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33B0" w14:textId="77777777" w:rsidR="00F45E7F" w:rsidRPr="009A2738" w:rsidRDefault="00F45E7F" w:rsidP="00F45E7F">
      <w:pPr>
        <w:pStyle w:val="Heading1"/>
        <w:spacing w:after="480"/>
      </w:pPr>
      <w:r w:rsidRPr="00283D10">
        <w:t>Local Level</w:t>
      </w:r>
      <w:r>
        <w:t xml:space="preserve"> Annual Performance Report 2021–22</w:t>
      </w:r>
    </w:p>
    <w:p w14:paraId="5972EE7B" w14:textId="77777777" w:rsidR="00F45E7F" w:rsidRPr="00232769" w:rsidRDefault="00F45E7F" w:rsidP="00F45E7F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>ifornia Department of Education,</w:t>
      </w:r>
      <w:r w:rsidRPr="00232769">
        <w:rPr>
          <w:rFonts w:ascii="Arial" w:hAnsi="Arial" w:cs="Arial"/>
          <w:sz w:val="24"/>
          <w:szCs w:val="24"/>
        </w:rPr>
        <w:t xml:space="preserve"> Special Education Division</w:t>
      </w:r>
    </w:p>
    <w:p w14:paraId="2933D527" w14:textId="77777777" w:rsidR="00F45E7F" w:rsidRPr="00232769" w:rsidRDefault="00F45E7F" w:rsidP="00F45E7F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Data, Evaluation and Analysis Unit</w:t>
      </w:r>
    </w:p>
    <w:p w14:paraId="4485054C" w14:textId="77777777" w:rsidR="00F45E7F" w:rsidRPr="00D1159E" w:rsidRDefault="00F45E7F" w:rsidP="00F45E7F">
      <w:pPr>
        <w:spacing w:after="48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Prepared </w:t>
      </w:r>
      <w:r>
        <w:rPr>
          <w:rFonts w:ascii="Arial" w:hAnsi="Arial" w:cs="Arial"/>
          <w:sz w:val="24"/>
          <w:szCs w:val="24"/>
        </w:rPr>
        <w:t>June 2023</w:t>
      </w:r>
    </w:p>
    <w:p w14:paraId="3E28FD11" w14:textId="77777777" w:rsidR="00F45E7F" w:rsidRPr="00232769" w:rsidRDefault="00F45E7F" w:rsidP="00F45E7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“NA” indicates that</w:t>
      </w:r>
      <w:r w:rsidRPr="00232769">
        <w:rPr>
          <w:rFonts w:ascii="Arial" w:hAnsi="Arial" w:cs="Arial"/>
          <w:sz w:val="24"/>
          <w:szCs w:val="24"/>
        </w:rPr>
        <w:t xml:space="preserve"> there was no data for the district for this Indicator or the item is not applicable. “NC” indicates that the item was not calculated due to small N-Size. </w:t>
      </w:r>
    </w:p>
    <w:p w14:paraId="45814174" w14:textId="77777777" w:rsidR="00F45E7F" w:rsidRPr="00232769" w:rsidRDefault="00F45E7F" w:rsidP="00F45E7F">
      <w:pPr>
        <w:spacing w:after="48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SELPA: 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Stands for Special Education Local Plan Area. </w:t>
      </w:r>
      <w:r>
        <w:rPr>
          <w:rStyle w:val="ilfuvd"/>
          <w:rFonts w:ascii="Arial" w:hAnsi="Arial" w:cs="Arial"/>
          <w:color w:val="222222"/>
          <w:sz w:val="24"/>
          <w:szCs w:val="24"/>
        </w:rPr>
        <w:t>(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SELPA</w:t>
      </w:r>
      <w:r>
        <w:rPr>
          <w:rStyle w:val="ilfuvd"/>
          <w:rFonts w:ascii="Arial" w:hAnsi="Arial" w:cs="Arial"/>
          <w:color w:val="222222"/>
          <w:sz w:val="24"/>
          <w:szCs w:val="24"/>
        </w:rPr>
        <w:t>) are made up of 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and county offices of education within particular geographic areas. Small </w:t>
      </w:r>
      <w:r>
        <w:rPr>
          <w:rStyle w:val="ilfuvd"/>
          <w:rFonts w:ascii="Arial" w:hAnsi="Arial" w:cs="Arial"/>
          <w:color w:val="222222"/>
          <w:sz w:val="24"/>
          <w:szCs w:val="24"/>
        </w:rPr>
        <w:t>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join together so they can provide a full range of services to students with special needs.</w:t>
      </w:r>
    </w:p>
    <w:p w14:paraId="0AB8D589" w14:textId="77777777" w:rsidR="00F45E7F" w:rsidRPr="00232769" w:rsidRDefault="00F45E7F" w:rsidP="00F45E7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PIR: Performance Indicator Review</w:t>
      </w:r>
    </w:p>
    <w:p w14:paraId="6FE4ACCD" w14:textId="77777777" w:rsidR="00F45E7F" w:rsidRPr="00232769" w:rsidRDefault="00F45E7F" w:rsidP="00F45E7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Dispro: One year disproportionality</w:t>
      </w:r>
    </w:p>
    <w:p w14:paraId="32C631FB" w14:textId="77777777" w:rsidR="00F45E7F" w:rsidRPr="00232769" w:rsidRDefault="00F45E7F" w:rsidP="00F45E7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DINC: Data Identified Noncompliance</w:t>
      </w:r>
    </w:p>
    <w:p w14:paraId="7878273F" w14:textId="77777777" w:rsidR="00F45E7F" w:rsidRDefault="00F45E7F" w:rsidP="00F45E7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ELA: English Language Arts</w:t>
      </w:r>
    </w:p>
    <w:p w14:paraId="34869D84" w14:textId="77777777" w:rsidR="00F45E7F" w:rsidRDefault="00F45E7F" w:rsidP="00F45E7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LRE: Least Restrictive Environment</w:t>
      </w:r>
    </w:p>
    <w:p w14:paraId="2B558DB9" w14:textId="71047245" w:rsidR="00F45E7F" w:rsidRDefault="00F45E7F" w:rsidP="00F45E7F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IEP: Individual</w:t>
      </w:r>
      <w:r w:rsidR="00266D9C">
        <w:rPr>
          <w:rStyle w:val="ilfuvd"/>
          <w:rFonts w:ascii="Arial" w:hAnsi="Arial" w:cs="Arial"/>
          <w:color w:val="222222"/>
          <w:sz w:val="24"/>
          <w:szCs w:val="24"/>
        </w:rPr>
        <w:t>ized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Education P</w:t>
      </w:r>
      <w:r w:rsidR="00266D9C">
        <w:rPr>
          <w:rStyle w:val="ilfuvd"/>
          <w:rFonts w:ascii="Arial" w:hAnsi="Arial" w:cs="Arial"/>
          <w:color w:val="222222"/>
          <w:sz w:val="24"/>
          <w:szCs w:val="24"/>
        </w:rPr>
        <w:t>rogram</w:t>
      </w:r>
    </w:p>
    <w:p w14:paraId="7C65217A" w14:textId="6341CAF6" w:rsidR="00F45E7F" w:rsidRPr="00F45E7F" w:rsidRDefault="00F45E7F" w:rsidP="00F45E7F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CFR: Code of Federal Regulations</w:t>
      </w:r>
    </w:p>
    <w:p w14:paraId="0FE900DF" w14:textId="77777777" w:rsidR="00F45E7F" w:rsidRDefault="00F45E7F">
      <w:pPr>
        <w:rPr>
          <w:rFonts w:ascii="Arial" w:eastAsiaTheme="majorEastAsia" w:hAnsi="Arial" w:cstheme="majorBidi"/>
          <w:b/>
          <w:sz w:val="28"/>
          <w:szCs w:val="26"/>
        </w:rPr>
      </w:pPr>
      <w:r>
        <w:br w:type="page"/>
      </w:r>
    </w:p>
    <w:p w14:paraId="6E9B3F3C" w14:textId="4EC252A2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N.E.W. Academy Canoga Park</w:t>
      </w:r>
      <w:r w:rsidRPr="000A4AC7">
        <w:t xml:space="preserve"> (</w:t>
      </w:r>
      <w:r w:rsidRPr="00827DE1">
        <w:rPr>
          <w:noProof/>
        </w:rPr>
        <w:t>0102483_00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4D5E0A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9EAC65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C172F78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084E42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531E35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5EC6B4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9DBA23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AC80873" w14:textId="77777777" w:rsidTr="008C4938">
        <w:trPr>
          <w:cantSplit/>
          <w:jc w:val="center"/>
        </w:trPr>
        <w:tc>
          <w:tcPr>
            <w:tcW w:w="625" w:type="dxa"/>
          </w:tcPr>
          <w:p w14:paraId="4EC8A1F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1FA8C2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3E04F1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474721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C808DA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337DA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6F9257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F1FA35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BCA41A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944B59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BF78EF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F7C6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22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8A875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77540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E02D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46D21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6987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02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B8D1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50C2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4EDE7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BA1F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4AA9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1C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9EC3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6CF83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0184A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4BDC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8801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64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D44B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46300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0C2D5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F339F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2CF9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CE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5AB2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86D3C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B9682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DDAC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E00C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9D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897E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DC2E4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B5733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11E0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99E62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D5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8EBA4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8E596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0832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80D5E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635F0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E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8E9D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23296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D13E4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4ED5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269AA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E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C031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F2CCF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B62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6704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4DBAB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7F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054C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A603C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0E0B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ADCA2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03EC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A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AE8B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536EC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1241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77B9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6513D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D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5940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DFB3F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B7CA6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DDC1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C5187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CC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DEF9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D1B75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70B0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B3D11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E976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BC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909E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B1533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7145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7678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0DC3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0E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6B0F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45BB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49A5B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6717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B46D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E5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917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65E25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C928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1FCA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62AC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1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0AF0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AB770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71257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B686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B2AE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C7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548D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3C525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2FA8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6F8E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63916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4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E511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EE5DFA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C2677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407C02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CC22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23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D1DA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6C02A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2A19D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2DCA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7CE2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F4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9A05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7C387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3C870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14F8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DB6A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4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EADC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C2A89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F73F8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4D9F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5B40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96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AB97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DDB84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747D8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FF75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1D66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08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9A86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E2D29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93B7D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0093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4000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6FA9F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7CD5D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C8649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6B087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D3AC9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E06F65" w14:textId="77777777" w:rsidTr="008C4938">
        <w:trPr>
          <w:cantSplit/>
          <w:jc w:val="center"/>
        </w:trPr>
        <w:tc>
          <w:tcPr>
            <w:tcW w:w="625" w:type="dxa"/>
          </w:tcPr>
          <w:p w14:paraId="795342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A2CAE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F3FB1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98D7C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3F3B1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52F9A5" w14:textId="77777777" w:rsidTr="008C4938">
        <w:trPr>
          <w:cantSplit/>
          <w:jc w:val="center"/>
        </w:trPr>
        <w:tc>
          <w:tcPr>
            <w:tcW w:w="625" w:type="dxa"/>
          </w:tcPr>
          <w:p w14:paraId="1B1E7F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C0AB3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19876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11080E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D2AE9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0DC8BD3" w14:textId="77777777" w:rsidTr="008C4938">
        <w:trPr>
          <w:cantSplit/>
          <w:jc w:val="center"/>
        </w:trPr>
        <w:tc>
          <w:tcPr>
            <w:tcW w:w="625" w:type="dxa"/>
          </w:tcPr>
          <w:p w14:paraId="744015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9865C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2944B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E1833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185B0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E1815AC" w14:textId="77777777" w:rsidTr="008C4938">
        <w:trPr>
          <w:cantSplit/>
          <w:jc w:val="center"/>
        </w:trPr>
        <w:tc>
          <w:tcPr>
            <w:tcW w:w="625" w:type="dxa"/>
          </w:tcPr>
          <w:p w14:paraId="07ED18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DCA75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B1610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893B9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64E8A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9A1D6B" w14:textId="77777777" w:rsidTr="008C4938">
        <w:trPr>
          <w:cantSplit/>
          <w:jc w:val="center"/>
        </w:trPr>
        <w:tc>
          <w:tcPr>
            <w:tcW w:w="625" w:type="dxa"/>
          </w:tcPr>
          <w:p w14:paraId="0D0457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A9239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6A3E6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BFD5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26E90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A8E3C9" w14:textId="77777777" w:rsidTr="008C4938">
        <w:trPr>
          <w:cantSplit/>
          <w:jc w:val="center"/>
        </w:trPr>
        <w:tc>
          <w:tcPr>
            <w:tcW w:w="625" w:type="dxa"/>
          </w:tcPr>
          <w:p w14:paraId="616756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4743B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0D41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967D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4D11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080481" w14:textId="77777777" w:rsidTr="008C4938">
        <w:trPr>
          <w:cantSplit/>
          <w:jc w:val="center"/>
        </w:trPr>
        <w:tc>
          <w:tcPr>
            <w:tcW w:w="625" w:type="dxa"/>
          </w:tcPr>
          <w:p w14:paraId="1A3781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E745D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44D4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8A08AF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FF87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AC7609F" w14:textId="77777777" w:rsidTr="008C4938">
        <w:trPr>
          <w:cantSplit/>
          <w:jc w:val="center"/>
        </w:trPr>
        <w:tc>
          <w:tcPr>
            <w:tcW w:w="625" w:type="dxa"/>
          </w:tcPr>
          <w:p w14:paraId="25A199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3846C3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A38F42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FBDC3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3B94C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94855B" w14:textId="77777777" w:rsidTr="008C4938">
        <w:trPr>
          <w:cantSplit/>
          <w:jc w:val="center"/>
        </w:trPr>
        <w:tc>
          <w:tcPr>
            <w:tcW w:w="625" w:type="dxa"/>
          </w:tcPr>
          <w:p w14:paraId="5DD294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2A312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4FE22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76632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CC682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2929C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ACCC5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CB651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95709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06999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73E5A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4AD8AE" w14:textId="77777777" w:rsidTr="008C4938">
        <w:trPr>
          <w:cantSplit/>
          <w:jc w:val="center"/>
        </w:trPr>
        <w:tc>
          <w:tcPr>
            <w:tcW w:w="625" w:type="dxa"/>
          </w:tcPr>
          <w:p w14:paraId="5C34F1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62CB0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B70318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28C6E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9639B5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465C56" w14:textId="77777777" w:rsidTr="008C4938">
        <w:trPr>
          <w:cantSplit/>
          <w:jc w:val="center"/>
        </w:trPr>
        <w:tc>
          <w:tcPr>
            <w:tcW w:w="625" w:type="dxa"/>
          </w:tcPr>
          <w:p w14:paraId="1B676C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9A7C9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E4F4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947FB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F446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B71E6A" w14:textId="77777777" w:rsidTr="008C4938">
        <w:trPr>
          <w:cantSplit/>
          <w:jc w:val="center"/>
        </w:trPr>
        <w:tc>
          <w:tcPr>
            <w:tcW w:w="625" w:type="dxa"/>
          </w:tcPr>
          <w:p w14:paraId="6D5144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1CC4C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59E84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525FE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C3574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C6736D" w14:textId="77777777" w:rsidTr="008C4938">
        <w:trPr>
          <w:cantSplit/>
          <w:jc w:val="center"/>
        </w:trPr>
        <w:tc>
          <w:tcPr>
            <w:tcW w:w="625" w:type="dxa"/>
          </w:tcPr>
          <w:p w14:paraId="3116C5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1A605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923225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3EA2EA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A0C0FC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2522068" w14:textId="77777777" w:rsidTr="008C4938">
        <w:trPr>
          <w:cantSplit/>
          <w:jc w:val="center"/>
        </w:trPr>
        <w:tc>
          <w:tcPr>
            <w:tcW w:w="625" w:type="dxa"/>
          </w:tcPr>
          <w:p w14:paraId="1746FB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92C6F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8C0DB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9ACD9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723C5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D55E2D" w14:textId="77777777" w:rsidTr="008C4938">
        <w:trPr>
          <w:cantSplit/>
          <w:jc w:val="center"/>
        </w:trPr>
        <w:tc>
          <w:tcPr>
            <w:tcW w:w="625" w:type="dxa"/>
          </w:tcPr>
          <w:p w14:paraId="13B203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F422D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8CA05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936A1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FD56D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791F92" w14:textId="77777777" w:rsidTr="008C4938">
        <w:trPr>
          <w:cantSplit/>
          <w:jc w:val="center"/>
        </w:trPr>
        <w:tc>
          <w:tcPr>
            <w:tcW w:w="625" w:type="dxa"/>
          </w:tcPr>
          <w:p w14:paraId="298AA6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71172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36C1F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0B91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CFFF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B88205" w14:textId="77777777" w:rsidTr="008C4938">
        <w:trPr>
          <w:cantSplit/>
          <w:jc w:val="center"/>
        </w:trPr>
        <w:tc>
          <w:tcPr>
            <w:tcW w:w="625" w:type="dxa"/>
          </w:tcPr>
          <w:p w14:paraId="33BCE9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14B16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89BD5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6281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6FFC8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B641F9" w14:textId="77777777" w:rsidTr="008C4938">
        <w:trPr>
          <w:cantSplit/>
          <w:jc w:val="center"/>
        </w:trPr>
        <w:tc>
          <w:tcPr>
            <w:tcW w:w="625" w:type="dxa"/>
          </w:tcPr>
          <w:p w14:paraId="4A60C8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E03D8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493C9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AB30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66FB6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54C08D" w14:textId="77777777" w:rsidTr="008C4938">
        <w:trPr>
          <w:cantSplit/>
          <w:jc w:val="center"/>
        </w:trPr>
        <w:tc>
          <w:tcPr>
            <w:tcW w:w="625" w:type="dxa"/>
          </w:tcPr>
          <w:p w14:paraId="290DC7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09DC0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EF04F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30DF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201E9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EB62B4" w14:textId="77777777" w:rsidTr="008C4938">
        <w:trPr>
          <w:cantSplit/>
          <w:jc w:val="center"/>
        </w:trPr>
        <w:tc>
          <w:tcPr>
            <w:tcW w:w="625" w:type="dxa"/>
          </w:tcPr>
          <w:p w14:paraId="046BBE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472A0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C8F6F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BA2B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2307B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B97084" w14:textId="77777777" w:rsidTr="008C4938">
        <w:trPr>
          <w:cantSplit/>
          <w:jc w:val="center"/>
        </w:trPr>
        <w:tc>
          <w:tcPr>
            <w:tcW w:w="625" w:type="dxa"/>
          </w:tcPr>
          <w:p w14:paraId="393653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4322E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42868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4150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DB960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41E3E6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74C2BE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03D829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2C7480C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N.E.W. Academy of Science and Arts</w:t>
      </w:r>
      <w:r w:rsidRPr="000A4AC7">
        <w:t xml:space="preserve"> (</w:t>
      </w:r>
      <w:r w:rsidRPr="00827DE1">
        <w:rPr>
          <w:noProof/>
        </w:rPr>
        <w:t>0100289_00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223DDD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FEC52E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503112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1B68D2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35174D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6FC695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C623DD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83EAAEF" w14:textId="77777777" w:rsidTr="008C4938">
        <w:trPr>
          <w:cantSplit/>
          <w:jc w:val="center"/>
        </w:trPr>
        <w:tc>
          <w:tcPr>
            <w:tcW w:w="625" w:type="dxa"/>
          </w:tcPr>
          <w:p w14:paraId="1834446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831D66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AFAE7D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69DD6D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047A98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9664B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73049F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292A34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E8FDCFA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1D1D0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7EFE7A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3AB4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3D5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17CDF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44EEF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8F83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B740B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BFBE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AA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EBBE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7F850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3ADED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831B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97DD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E4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306B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4A267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67007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8A9C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11DD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3F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F548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EF325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E96F8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6969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71CC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6C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4CCD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66E6F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A6330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FFE1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393E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94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F813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30AD5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B475A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13B5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C6ADB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51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6C4C8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FC0048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7B49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8B4EBC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C48DB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90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C6FB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7A3DB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1FAA2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D05E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59E3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0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425A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38733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DF991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019F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37D3F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27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6765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3A2A9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5BC76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5FC6E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C4330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4C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4C27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68344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F97B6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FF85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544D6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7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79B3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2E635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96608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01C0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3BE63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6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3877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F4D26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CA84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D3967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8409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4A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AE91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71910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8850E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958E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A2BD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8F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DF89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89AE6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8626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86C7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7336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6D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705C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0A1BD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00516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4036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1D91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1B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F515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54B41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1F122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06FC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EA67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53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69D0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46336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3BCBA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0138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6EBCD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A6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9097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F1C436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53900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2C937C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E6D4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5B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07E6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A2076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7DA34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EDB9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EA31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56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56F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FA546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8D184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E915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E69D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F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4570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045C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63754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96A2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A5E4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87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37BB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1236E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5174F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0108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39C7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2D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4D15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B399E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8CF3D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7428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4218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0B654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DC4BD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F9F80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50EB1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FC929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EA0052" w14:textId="77777777" w:rsidTr="008C4938">
        <w:trPr>
          <w:cantSplit/>
          <w:jc w:val="center"/>
        </w:trPr>
        <w:tc>
          <w:tcPr>
            <w:tcW w:w="625" w:type="dxa"/>
          </w:tcPr>
          <w:p w14:paraId="39A699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74ED5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653D4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8FB72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1527F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BD3DD4E" w14:textId="77777777" w:rsidTr="008C4938">
        <w:trPr>
          <w:cantSplit/>
          <w:jc w:val="center"/>
        </w:trPr>
        <w:tc>
          <w:tcPr>
            <w:tcW w:w="625" w:type="dxa"/>
          </w:tcPr>
          <w:p w14:paraId="201AF3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4F77C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56E01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080" w:type="dxa"/>
            <w:vAlign w:val="center"/>
          </w:tcPr>
          <w:p w14:paraId="4843F3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1D462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D2895A" w14:textId="77777777" w:rsidTr="008C4938">
        <w:trPr>
          <w:cantSplit/>
          <w:jc w:val="center"/>
        </w:trPr>
        <w:tc>
          <w:tcPr>
            <w:tcW w:w="625" w:type="dxa"/>
          </w:tcPr>
          <w:p w14:paraId="09DDEF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23F85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A02A2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221FA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C90D1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749A59" w14:textId="77777777" w:rsidTr="008C4938">
        <w:trPr>
          <w:cantSplit/>
          <w:jc w:val="center"/>
        </w:trPr>
        <w:tc>
          <w:tcPr>
            <w:tcW w:w="625" w:type="dxa"/>
          </w:tcPr>
          <w:p w14:paraId="59EC1F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27322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5F52B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986D7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4F34A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C0681F" w14:textId="77777777" w:rsidTr="008C4938">
        <w:trPr>
          <w:cantSplit/>
          <w:jc w:val="center"/>
        </w:trPr>
        <w:tc>
          <w:tcPr>
            <w:tcW w:w="625" w:type="dxa"/>
          </w:tcPr>
          <w:p w14:paraId="585210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F3E22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DCFC3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69A75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E9651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D0C897" w14:textId="77777777" w:rsidTr="008C4938">
        <w:trPr>
          <w:cantSplit/>
          <w:jc w:val="center"/>
        </w:trPr>
        <w:tc>
          <w:tcPr>
            <w:tcW w:w="625" w:type="dxa"/>
          </w:tcPr>
          <w:p w14:paraId="5B674D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50577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D0A9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04FF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FC41E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8ED17E" w14:textId="77777777" w:rsidTr="008C4938">
        <w:trPr>
          <w:cantSplit/>
          <w:jc w:val="center"/>
        </w:trPr>
        <w:tc>
          <w:tcPr>
            <w:tcW w:w="625" w:type="dxa"/>
          </w:tcPr>
          <w:p w14:paraId="21AC26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4012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90E3B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11626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FF8F2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86088DB" w14:textId="77777777" w:rsidTr="008C4938">
        <w:trPr>
          <w:cantSplit/>
          <w:jc w:val="center"/>
        </w:trPr>
        <w:tc>
          <w:tcPr>
            <w:tcW w:w="625" w:type="dxa"/>
          </w:tcPr>
          <w:p w14:paraId="4E07A9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70A5EA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3DD776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3A31E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D9997C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5FA3EF" w14:textId="77777777" w:rsidTr="008C4938">
        <w:trPr>
          <w:cantSplit/>
          <w:jc w:val="center"/>
        </w:trPr>
        <w:tc>
          <w:tcPr>
            <w:tcW w:w="625" w:type="dxa"/>
          </w:tcPr>
          <w:p w14:paraId="6A6F12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421A03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B1077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CD495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83B9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3AE45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B20CA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4142F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5787E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A2F60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C504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C43794" w14:textId="77777777" w:rsidTr="008C4938">
        <w:trPr>
          <w:cantSplit/>
          <w:jc w:val="center"/>
        </w:trPr>
        <w:tc>
          <w:tcPr>
            <w:tcW w:w="625" w:type="dxa"/>
          </w:tcPr>
          <w:p w14:paraId="035591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4BBBD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15F0E5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B4D56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6A943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FBD335" w14:textId="77777777" w:rsidTr="008C4938">
        <w:trPr>
          <w:cantSplit/>
          <w:jc w:val="center"/>
        </w:trPr>
        <w:tc>
          <w:tcPr>
            <w:tcW w:w="625" w:type="dxa"/>
          </w:tcPr>
          <w:p w14:paraId="7B94F4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7295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2DB52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FA26B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1ACF9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F0D286" w14:textId="77777777" w:rsidTr="008C4938">
        <w:trPr>
          <w:cantSplit/>
          <w:jc w:val="center"/>
        </w:trPr>
        <w:tc>
          <w:tcPr>
            <w:tcW w:w="625" w:type="dxa"/>
          </w:tcPr>
          <w:p w14:paraId="7EE26C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F5F9E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24F96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43C6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197D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57B24C" w14:textId="77777777" w:rsidTr="008C4938">
        <w:trPr>
          <w:cantSplit/>
          <w:jc w:val="center"/>
        </w:trPr>
        <w:tc>
          <w:tcPr>
            <w:tcW w:w="625" w:type="dxa"/>
          </w:tcPr>
          <w:p w14:paraId="72C920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8F241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0C2C16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83BD0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AF8942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A99B27" w14:textId="77777777" w:rsidTr="008C4938">
        <w:trPr>
          <w:cantSplit/>
          <w:jc w:val="center"/>
        </w:trPr>
        <w:tc>
          <w:tcPr>
            <w:tcW w:w="625" w:type="dxa"/>
          </w:tcPr>
          <w:p w14:paraId="485FCE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E7644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A1CC8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D3204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2E405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EC7309" w14:textId="77777777" w:rsidTr="008C4938">
        <w:trPr>
          <w:cantSplit/>
          <w:jc w:val="center"/>
        </w:trPr>
        <w:tc>
          <w:tcPr>
            <w:tcW w:w="625" w:type="dxa"/>
          </w:tcPr>
          <w:p w14:paraId="05B1DE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3A4EE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95FB9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84CAA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0230E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42AD13" w14:textId="77777777" w:rsidTr="008C4938">
        <w:trPr>
          <w:cantSplit/>
          <w:jc w:val="center"/>
        </w:trPr>
        <w:tc>
          <w:tcPr>
            <w:tcW w:w="625" w:type="dxa"/>
          </w:tcPr>
          <w:p w14:paraId="390616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99A44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E551D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4C8E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0E3C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AD47DF" w14:textId="77777777" w:rsidTr="008C4938">
        <w:trPr>
          <w:cantSplit/>
          <w:jc w:val="center"/>
        </w:trPr>
        <w:tc>
          <w:tcPr>
            <w:tcW w:w="625" w:type="dxa"/>
          </w:tcPr>
          <w:p w14:paraId="0FF69F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34728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BD916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45DB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CF0A9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B035B1" w14:textId="77777777" w:rsidTr="008C4938">
        <w:trPr>
          <w:cantSplit/>
          <w:jc w:val="center"/>
        </w:trPr>
        <w:tc>
          <w:tcPr>
            <w:tcW w:w="625" w:type="dxa"/>
          </w:tcPr>
          <w:p w14:paraId="4DAB32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BB914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64AA0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0148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40CA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F65B1E" w14:textId="77777777" w:rsidTr="008C4938">
        <w:trPr>
          <w:cantSplit/>
          <w:jc w:val="center"/>
        </w:trPr>
        <w:tc>
          <w:tcPr>
            <w:tcW w:w="625" w:type="dxa"/>
          </w:tcPr>
          <w:p w14:paraId="5708BB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51725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4137D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BBB9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EC001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4C5018" w14:textId="77777777" w:rsidTr="008C4938">
        <w:trPr>
          <w:cantSplit/>
          <w:jc w:val="center"/>
        </w:trPr>
        <w:tc>
          <w:tcPr>
            <w:tcW w:w="625" w:type="dxa"/>
          </w:tcPr>
          <w:p w14:paraId="44127B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41F2C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B0B90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A740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C57D3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FE0722" w14:textId="77777777" w:rsidTr="008C4938">
        <w:trPr>
          <w:cantSplit/>
          <w:jc w:val="center"/>
        </w:trPr>
        <w:tc>
          <w:tcPr>
            <w:tcW w:w="625" w:type="dxa"/>
          </w:tcPr>
          <w:p w14:paraId="2AA962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F3FB0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96140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F4AA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F3AB9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E64969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3F206C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6FAFE1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5F2DE07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Napa County Office of Education</w:t>
      </w:r>
      <w:r w:rsidRPr="000A4AC7">
        <w:t xml:space="preserve"> (</w:t>
      </w:r>
      <w:r w:rsidRPr="00827DE1">
        <w:rPr>
          <w:noProof/>
        </w:rPr>
        <w:t>2810280_00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13C56F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Napa County</w:t>
      </w:r>
      <w:r>
        <w:t xml:space="preserve"> (</w:t>
      </w:r>
      <w:r w:rsidRPr="00827DE1">
        <w:rPr>
          <w:noProof/>
        </w:rPr>
        <w:t>2800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6EB2FB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2E0D97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70433C6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74328F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686829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14D8B7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FC24583" w14:textId="77777777" w:rsidTr="008C4938">
        <w:trPr>
          <w:cantSplit/>
          <w:jc w:val="center"/>
        </w:trPr>
        <w:tc>
          <w:tcPr>
            <w:tcW w:w="625" w:type="dxa"/>
          </w:tcPr>
          <w:p w14:paraId="0791514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CE7B83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092919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1E6FFB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5ED682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7078D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AF1913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05D215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FD57E3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58F6B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BFE0E1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E9BD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28E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01DF8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E858A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9E54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288E5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1CC4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20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9B4C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FC661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8F595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62D8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944F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E4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EA92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2FDAA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8AF96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8EFD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B8E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CD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67AD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26CDE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A2198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B9BE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6877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1F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9BC4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4C057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E0C2C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9CA4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813A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56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B0F4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9C34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9C0D4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B75D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237BB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62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10BA1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1C0E5B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398F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B2FAD9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08255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E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3276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4F5A5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D886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BAA9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9B2A6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2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B1E3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97381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4746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64A8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91281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D9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6407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6820F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8C12B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B72E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DB044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3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950D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02BEA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D9FF9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306D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C3471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9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2B35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8C1D8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9ED18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D801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B473D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F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AF1F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85068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B377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30075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10B2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F2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6E89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AABA1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58D64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2135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A843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7E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CA95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D007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ABF6B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246E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24A7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A6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78AA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93F17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7C72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F034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421B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C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F5D3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EBF95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E51A4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2CD0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E408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C4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E650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A5A3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73BE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673E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EF76F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4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BC99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A6AA8F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DFD8B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E8A33B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1512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FA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CFC4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6BA99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96980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53F6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6B9F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D0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895B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C7F9A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457D5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E79C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5879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40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54E7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E37BF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C57DC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77FE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9278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2E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8CAB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790D6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804E4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47B2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F39D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99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15D3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E68BC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05CF8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F70E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4B60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CFAFF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41843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1D6BB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5EA55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9D299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6C23C62" w14:textId="77777777" w:rsidTr="008C4938">
        <w:trPr>
          <w:cantSplit/>
          <w:jc w:val="center"/>
        </w:trPr>
        <w:tc>
          <w:tcPr>
            <w:tcW w:w="625" w:type="dxa"/>
          </w:tcPr>
          <w:p w14:paraId="09D0C2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8D0E0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032C9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766FF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5645F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EF88BE7" w14:textId="77777777" w:rsidTr="008C4938">
        <w:trPr>
          <w:cantSplit/>
          <w:jc w:val="center"/>
        </w:trPr>
        <w:tc>
          <w:tcPr>
            <w:tcW w:w="625" w:type="dxa"/>
          </w:tcPr>
          <w:p w14:paraId="049331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DD260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AC5DC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A98C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A8658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7781DE" w14:textId="77777777" w:rsidTr="008C4938">
        <w:trPr>
          <w:cantSplit/>
          <w:jc w:val="center"/>
        </w:trPr>
        <w:tc>
          <w:tcPr>
            <w:tcW w:w="625" w:type="dxa"/>
          </w:tcPr>
          <w:p w14:paraId="101BE5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9411F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27162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D68E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C2F52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650D73" w14:textId="77777777" w:rsidTr="008C4938">
        <w:trPr>
          <w:cantSplit/>
          <w:jc w:val="center"/>
        </w:trPr>
        <w:tc>
          <w:tcPr>
            <w:tcW w:w="625" w:type="dxa"/>
          </w:tcPr>
          <w:p w14:paraId="09BE08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A59E5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5C943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54250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C104C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65689F" w14:textId="77777777" w:rsidTr="008C4938">
        <w:trPr>
          <w:cantSplit/>
          <w:jc w:val="center"/>
        </w:trPr>
        <w:tc>
          <w:tcPr>
            <w:tcW w:w="625" w:type="dxa"/>
          </w:tcPr>
          <w:p w14:paraId="67C1C2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F48EA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B5096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DB853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36597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754985" w14:textId="77777777" w:rsidTr="008C4938">
        <w:trPr>
          <w:cantSplit/>
          <w:jc w:val="center"/>
        </w:trPr>
        <w:tc>
          <w:tcPr>
            <w:tcW w:w="625" w:type="dxa"/>
          </w:tcPr>
          <w:p w14:paraId="2C6B7C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28E1B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B0AE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2F73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784E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1FC3E5" w14:textId="77777777" w:rsidTr="008C4938">
        <w:trPr>
          <w:cantSplit/>
          <w:jc w:val="center"/>
        </w:trPr>
        <w:tc>
          <w:tcPr>
            <w:tcW w:w="625" w:type="dxa"/>
          </w:tcPr>
          <w:p w14:paraId="309275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DA2E4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1C21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2AF99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AB68B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21337DA" w14:textId="77777777" w:rsidTr="008C4938">
        <w:trPr>
          <w:cantSplit/>
          <w:jc w:val="center"/>
        </w:trPr>
        <w:tc>
          <w:tcPr>
            <w:tcW w:w="625" w:type="dxa"/>
          </w:tcPr>
          <w:p w14:paraId="75AB0D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E374AA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A38EA0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76C8D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039FB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31B12C" w14:textId="77777777" w:rsidTr="008C4938">
        <w:trPr>
          <w:cantSplit/>
          <w:jc w:val="center"/>
        </w:trPr>
        <w:tc>
          <w:tcPr>
            <w:tcW w:w="625" w:type="dxa"/>
          </w:tcPr>
          <w:p w14:paraId="265270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43A546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68908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0958C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A01A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799E3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566B8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0C201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DB468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227CB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F1652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5FB802" w14:textId="77777777" w:rsidTr="008C4938">
        <w:trPr>
          <w:cantSplit/>
          <w:jc w:val="center"/>
        </w:trPr>
        <w:tc>
          <w:tcPr>
            <w:tcW w:w="625" w:type="dxa"/>
          </w:tcPr>
          <w:p w14:paraId="42B70E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3A1F3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7173BE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61522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9A529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2A8B57" w14:textId="77777777" w:rsidTr="008C4938">
        <w:trPr>
          <w:cantSplit/>
          <w:jc w:val="center"/>
        </w:trPr>
        <w:tc>
          <w:tcPr>
            <w:tcW w:w="625" w:type="dxa"/>
          </w:tcPr>
          <w:p w14:paraId="27230B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6757C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30CB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EDBEE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1C17E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1271A7" w14:textId="77777777" w:rsidTr="008C4938">
        <w:trPr>
          <w:cantSplit/>
          <w:jc w:val="center"/>
        </w:trPr>
        <w:tc>
          <w:tcPr>
            <w:tcW w:w="625" w:type="dxa"/>
          </w:tcPr>
          <w:p w14:paraId="76304E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646A3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EF0CF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51420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35F46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1E2106" w14:textId="77777777" w:rsidTr="008C4938">
        <w:trPr>
          <w:cantSplit/>
          <w:jc w:val="center"/>
        </w:trPr>
        <w:tc>
          <w:tcPr>
            <w:tcW w:w="625" w:type="dxa"/>
          </w:tcPr>
          <w:p w14:paraId="239ECB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DEBA0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38763C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97.67%</w:t>
            </w:r>
          </w:p>
        </w:tc>
        <w:tc>
          <w:tcPr>
            <w:tcW w:w="1080" w:type="dxa"/>
          </w:tcPr>
          <w:p w14:paraId="2C0C92A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963E39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C15A48" w14:textId="77777777" w:rsidTr="008C4938">
        <w:trPr>
          <w:cantSplit/>
          <w:jc w:val="center"/>
        </w:trPr>
        <w:tc>
          <w:tcPr>
            <w:tcW w:w="625" w:type="dxa"/>
          </w:tcPr>
          <w:p w14:paraId="06E593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05E81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4A953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EE7E4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1403F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569D7FC" w14:textId="77777777" w:rsidTr="008C4938">
        <w:trPr>
          <w:cantSplit/>
          <w:jc w:val="center"/>
        </w:trPr>
        <w:tc>
          <w:tcPr>
            <w:tcW w:w="625" w:type="dxa"/>
          </w:tcPr>
          <w:p w14:paraId="4CB138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5D067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72998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1C3BF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DA887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0C68F68" w14:textId="77777777" w:rsidTr="008C4938">
        <w:trPr>
          <w:cantSplit/>
          <w:jc w:val="center"/>
        </w:trPr>
        <w:tc>
          <w:tcPr>
            <w:tcW w:w="625" w:type="dxa"/>
          </w:tcPr>
          <w:p w14:paraId="188F93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723DE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62A25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DCFA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D7E49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515EB9" w14:textId="77777777" w:rsidTr="008C4938">
        <w:trPr>
          <w:cantSplit/>
          <w:jc w:val="center"/>
        </w:trPr>
        <w:tc>
          <w:tcPr>
            <w:tcW w:w="625" w:type="dxa"/>
          </w:tcPr>
          <w:p w14:paraId="6C786E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32F8B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1F94F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62.86%</w:t>
            </w:r>
          </w:p>
        </w:tc>
        <w:tc>
          <w:tcPr>
            <w:tcW w:w="1080" w:type="dxa"/>
          </w:tcPr>
          <w:p w14:paraId="447070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8954A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1A1ECE9" w14:textId="77777777" w:rsidTr="008C4938">
        <w:trPr>
          <w:cantSplit/>
          <w:jc w:val="center"/>
        </w:trPr>
        <w:tc>
          <w:tcPr>
            <w:tcW w:w="625" w:type="dxa"/>
          </w:tcPr>
          <w:p w14:paraId="06AB89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DC2A5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F4BB7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6D814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A9001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7E0CAF3" w14:textId="77777777" w:rsidTr="008C4938">
        <w:trPr>
          <w:cantSplit/>
          <w:jc w:val="center"/>
        </w:trPr>
        <w:tc>
          <w:tcPr>
            <w:tcW w:w="625" w:type="dxa"/>
          </w:tcPr>
          <w:p w14:paraId="6C0AA5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F8A46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6B921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46A6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C7ECF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3A7EE1" w14:textId="77777777" w:rsidTr="008C4938">
        <w:trPr>
          <w:cantSplit/>
          <w:jc w:val="center"/>
        </w:trPr>
        <w:tc>
          <w:tcPr>
            <w:tcW w:w="625" w:type="dxa"/>
          </w:tcPr>
          <w:p w14:paraId="55D68E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331A6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2D87C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2A7B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6C25B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23A605" w14:textId="77777777" w:rsidTr="008C4938">
        <w:trPr>
          <w:cantSplit/>
          <w:jc w:val="center"/>
        </w:trPr>
        <w:tc>
          <w:tcPr>
            <w:tcW w:w="625" w:type="dxa"/>
          </w:tcPr>
          <w:p w14:paraId="242231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EC3FC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FC562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53D9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5CAC6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5A4C67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D5E82F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DD43A3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1CA3835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Napa Valley Unified</w:t>
      </w:r>
      <w:r w:rsidRPr="000A4AC7">
        <w:t xml:space="preserve"> (</w:t>
      </w:r>
      <w:r w:rsidRPr="00827DE1">
        <w:rPr>
          <w:noProof/>
        </w:rPr>
        <w:t>2866266_00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5DB1622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Napa County</w:t>
      </w:r>
      <w:r>
        <w:t xml:space="preserve"> (</w:t>
      </w:r>
      <w:r w:rsidRPr="00827DE1">
        <w:rPr>
          <w:noProof/>
        </w:rPr>
        <w:t>2800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934DA9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0ECD7C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91E43A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91577F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7A9127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C35DB8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E81916D" w14:textId="77777777" w:rsidTr="008C4938">
        <w:trPr>
          <w:cantSplit/>
          <w:jc w:val="center"/>
        </w:trPr>
        <w:tc>
          <w:tcPr>
            <w:tcW w:w="625" w:type="dxa"/>
          </w:tcPr>
          <w:p w14:paraId="7BB36E7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DA16BF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4B817D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89.93%</w:t>
            </w:r>
          </w:p>
        </w:tc>
        <w:tc>
          <w:tcPr>
            <w:tcW w:w="1080" w:type="dxa"/>
            <w:vAlign w:val="center"/>
          </w:tcPr>
          <w:p w14:paraId="45772131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641345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9E3CC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BB4AF5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DB7143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38F4EA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0.56%</w:t>
            </w:r>
          </w:p>
        </w:tc>
        <w:tc>
          <w:tcPr>
            <w:tcW w:w="1080" w:type="dxa"/>
            <w:vAlign w:val="center"/>
          </w:tcPr>
          <w:p w14:paraId="5BC86FCC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375C1F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778D9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C4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DD567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4A9ED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98.10%</w:t>
            </w:r>
          </w:p>
        </w:tc>
        <w:tc>
          <w:tcPr>
            <w:tcW w:w="1080" w:type="dxa"/>
            <w:shd w:val="clear" w:color="auto" w:fill="auto"/>
          </w:tcPr>
          <w:p w14:paraId="45BCA4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F5242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5EE6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B2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05CC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17D2D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97.83%</w:t>
            </w:r>
          </w:p>
        </w:tc>
        <w:tc>
          <w:tcPr>
            <w:tcW w:w="1080" w:type="dxa"/>
            <w:shd w:val="clear" w:color="auto" w:fill="auto"/>
          </w:tcPr>
          <w:p w14:paraId="6A50FA2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99E7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DA1C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2C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05AD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EE679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92.11%</w:t>
            </w:r>
          </w:p>
        </w:tc>
        <w:tc>
          <w:tcPr>
            <w:tcW w:w="1080" w:type="dxa"/>
            <w:shd w:val="clear" w:color="auto" w:fill="auto"/>
          </w:tcPr>
          <w:p w14:paraId="6ADCC23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145A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57B5F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80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8DED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1D170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98.10%</w:t>
            </w:r>
          </w:p>
        </w:tc>
        <w:tc>
          <w:tcPr>
            <w:tcW w:w="1080" w:type="dxa"/>
            <w:shd w:val="clear" w:color="auto" w:fill="auto"/>
          </w:tcPr>
          <w:p w14:paraId="5AE0656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9FC5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9524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9B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2A82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9E2CF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93.48%</w:t>
            </w:r>
          </w:p>
        </w:tc>
        <w:tc>
          <w:tcPr>
            <w:tcW w:w="1080" w:type="dxa"/>
            <w:shd w:val="clear" w:color="auto" w:fill="auto"/>
          </w:tcPr>
          <w:p w14:paraId="5D31010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0038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DB8C7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B9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940B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8C03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92.63%</w:t>
            </w:r>
          </w:p>
        </w:tc>
        <w:tc>
          <w:tcPr>
            <w:tcW w:w="1080" w:type="dxa"/>
            <w:shd w:val="clear" w:color="auto" w:fill="auto"/>
          </w:tcPr>
          <w:p w14:paraId="486C595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AB67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CFDC01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EF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67C11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06690E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19.39%</w:t>
            </w:r>
          </w:p>
        </w:tc>
        <w:tc>
          <w:tcPr>
            <w:tcW w:w="1080" w:type="dxa"/>
            <w:shd w:val="clear" w:color="auto" w:fill="auto"/>
          </w:tcPr>
          <w:p w14:paraId="29D0CA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9E9E4D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B091E8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EE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64D9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9FCC7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16.26%</w:t>
            </w:r>
          </w:p>
        </w:tc>
        <w:tc>
          <w:tcPr>
            <w:tcW w:w="1080" w:type="dxa"/>
            <w:shd w:val="clear" w:color="auto" w:fill="auto"/>
          </w:tcPr>
          <w:p w14:paraId="6181626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A95A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27BE9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0B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969F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76547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7.88%</w:t>
            </w:r>
          </w:p>
        </w:tc>
        <w:tc>
          <w:tcPr>
            <w:tcW w:w="1080" w:type="dxa"/>
            <w:shd w:val="clear" w:color="auto" w:fill="auto"/>
          </w:tcPr>
          <w:p w14:paraId="1379D3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C1A0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946E1F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D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866A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29DC7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19.90%</w:t>
            </w:r>
          </w:p>
        </w:tc>
        <w:tc>
          <w:tcPr>
            <w:tcW w:w="1080" w:type="dxa"/>
            <w:shd w:val="clear" w:color="auto" w:fill="auto"/>
          </w:tcPr>
          <w:p w14:paraId="19F8DF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925E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806FC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0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3D2C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AE88E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6.78%</w:t>
            </w:r>
          </w:p>
        </w:tc>
        <w:tc>
          <w:tcPr>
            <w:tcW w:w="1080" w:type="dxa"/>
            <w:shd w:val="clear" w:color="auto" w:fill="auto"/>
          </w:tcPr>
          <w:p w14:paraId="26A3CC5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E3C8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E5E3FD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FE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7247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3AAE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1.20%</w:t>
            </w:r>
          </w:p>
        </w:tc>
        <w:tc>
          <w:tcPr>
            <w:tcW w:w="1080" w:type="dxa"/>
            <w:shd w:val="clear" w:color="auto" w:fill="auto"/>
          </w:tcPr>
          <w:p w14:paraId="365610F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D6B8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2C591E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1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53C0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30C5D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5A3C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CEC0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8CC7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2B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170A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10011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BE09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71B7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99A3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C9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0BB1E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0B40A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01A9B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D8C2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346B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4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F2EE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6BBA7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0B85B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1553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8845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90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3552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BB10B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0628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3BFD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AB89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2D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CA78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07522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ABC3E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8836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FA782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4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7599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8891ED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24.11%</w:t>
            </w:r>
          </w:p>
        </w:tc>
        <w:tc>
          <w:tcPr>
            <w:tcW w:w="1080" w:type="dxa"/>
            <w:shd w:val="clear" w:color="auto" w:fill="auto"/>
          </w:tcPr>
          <w:p w14:paraId="1F71BFD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9D9F78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B2783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04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D5A5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14482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29.81%</w:t>
            </w:r>
          </w:p>
        </w:tc>
        <w:tc>
          <w:tcPr>
            <w:tcW w:w="1080" w:type="dxa"/>
            <w:shd w:val="clear" w:color="auto" w:fill="auto"/>
          </w:tcPr>
          <w:p w14:paraId="6C4C7B1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1C20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C7D9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46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FBB8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FDAA7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38.36%</w:t>
            </w:r>
          </w:p>
        </w:tc>
        <w:tc>
          <w:tcPr>
            <w:tcW w:w="1080" w:type="dxa"/>
            <w:shd w:val="clear" w:color="auto" w:fill="auto"/>
          </w:tcPr>
          <w:p w14:paraId="224C92E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ACD0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D008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35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21797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13CC6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17.95%</w:t>
            </w:r>
          </w:p>
        </w:tc>
        <w:tc>
          <w:tcPr>
            <w:tcW w:w="1080" w:type="dxa"/>
            <w:shd w:val="clear" w:color="auto" w:fill="auto"/>
          </w:tcPr>
          <w:p w14:paraId="23A0D63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47C7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7A4B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78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2BC7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49C39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14.13%</w:t>
            </w:r>
          </w:p>
        </w:tc>
        <w:tc>
          <w:tcPr>
            <w:tcW w:w="1080" w:type="dxa"/>
            <w:shd w:val="clear" w:color="auto" w:fill="auto"/>
          </w:tcPr>
          <w:p w14:paraId="585D322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5B16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931D5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B8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94FA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7609A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16.49%</w:t>
            </w:r>
          </w:p>
        </w:tc>
        <w:tc>
          <w:tcPr>
            <w:tcW w:w="1080" w:type="dxa"/>
            <w:shd w:val="clear" w:color="auto" w:fill="auto"/>
          </w:tcPr>
          <w:p w14:paraId="7001012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976C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3641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7EAFE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D44EC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835AE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E7D0D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E6E8D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9CA862" w14:textId="77777777" w:rsidTr="008C4938">
        <w:trPr>
          <w:cantSplit/>
          <w:jc w:val="center"/>
        </w:trPr>
        <w:tc>
          <w:tcPr>
            <w:tcW w:w="625" w:type="dxa"/>
          </w:tcPr>
          <w:p w14:paraId="268B51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9BABF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C5A2A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A25C1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56E61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3D1AC1" w14:textId="77777777" w:rsidTr="008C4938">
        <w:trPr>
          <w:cantSplit/>
          <w:jc w:val="center"/>
        </w:trPr>
        <w:tc>
          <w:tcPr>
            <w:tcW w:w="625" w:type="dxa"/>
          </w:tcPr>
          <w:p w14:paraId="12F46E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64F49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ABD7C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59.54%</w:t>
            </w:r>
          </w:p>
        </w:tc>
        <w:tc>
          <w:tcPr>
            <w:tcW w:w="1080" w:type="dxa"/>
            <w:vAlign w:val="center"/>
          </w:tcPr>
          <w:p w14:paraId="024AED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F7FAD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8BDB8B3" w14:textId="77777777" w:rsidTr="008C4938">
        <w:trPr>
          <w:cantSplit/>
          <w:jc w:val="center"/>
        </w:trPr>
        <w:tc>
          <w:tcPr>
            <w:tcW w:w="625" w:type="dxa"/>
          </w:tcPr>
          <w:p w14:paraId="33381C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A9A0D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301C0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15.49%</w:t>
            </w:r>
          </w:p>
        </w:tc>
        <w:tc>
          <w:tcPr>
            <w:tcW w:w="1080" w:type="dxa"/>
            <w:vAlign w:val="center"/>
          </w:tcPr>
          <w:p w14:paraId="053467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68433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08E4DE" w14:textId="77777777" w:rsidTr="008C4938">
        <w:trPr>
          <w:cantSplit/>
          <w:jc w:val="center"/>
        </w:trPr>
        <w:tc>
          <w:tcPr>
            <w:tcW w:w="625" w:type="dxa"/>
          </w:tcPr>
          <w:p w14:paraId="016385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209C9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C71E8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0.64%</w:t>
            </w:r>
          </w:p>
        </w:tc>
        <w:tc>
          <w:tcPr>
            <w:tcW w:w="1080" w:type="dxa"/>
            <w:vAlign w:val="center"/>
          </w:tcPr>
          <w:p w14:paraId="28E171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BC94F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C60A854" w14:textId="77777777" w:rsidTr="008C4938">
        <w:trPr>
          <w:cantSplit/>
          <w:jc w:val="center"/>
        </w:trPr>
        <w:tc>
          <w:tcPr>
            <w:tcW w:w="625" w:type="dxa"/>
          </w:tcPr>
          <w:p w14:paraId="6140D2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EDAEE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FF004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54.44%</w:t>
            </w:r>
          </w:p>
        </w:tc>
        <w:tc>
          <w:tcPr>
            <w:tcW w:w="1080" w:type="dxa"/>
            <w:vAlign w:val="center"/>
          </w:tcPr>
          <w:p w14:paraId="35ED29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6642E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0ADF1B" w14:textId="77777777" w:rsidTr="008C4938">
        <w:trPr>
          <w:cantSplit/>
          <w:jc w:val="center"/>
        </w:trPr>
        <w:tc>
          <w:tcPr>
            <w:tcW w:w="625" w:type="dxa"/>
          </w:tcPr>
          <w:p w14:paraId="132658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11B83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9D05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7.10%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DF837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62CA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057859" w14:textId="77777777" w:rsidTr="008C4938">
        <w:trPr>
          <w:cantSplit/>
          <w:jc w:val="center"/>
        </w:trPr>
        <w:tc>
          <w:tcPr>
            <w:tcW w:w="625" w:type="dxa"/>
          </w:tcPr>
          <w:p w14:paraId="071DF7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3A660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D5D7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5.92%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C3DE9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3EEC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5478EDCF" w14:textId="77777777" w:rsidTr="008C4938">
        <w:trPr>
          <w:cantSplit/>
          <w:jc w:val="center"/>
        </w:trPr>
        <w:tc>
          <w:tcPr>
            <w:tcW w:w="625" w:type="dxa"/>
          </w:tcPr>
          <w:p w14:paraId="0CE6BE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B2FF8F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A6E8D7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080" w:type="dxa"/>
          </w:tcPr>
          <w:p w14:paraId="0E37075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219C5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BF9296B" w14:textId="77777777" w:rsidTr="008C4938">
        <w:trPr>
          <w:cantSplit/>
          <w:jc w:val="center"/>
        </w:trPr>
        <w:tc>
          <w:tcPr>
            <w:tcW w:w="625" w:type="dxa"/>
          </w:tcPr>
          <w:p w14:paraId="3E47FD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6AD25F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3B976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080" w:type="dxa"/>
          </w:tcPr>
          <w:p w14:paraId="1D11727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16147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6B8F7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0B6BC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D6C16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69717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73.91%</w:t>
            </w:r>
          </w:p>
        </w:tc>
        <w:tc>
          <w:tcPr>
            <w:tcW w:w="1080" w:type="dxa"/>
          </w:tcPr>
          <w:p w14:paraId="4D5CA3F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60A3A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47BAF69" w14:textId="77777777" w:rsidTr="008C4938">
        <w:trPr>
          <w:cantSplit/>
          <w:jc w:val="center"/>
        </w:trPr>
        <w:tc>
          <w:tcPr>
            <w:tcW w:w="625" w:type="dxa"/>
          </w:tcPr>
          <w:p w14:paraId="166A92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172F3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1FAA36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080" w:type="dxa"/>
          </w:tcPr>
          <w:p w14:paraId="075B721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337E2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288A302" w14:textId="77777777" w:rsidTr="008C4938">
        <w:trPr>
          <w:cantSplit/>
          <w:jc w:val="center"/>
        </w:trPr>
        <w:tc>
          <w:tcPr>
            <w:tcW w:w="625" w:type="dxa"/>
          </w:tcPr>
          <w:p w14:paraId="18050A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47BB1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84F14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DDA6C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E551E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20F0EA" w14:textId="77777777" w:rsidTr="008C4938">
        <w:trPr>
          <w:cantSplit/>
          <w:jc w:val="center"/>
        </w:trPr>
        <w:tc>
          <w:tcPr>
            <w:tcW w:w="625" w:type="dxa"/>
          </w:tcPr>
          <w:p w14:paraId="0EE24A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A5516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D3C6A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21CA142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07330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246F0A" w14:textId="77777777" w:rsidTr="008C4938">
        <w:trPr>
          <w:cantSplit/>
          <w:jc w:val="center"/>
        </w:trPr>
        <w:tc>
          <w:tcPr>
            <w:tcW w:w="625" w:type="dxa"/>
          </w:tcPr>
          <w:p w14:paraId="10C714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063B3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BF3D9C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99.77%</w:t>
            </w:r>
          </w:p>
        </w:tc>
        <w:tc>
          <w:tcPr>
            <w:tcW w:w="1080" w:type="dxa"/>
          </w:tcPr>
          <w:p w14:paraId="64F6083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DA557C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27DD1D" w14:textId="77777777" w:rsidTr="008C4938">
        <w:trPr>
          <w:cantSplit/>
          <w:jc w:val="center"/>
        </w:trPr>
        <w:tc>
          <w:tcPr>
            <w:tcW w:w="625" w:type="dxa"/>
          </w:tcPr>
          <w:p w14:paraId="1FC4AA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6BA93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EC8A6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2A7CB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A2E09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21ACA6" w14:textId="77777777" w:rsidTr="008C4938">
        <w:trPr>
          <w:cantSplit/>
          <w:jc w:val="center"/>
        </w:trPr>
        <w:tc>
          <w:tcPr>
            <w:tcW w:w="625" w:type="dxa"/>
          </w:tcPr>
          <w:p w14:paraId="3B5A81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A38D8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1C9B1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1B036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020B0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8CF86C" w14:textId="77777777" w:rsidTr="008C4938">
        <w:trPr>
          <w:cantSplit/>
          <w:jc w:val="center"/>
        </w:trPr>
        <w:tc>
          <w:tcPr>
            <w:tcW w:w="625" w:type="dxa"/>
          </w:tcPr>
          <w:p w14:paraId="63E939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544D5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CCB56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C00A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64E4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085BB4" w14:textId="77777777" w:rsidTr="008C4938">
        <w:trPr>
          <w:cantSplit/>
          <w:jc w:val="center"/>
        </w:trPr>
        <w:tc>
          <w:tcPr>
            <w:tcW w:w="625" w:type="dxa"/>
          </w:tcPr>
          <w:p w14:paraId="3D2328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8C9BB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E22D7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AE7C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5E0E0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60C13D" w14:textId="77777777" w:rsidTr="008C4938">
        <w:trPr>
          <w:cantSplit/>
          <w:jc w:val="center"/>
        </w:trPr>
        <w:tc>
          <w:tcPr>
            <w:tcW w:w="625" w:type="dxa"/>
          </w:tcPr>
          <w:p w14:paraId="2EB301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457EC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C1EE0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93.72%</w:t>
            </w:r>
          </w:p>
        </w:tc>
        <w:tc>
          <w:tcPr>
            <w:tcW w:w="1080" w:type="dxa"/>
          </w:tcPr>
          <w:p w14:paraId="278AA4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CC6EC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F623172" w14:textId="77777777" w:rsidTr="008C4938">
        <w:trPr>
          <w:cantSplit/>
          <w:jc w:val="center"/>
        </w:trPr>
        <w:tc>
          <w:tcPr>
            <w:tcW w:w="625" w:type="dxa"/>
          </w:tcPr>
          <w:p w14:paraId="08E211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3B451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7B5BC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31.31%</w:t>
            </w:r>
          </w:p>
        </w:tc>
        <w:tc>
          <w:tcPr>
            <w:tcW w:w="1080" w:type="dxa"/>
          </w:tcPr>
          <w:p w14:paraId="320A17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83975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55D3B27" w14:textId="77777777" w:rsidTr="008C4938">
        <w:trPr>
          <w:cantSplit/>
          <w:jc w:val="center"/>
        </w:trPr>
        <w:tc>
          <w:tcPr>
            <w:tcW w:w="625" w:type="dxa"/>
          </w:tcPr>
          <w:p w14:paraId="550FD6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BAC8D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5C25C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080" w:type="dxa"/>
          </w:tcPr>
          <w:p w14:paraId="0C5C48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B5420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FEEDB7A" w14:textId="77777777" w:rsidTr="008C4938">
        <w:trPr>
          <w:cantSplit/>
          <w:jc w:val="center"/>
        </w:trPr>
        <w:tc>
          <w:tcPr>
            <w:tcW w:w="625" w:type="dxa"/>
          </w:tcPr>
          <w:p w14:paraId="14B331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9701F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D7E9F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70.71%</w:t>
            </w:r>
          </w:p>
        </w:tc>
        <w:tc>
          <w:tcPr>
            <w:tcW w:w="1080" w:type="dxa"/>
          </w:tcPr>
          <w:p w14:paraId="1DC0A0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1C790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6966C87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725525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DD5075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08824E5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National Elementary</w:t>
      </w:r>
      <w:r w:rsidRPr="000A4AC7">
        <w:t xml:space="preserve"> (</w:t>
      </w:r>
      <w:r w:rsidRPr="00827DE1">
        <w:rPr>
          <w:noProof/>
        </w:rPr>
        <w:t>3768221_00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1FC422E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South County</w:t>
      </w:r>
      <w:r>
        <w:t xml:space="preserve"> (</w:t>
      </w:r>
      <w:r w:rsidRPr="00827DE1">
        <w:rPr>
          <w:noProof/>
        </w:rPr>
        <w:t>3704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DC80A4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583A22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5F0518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F75DF4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80351E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268E93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5462AE7" w14:textId="77777777" w:rsidTr="008C4938">
        <w:trPr>
          <w:cantSplit/>
          <w:jc w:val="center"/>
        </w:trPr>
        <w:tc>
          <w:tcPr>
            <w:tcW w:w="625" w:type="dxa"/>
          </w:tcPr>
          <w:p w14:paraId="4E3FD03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124A1B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55C65A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4B4D41E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83A727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FB100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FE8BA6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E44F7F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6EA594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701E1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33F004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766E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44D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94096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3A6BF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644CED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31AAE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B687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DE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3D06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13D85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34C6C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BB40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531B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86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0E1F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8E8B1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F9305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C0DF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EF52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ED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2628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9DF03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B948E8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2D89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49FF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03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B2EB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AF192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815A0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67B9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A5D5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34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60DF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C6CAC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240A3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A7CE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537DA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D84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1A8F9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7042FE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13.92%</w:t>
            </w:r>
          </w:p>
        </w:tc>
        <w:tc>
          <w:tcPr>
            <w:tcW w:w="1080" w:type="dxa"/>
            <w:shd w:val="clear" w:color="auto" w:fill="auto"/>
          </w:tcPr>
          <w:p w14:paraId="06AEC8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A403C3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1D22E9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7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78A8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BDCEE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C8F3C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3C85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03DA6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28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5342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1183F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4C36C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DF6A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AC004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6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8ACA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487C6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7.59%</w:t>
            </w:r>
          </w:p>
        </w:tc>
        <w:tc>
          <w:tcPr>
            <w:tcW w:w="1080" w:type="dxa"/>
            <w:shd w:val="clear" w:color="auto" w:fill="auto"/>
          </w:tcPr>
          <w:p w14:paraId="37D13E7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15637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DFD2AD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9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7C3C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E2FD8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8E3D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CE3C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CDF77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1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42FF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5B08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58575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1C7C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9025D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BC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39FD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EBD1C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0171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A60FB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396F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48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2ED2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D601A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F7F37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42EA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9C55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4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8FE6E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B9982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32779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2305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30BF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8F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9620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D66E9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21BF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CE4B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F5C9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3A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35FB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A0BC0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E3B97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4F36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D189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07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DB5F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9F03A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FDE4A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3A97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A7A4A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7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6A48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F6AFB4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19.96%</w:t>
            </w:r>
          </w:p>
        </w:tc>
        <w:tc>
          <w:tcPr>
            <w:tcW w:w="1080" w:type="dxa"/>
            <w:shd w:val="clear" w:color="auto" w:fill="auto"/>
          </w:tcPr>
          <w:p w14:paraId="563600E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0CD3CF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14E0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A1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A713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79423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1B724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FAF8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81AF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E4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74AA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6AF87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E99AD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E4D9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64B4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B3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CD38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EC68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15.36%</w:t>
            </w:r>
          </w:p>
        </w:tc>
        <w:tc>
          <w:tcPr>
            <w:tcW w:w="1080" w:type="dxa"/>
            <w:shd w:val="clear" w:color="auto" w:fill="auto"/>
          </w:tcPr>
          <w:p w14:paraId="506FC4E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E132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5F67E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CD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400E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58453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72A9E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ED0C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D1E6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61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911B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DDD28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5A635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A2E9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1823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174DD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B64DC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75965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B8CB3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FC517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AF3B08" w14:textId="77777777" w:rsidTr="008C4938">
        <w:trPr>
          <w:cantSplit/>
          <w:jc w:val="center"/>
        </w:trPr>
        <w:tc>
          <w:tcPr>
            <w:tcW w:w="625" w:type="dxa"/>
          </w:tcPr>
          <w:p w14:paraId="1412BD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DEB49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67572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2C0C7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89F70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C4754D" w14:textId="77777777" w:rsidTr="008C4938">
        <w:trPr>
          <w:cantSplit/>
          <w:jc w:val="center"/>
        </w:trPr>
        <w:tc>
          <w:tcPr>
            <w:tcW w:w="625" w:type="dxa"/>
          </w:tcPr>
          <w:p w14:paraId="087864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DA6A8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DA66D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60.63%</w:t>
            </w:r>
          </w:p>
        </w:tc>
        <w:tc>
          <w:tcPr>
            <w:tcW w:w="1080" w:type="dxa"/>
            <w:vAlign w:val="center"/>
          </w:tcPr>
          <w:p w14:paraId="04BB2E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BF22D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5D07439" w14:textId="77777777" w:rsidTr="008C4938">
        <w:trPr>
          <w:cantSplit/>
          <w:jc w:val="center"/>
        </w:trPr>
        <w:tc>
          <w:tcPr>
            <w:tcW w:w="625" w:type="dxa"/>
          </w:tcPr>
          <w:p w14:paraId="6FD4DD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4387E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651FD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11.63%</w:t>
            </w:r>
          </w:p>
        </w:tc>
        <w:tc>
          <w:tcPr>
            <w:tcW w:w="1080" w:type="dxa"/>
            <w:vAlign w:val="center"/>
          </w:tcPr>
          <w:p w14:paraId="626F6F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8043E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058C97" w14:textId="77777777" w:rsidTr="008C4938">
        <w:trPr>
          <w:cantSplit/>
          <w:jc w:val="center"/>
        </w:trPr>
        <w:tc>
          <w:tcPr>
            <w:tcW w:w="625" w:type="dxa"/>
          </w:tcPr>
          <w:p w14:paraId="290768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C3A2C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EBC41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1.66%</w:t>
            </w:r>
          </w:p>
        </w:tc>
        <w:tc>
          <w:tcPr>
            <w:tcW w:w="1080" w:type="dxa"/>
            <w:vAlign w:val="center"/>
          </w:tcPr>
          <w:p w14:paraId="17358F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CC15C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DDA8D6" w14:textId="77777777" w:rsidTr="008C4938">
        <w:trPr>
          <w:cantSplit/>
          <w:jc w:val="center"/>
        </w:trPr>
        <w:tc>
          <w:tcPr>
            <w:tcW w:w="625" w:type="dxa"/>
          </w:tcPr>
          <w:p w14:paraId="6CEF2F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EFB80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16E4A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  <w:vAlign w:val="center"/>
          </w:tcPr>
          <w:p w14:paraId="7F1C92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62FB2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DE9E76" w14:textId="77777777" w:rsidTr="008C4938">
        <w:trPr>
          <w:cantSplit/>
          <w:jc w:val="center"/>
        </w:trPr>
        <w:tc>
          <w:tcPr>
            <w:tcW w:w="625" w:type="dxa"/>
          </w:tcPr>
          <w:p w14:paraId="48A309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1ABE7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D5EB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44.44%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C364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1EB8F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50BF86E" w14:textId="77777777" w:rsidTr="008C4938">
        <w:trPr>
          <w:cantSplit/>
          <w:jc w:val="center"/>
        </w:trPr>
        <w:tc>
          <w:tcPr>
            <w:tcW w:w="625" w:type="dxa"/>
          </w:tcPr>
          <w:p w14:paraId="6B71D4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8F434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913E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2.78%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0CD63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83D1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7E652342" w14:textId="77777777" w:rsidTr="008C4938">
        <w:trPr>
          <w:cantSplit/>
          <w:jc w:val="center"/>
        </w:trPr>
        <w:tc>
          <w:tcPr>
            <w:tcW w:w="625" w:type="dxa"/>
          </w:tcPr>
          <w:p w14:paraId="374649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E7A220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E7714F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6C460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9C890B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7B1029" w14:textId="77777777" w:rsidTr="008C4938">
        <w:trPr>
          <w:cantSplit/>
          <w:jc w:val="center"/>
        </w:trPr>
        <w:tc>
          <w:tcPr>
            <w:tcW w:w="625" w:type="dxa"/>
          </w:tcPr>
          <w:p w14:paraId="090686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A5729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CE668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79.31%</w:t>
            </w:r>
          </w:p>
        </w:tc>
        <w:tc>
          <w:tcPr>
            <w:tcW w:w="1080" w:type="dxa"/>
          </w:tcPr>
          <w:p w14:paraId="0E42E49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74942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19332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C27A7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84DB7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89381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EAAAD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EA80D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FCE4F4" w14:textId="77777777" w:rsidTr="008C4938">
        <w:trPr>
          <w:cantSplit/>
          <w:jc w:val="center"/>
        </w:trPr>
        <w:tc>
          <w:tcPr>
            <w:tcW w:w="625" w:type="dxa"/>
          </w:tcPr>
          <w:p w14:paraId="51CCE7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CDA86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65B24C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76.92%</w:t>
            </w:r>
          </w:p>
        </w:tc>
        <w:tc>
          <w:tcPr>
            <w:tcW w:w="1080" w:type="dxa"/>
          </w:tcPr>
          <w:p w14:paraId="119F90E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18601B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F0ED14D" w14:textId="77777777" w:rsidTr="008C4938">
        <w:trPr>
          <w:cantSplit/>
          <w:jc w:val="center"/>
        </w:trPr>
        <w:tc>
          <w:tcPr>
            <w:tcW w:w="625" w:type="dxa"/>
          </w:tcPr>
          <w:p w14:paraId="0CE861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E4AA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72AD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796DA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70F2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6DD009" w14:textId="77777777" w:rsidTr="008C4938">
        <w:trPr>
          <w:cantSplit/>
          <w:jc w:val="center"/>
        </w:trPr>
        <w:tc>
          <w:tcPr>
            <w:tcW w:w="625" w:type="dxa"/>
          </w:tcPr>
          <w:p w14:paraId="46801F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C4882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4B7CE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88.46%</w:t>
            </w:r>
          </w:p>
        </w:tc>
        <w:tc>
          <w:tcPr>
            <w:tcW w:w="1080" w:type="dxa"/>
          </w:tcPr>
          <w:p w14:paraId="5A677A7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ED13F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CF6FFF7" w14:textId="77777777" w:rsidTr="008C4938">
        <w:trPr>
          <w:cantSplit/>
          <w:jc w:val="center"/>
        </w:trPr>
        <w:tc>
          <w:tcPr>
            <w:tcW w:w="625" w:type="dxa"/>
          </w:tcPr>
          <w:p w14:paraId="2BD2C7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02C33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AD3561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99.87%</w:t>
            </w:r>
          </w:p>
        </w:tc>
        <w:tc>
          <w:tcPr>
            <w:tcW w:w="1080" w:type="dxa"/>
          </w:tcPr>
          <w:p w14:paraId="289985E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4B2731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D31EF3" w14:textId="77777777" w:rsidTr="008C4938">
        <w:trPr>
          <w:cantSplit/>
          <w:jc w:val="center"/>
        </w:trPr>
        <w:tc>
          <w:tcPr>
            <w:tcW w:w="625" w:type="dxa"/>
          </w:tcPr>
          <w:p w14:paraId="5AC69E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0AE9F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6346C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42262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622F3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EA8836" w14:textId="77777777" w:rsidTr="008C4938">
        <w:trPr>
          <w:cantSplit/>
          <w:jc w:val="center"/>
        </w:trPr>
        <w:tc>
          <w:tcPr>
            <w:tcW w:w="625" w:type="dxa"/>
          </w:tcPr>
          <w:p w14:paraId="6F5739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03F18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F94BC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808F7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B0103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DD50BB" w14:textId="77777777" w:rsidTr="008C4938">
        <w:trPr>
          <w:cantSplit/>
          <w:jc w:val="center"/>
        </w:trPr>
        <w:tc>
          <w:tcPr>
            <w:tcW w:w="625" w:type="dxa"/>
          </w:tcPr>
          <w:p w14:paraId="607844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0E7D3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8A559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61AA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C7E6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B3CB91" w14:textId="77777777" w:rsidTr="008C4938">
        <w:trPr>
          <w:cantSplit/>
          <w:jc w:val="center"/>
        </w:trPr>
        <w:tc>
          <w:tcPr>
            <w:tcW w:w="625" w:type="dxa"/>
          </w:tcPr>
          <w:p w14:paraId="5F6EF2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E644B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8AE88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C922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14060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9D81BC" w14:textId="77777777" w:rsidTr="008C4938">
        <w:trPr>
          <w:cantSplit/>
          <w:jc w:val="center"/>
        </w:trPr>
        <w:tc>
          <w:tcPr>
            <w:tcW w:w="625" w:type="dxa"/>
          </w:tcPr>
          <w:p w14:paraId="359558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D7AF7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17887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00EB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6527D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C93E13" w14:textId="77777777" w:rsidTr="008C4938">
        <w:trPr>
          <w:cantSplit/>
          <w:jc w:val="center"/>
        </w:trPr>
        <w:tc>
          <w:tcPr>
            <w:tcW w:w="625" w:type="dxa"/>
          </w:tcPr>
          <w:p w14:paraId="7686DA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E8575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102D0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081C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63FDB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3DDDBB" w14:textId="77777777" w:rsidTr="008C4938">
        <w:trPr>
          <w:cantSplit/>
          <w:jc w:val="center"/>
        </w:trPr>
        <w:tc>
          <w:tcPr>
            <w:tcW w:w="625" w:type="dxa"/>
          </w:tcPr>
          <w:p w14:paraId="655F0C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A7C2E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90FFC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4830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D7915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D59CF7" w14:textId="77777777" w:rsidTr="008C4938">
        <w:trPr>
          <w:cantSplit/>
          <w:jc w:val="center"/>
        </w:trPr>
        <w:tc>
          <w:tcPr>
            <w:tcW w:w="625" w:type="dxa"/>
          </w:tcPr>
          <w:p w14:paraId="157018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860A2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E35BE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D5CA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AD42D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5F3A17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E866E7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6484DA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ED6EC22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Natomas Charter</w:t>
      </w:r>
      <w:r w:rsidRPr="000A4AC7">
        <w:t xml:space="preserve"> (</w:t>
      </w:r>
      <w:r w:rsidRPr="00827DE1">
        <w:rPr>
          <w:noProof/>
        </w:rPr>
        <w:t>3430659_00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62DBB9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Sacramento County</w:t>
      </w:r>
      <w:r>
        <w:t xml:space="preserve"> (</w:t>
      </w:r>
      <w:r w:rsidRPr="00827DE1">
        <w:rPr>
          <w:noProof/>
        </w:rPr>
        <w:t>3401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569250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382E85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01788D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1E9DEB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4123CA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AAD4CD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AC104B9" w14:textId="77777777" w:rsidTr="008C4938">
        <w:trPr>
          <w:cantSplit/>
          <w:jc w:val="center"/>
        </w:trPr>
        <w:tc>
          <w:tcPr>
            <w:tcW w:w="625" w:type="dxa"/>
          </w:tcPr>
          <w:p w14:paraId="5DBEDED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E78328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4373D0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62C592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E652EC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E70CB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9DF2B6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1904A4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77F8E4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81B12D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176E97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0902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835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1B1C9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237B2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3791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D121C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C67E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EC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A81B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D4106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080" w:type="dxa"/>
            <w:shd w:val="clear" w:color="auto" w:fill="auto"/>
          </w:tcPr>
          <w:p w14:paraId="5294358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D5DE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C73C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97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DC66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4422F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23F92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19BF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40C7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AF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A555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AD1EF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ED4D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C421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8018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8E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A185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E944E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080" w:type="dxa"/>
            <w:shd w:val="clear" w:color="auto" w:fill="auto"/>
          </w:tcPr>
          <w:p w14:paraId="0A86BAF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C00B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FB31F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34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2CAE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4074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D06B9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BDA0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6F935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2F5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28BF6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C43AA3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E695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AF45BB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6929F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1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2B71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DB1C7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21.74%</w:t>
            </w:r>
          </w:p>
        </w:tc>
        <w:tc>
          <w:tcPr>
            <w:tcW w:w="1080" w:type="dxa"/>
            <w:shd w:val="clear" w:color="auto" w:fill="auto"/>
          </w:tcPr>
          <w:p w14:paraId="3851DA7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3647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8D7C7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D7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B661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3D630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FE8D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7B26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B7B9C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4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D7BD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D7D9E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25473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2AEC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005DD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30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7597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65410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8.70%</w:t>
            </w:r>
          </w:p>
        </w:tc>
        <w:tc>
          <w:tcPr>
            <w:tcW w:w="1080" w:type="dxa"/>
            <w:shd w:val="clear" w:color="auto" w:fill="auto"/>
          </w:tcPr>
          <w:p w14:paraId="1205733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21E9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6D959C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72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C241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26451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9AACB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E12F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A148D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2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1467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D3CD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8746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5A12F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4B93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0B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B2D1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2436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391DC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3946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32D4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BE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AD18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93B0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F3025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AE8B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910D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19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C30D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9EA50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1A61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1736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EC58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AF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0276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D8C8A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B95FC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9B9D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163F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F7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ACBC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BC77C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EDB4A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37D5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50E79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A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F3B6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BBACE3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85177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4E174F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2D56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C9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140A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3E19D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38.45%</w:t>
            </w:r>
          </w:p>
        </w:tc>
        <w:tc>
          <w:tcPr>
            <w:tcW w:w="1080" w:type="dxa"/>
            <w:shd w:val="clear" w:color="auto" w:fill="auto"/>
          </w:tcPr>
          <w:p w14:paraId="11547ED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9368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A81E3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66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0B9B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D5B46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9FA03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D201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B575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69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5DAE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033B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1910B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A32B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3008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71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A933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1CB7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21.64%</w:t>
            </w:r>
          </w:p>
        </w:tc>
        <w:tc>
          <w:tcPr>
            <w:tcW w:w="1080" w:type="dxa"/>
            <w:shd w:val="clear" w:color="auto" w:fill="auto"/>
          </w:tcPr>
          <w:p w14:paraId="5FB8048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93CD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B3C7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D3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2015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3E13A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9B868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85A2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4230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40C61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9F89F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1FEE1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A1824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B3903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3A506B" w14:textId="77777777" w:rsidTr="008C4938">
        <w:trPr>
          <w:cantSplit/>
          <w:jc w:val="center"/>
        </w:trPr>
        <w:tc>
          <w:tcPr>
            <w:tcW w:w="625" w:type="dxa"/>
          </w:tcPr>
          <w:p w14:paraId="67589B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D4986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8C80C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DA4B9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37B1D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9DFB874" w14:textId="77777777" w:rsidTr="008C4938">
        <w:trPr>
          <w:cantSplit/>
          <w:jc w:val="center"/>
        </w:trPr>
        <w:tc>
          <w:tcPr>
            <w:tcW w:w="625" w:type="dxa"/>
          </w:tcPr>
          <w:p w14:paraId="092C0D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9FED4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02215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96.34%</w:t>
            </w:r>
          </w:p>
        </w:tc>
        <w:tc>
          <w:tcPr>
            <w:tcW w:w="1080" w:type="dxa"/>
            <w:vAlign w:val="center"/>
          </w:tcPr>
          <w:p w14:paraId="769770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AC7B1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409F00" w14:textId="77777777" w:rsidTr="008C4938">
        <w:trPr>
          <w:cantSplit/>
          <w:jc w:val="center"/>
        </w:trPr>
        <w:tc>
          <w:tcPr>
            <w:tcW w:w="625" w:type="dxa"/>
          </w:tcPr>
          <w:p w14:paraId="26B422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79FDC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AE034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2.09%</w:t>
            </w:r>
          </w:p>
        </w:tc>
        <w:tc>
          <w:tcPr>
            <w:tcW w:w="1080" w:type="dxa"/>
            <w:vAlign w:val="center"/>
          </w:tcPr>
          <w:p w14:paraId="064FCF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EC6A8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05F6F50" w14:textId="77777777" w:rsidTr="008C4938">
        <w:trPr>
          <w:cantSplit/>
          <w:jc w:val="center"/>
        </w:trPr>
        <w:tc>
          <w:tcPr>
            <w:tcW w:w="625" w:type="dxa"/>
          </w:tcPr>
          <w:p w14:paraId="5820B3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99D4E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2CDFF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3C521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CB32A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BA9C4E" w14:textId="77777777" w:rsidTr="008C4938">
        <w:trPr>
          <w:cantSplit/>
          <w:jc w:val="center"/>
        </w:trPr>
        <w:tc>
          <w:tcPr>
            <w:tcW w:w="625" w:type="dxa"/>
          </w:tcPr>
          <w:p w14:paraId="383E08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EE0ED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612C0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76BB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DFBC4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2F3977" w14:textId="77777777" w:rsidTr="008C4938">
        <w:trPr>
          <w:cantSplit/>
          <w:jc w:val="center"/>
        </w:trPr>
        <w:tc>
          <w:tcPr>
            <w:tcW w:w="625" w:type="dxa"/>
          </w:tcPr>
          <w:p w14:paraId="080B4B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45A89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54A8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ABED5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22E1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06BDF8" w14:textId="77777777" w:rsidTr="008C4938">
        <w:trPr>
          <w:cantSplit/>
          <w:jc w:val="center"/>
        </w:trPr>
        <w:tc>
          <w:tcPr>
            <w:tcW w:w="625" w:type="dxa"/>
          </w:tcPr>
          <w:p w14:paraId="65BC51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48C18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916A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A53D77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33C4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5E327F4" w14:textId="77777777" w:rsidTr="008C4938">
        <w:trPr>
          <w:cantSplit/>
          <w:jc w:val="center"/>
        </w:trPr>
        <w:tc>
          <w:tcPr>
            <w:tcW w:w="625" w:type="dxa"/>
          </w:tcPr>
          <w:p w14:paraId="4AB287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E06BF08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3DB601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01FF1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A3D9B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A05D93" w14:textId="77777777" w:rsidTr="008C4938">
        <w:trPr>
          <w:cantSplit/>
          <w:jc w:val="center"/>
        </w:trPr>
        <w:tc>
          <w:tcPr>
            <w:tcW w:w="625" w:type="dxa"/>
          </w:tcPr>
          <w:p w14:paraId="06808E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CE80D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D5641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201C2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7E497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D914A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E32C2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C6B93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60C13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58118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5A505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F439E6" w14:textId="77777777" w:rsidTr="008C4938">
        <w:trPr>
          <w:cantSplit/>
          <w:jc w:val="center"/>
        </w:trPr>
        <w:tc>
          <w:tcPr>
            <w:tcW w:w="625" w:type="dxa"/>
          </w:tcPr>
          <w:p w14:paraId="70F8FB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AC682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C7D78F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96ED3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D17C52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6BDA45" w14:textId="77777777" w:rsidTr="008C4938">
        <w:trPr>
          <w:cantSplit/>
          <w:jc w:val="center"/>
        </w:trPr>
        <w:tc>
          <w:tcPr>
            <w:tcW w:w="625" w:type="dxa"/>
          </w:tcPr>
          <w:p w14:paraId="4B5DEB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D1791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C2966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57DA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45C7E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6F37C3" w14:textId="77777777" w:rsidTr="008C4938">
        <w:trPr>
          <w:cantSplit/>
          <w:jc w:val="center"/>
        </w:trPr>
        <w:tc>
          <w:tcPr>
            <w:tcW w:w="625" w:type="dxa"/>
          </w:tcPr>
          <w:p w14:paraId="33A150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E962F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2B852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30080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B19A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3025CF" w14:textId="77777777" w:rsidTr="008C4938">
        <w:trPr>
          <w:cantSplit/>
          <w:jc w:val="center"/>
        </w:trPr>
        <w:tc>
          <w:tcPr>
            <w:tcW w:w="625" w:type="dxa"/>
          </w:tcPr>
          <w:p w14:paraId="46BB34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6DF5A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1A7B78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98.85%</w:t>
            </w:r>
          </w:p>
        </w:tc>
        <w:tc>
          <w:tcPr>
            <w:tcW w:w="1080" w:type="dxa"/>
          </w:tcPr>
          <w:p w14:paraId="6A37C35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84D43D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251A064" w14:textId="77777777" w:rsidTr="008C4938">
        <w:trPr>
          <w:cantSplit/>
          <w:jc w:val="center"/>
        </w:trPr>
        <w:tc>
          <w:tcPr>
            <w:tcW w:w="625" w:type="dxa"/>
          </w:tcPr>
          <w:p w14:paraId="1D2751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86FDE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6C00C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ADDF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97180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05CDD25" w14:textId="77777777" w:rsidTr="008C4938">
        <w:trPr>
          <w:cantSplit/>
          <w:jc w:val="center"/>
        </w:trPr>
        <w:tc>
          <w:tcPr>
            <w:tcW w:w="625" w:type="dxa"/>
          </w:tcPr>
          <w:p w14:paraId="2082FC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C1656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0087E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0F053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EAF91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72BE58" w14:textId="77777777" w:rsidTr="008C4938">
        <w:trPr>
          <w:cantSplit/>
          <w:jc w:val="center"/>
        </w:trPr>
        <w:tc>
          <w:tcPr>
            <w:tcW w:w="625" w:type="dxa"/>
          </w:tcPr>
          <w:p w14:paraId="559C8F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22B07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7D078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BA8E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70275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E49441" w14:textId="77777777" w:rsidTr="008C4938">
        <w:trPr>
          <w:cantSplit/>
          <w:jc w:val="center"/>
        </w:trPr>
        <w:tc>
          <w:tcPr>
            <w:tcW w:w="625" w:type="dxa"/>
          </w:tcPr>
          <w:p w14:paraId="30FD07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606D8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FBACE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80EB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8CBC8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D31A8E" w14:textId="77777777" w:rsidTr="008C4938">
        <w:trPr>
          <w:cantSplit/>
          <w:jc w:val="center"/>
        </w:trPr>
        <w:tc>
          <w:tcPr>
            <w:tcW w:w="625" w:type="dxa"/>
          </w:tcPr>
          <w:p w14:paraId="68186B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BE626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77137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88.57%</w:t>
            </w:r>
          </w:p>
        </w:tc>
        <w:tc>
          <w:tcPr>
            <w:tcW w:w="1080" w:type="dxa"/>
          </w:tcPr>
          <w:p w14:paraId="6D5FBA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C84AC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4E05CA8" w14:textId="77777777" w:rsidTr="008C4938">
        <w:trPr>
          <w:cantSplit/>
          <w:jc w:val="center"/>
        </w:trPr>
        <w:tc>
          <w:tcPr>
            <w:tcW w:w="625" w:type="dxa"/>
          </w:tcPr>
          <w:p w14:paraId="35AE9A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67721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34BB9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1D48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D7ECF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E99B84" w14:textId="77777777" w:rsidTr="008C4938">
        <w:trPr>
          <w:cantSplit/>
          <w:jc w:val="center"/>
        </w:trPr>
        <w:tc>
          <w:tcPr>
            <w:tcW w:w="625" w:type="dxa"/>
          </w:tcPr>
          <w:p w14:paraId="4E4F4D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350C7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D0B51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541B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3C1A5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973E16" w14:textId="77777777" w:rsidTr="008C4938">
        <w:trPr>
          <w:cantSplit/>
          <w:jc w:val="center"/>
        </w:trPr>
        <w:tc>
          <w:tcPr>
            <w:tcW w:w="625" w:type="dxa"/>
          </w:tcPr>
          <w:p w14:paraId="6AFFE2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59AA6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8EDA6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16F0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B107C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F35C5E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CF62F1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B7A89E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70A6F37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Natomas Pacific Pathways Prep</w:t>
      </w:r>
      <w:r w:rsidRPr="000A4AC7">
        <w:t xml:space="preserve"> (</w:t>
      </w:r>
      <w:r w:rsidRPr="00827DE1">
        <w:rPr>
          <w:noProof/>
        </w:rPr>
        <w:t>0112425_00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6595F3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Natomas Unified</w:t>
      </w:r>
      <w:r>
        <w:t xml:space="preserve"> (</w:t>
      </w:r>
      <w:r w:rsidRPr="00827DE1">
        <w:rPr>
          <w:noProof/>
        </w:rPr>
        <w:t>3416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12928B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DA6400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DF258B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541D24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92C9C0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F6A6EC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DC492F8" w14:textId="77777777" w:rsidTr="008C4938">
        <w:trPr>
          <w:cantSplit/>
          <w:jc w:val="center"/>
        </w:trPr>
        <w:tc>
          <w:tcPr>
            <w:tcW w:w="625" w:type="dxa"/>
          </w:tcPr>
          <w:p w14:paraId="330B5BC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5CBD73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80BA27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634D2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9946A7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45AD1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947221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8F398B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436351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A07FD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E54261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3CC0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7E3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0CA74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79F13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2680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11F6F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FF4B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BE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CD24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CF32D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2FA59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F0BF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B82E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2B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C889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F6273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0023A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63DA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4575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42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A860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89C37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1382B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896D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D455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7D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7BE6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33D97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EF5FC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3ADA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1C55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6D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0446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70CF6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4F7DC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F99A3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D517A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30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7DD61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8BFFF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E749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01318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3A7A0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29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C65A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8A81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9B6F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0502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E6AE8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DF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FC72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9BD6D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15F57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75AF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A0870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A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D89E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94B7F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70D81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41EE7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6A04B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EA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5F5F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8F0E0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ED8F3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9BE9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47AA2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F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E5F8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0824F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2380F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16FF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51E38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C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AE6E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FC84E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6A7A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9DABB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8258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39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3541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31CD6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4CCBE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3717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42D5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14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71D7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6744C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AC674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02B7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BC76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B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A681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FC4AF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8E957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083A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0287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12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857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B0F0E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A547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A8EF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81BD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8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C067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85FD9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19550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DEB9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535E5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2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A286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7090BF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1C60A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8B4349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D9F6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B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B3A3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F9718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A3B30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1814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2E2B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DA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C748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93787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5D60C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5767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8A4C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E5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F2A2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64F80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0857C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1C02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D063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B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C6A4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6A23C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FC12A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644C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7319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50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5C9E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43687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EABF8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C25C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EC54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3A27E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BDDC3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5B18F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DDAA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DDA68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4530D7" w14:textId="77777777" w:rsidTr="008C4938">
        <w:trPr>
          <w:cantSplit/>
          <w:jc w:val="center"/>
        </w:trPr>
        <w:tc>
          <w:tcPr>
            <w:tcW w:w="625" w:type="dxa"/>
          </w:tcPr>
          <w:p w14:paraId="6B7D5F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3BC68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E089E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BC3AB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C9DDD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A1A7B5" w14:textId="77777777" w:rsidTr="008C4938">
        <w:trPr>
          <w:cantSplit/>
          <w:jc w:val="center"/>
        </w:trPr>
        <w:tc>
          <w:tcPr>
            <w:tcW w:w="625" w:type="dxa"/>
          </w:tcPr>
          <w:p w14:paraId="6C6F54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5F9C1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98A18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21EBD8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FEFB9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DD1C69" w14:textId="77777777" w:rsidTr="008C4938">
        <w:trPr>
          <w:cantSplit/>
          <w:jc w:val="center"/>
        </w:trPr>
        <w:tc>
          <w:tcPr>
            <w:tcW w:w="625" w:type="dxa"/>
          </w:tcPr>
          <w:p w14:paraId="06ABA9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282A5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905D1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48FE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E6167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12D043" w14:textId="77777777" w:rsidTr="008C4938">
        <w:trPr>
          <w:cantSplit/>
          <w:jc w:val="center"/>
        </w:trPr>
        <w:tc>
          <w:tcPr>
            <w:tcW w:w="625" w:type="dxa"/>
          </w:tcPr>
          <w:p w14:paraId="0297A0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E004B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C5DAA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05632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5E3D9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959C55" w14:textId="77777777" w:rsidTr="008C4938">
        <w:trPr>
          <w:cantSplit/>
          <w:jc w:val="center"/>
        </w:trPr>
        <w:tc>
          <w:tcPr>
            <w:tcW w:w="625" w:type="dxa"/>
          </w:tcPr>
          <w:p w14:paraId="49CC43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C484E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CF153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119E9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A10F5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4E5FDF" w14:textId="77777777" w:rsidTr="008C4938">
        <w:trPr>
          <w:cantSplit/>
          <w:jc w:val="center"/>
        </w:trPr>
        <w:tc>
          <w:tcPr>
            <w:tcW w:w="625" w:type="dxa"/>
          </w:tcPr>
          <w:p w14:paraId="719B53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EF080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88EA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E8D57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F722D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3A952C" w14:textId="77777777" w:rsidTr="008C4938">
        <w:trPr>
          <w:cantSplit/>
          <w:jc w:val="center"/>
        </w:trPr>
        <w:tc>
          <w:tcPr>
            <w:tcW w:w="625" w:type="dxa"/>
          </w:tcPr>
          <w:p w14:paraId="4BC0BF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C8675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6852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434CC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E47A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F579352" w14:textId="77777777" w:rsidTr="008C4938">
        <w:trPr>
          <w:cantSplit/>
          <w:jc w:val="center"/>
        </w:trPr>
        <w:tc>
          <w:tcPr>
            <w:tcW w:w="625" w:type="dxa"/>
          </w:tcPr>
          <w:p w14:paraId="58799B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C4D0B9A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2C2ECB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FFCCD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6171C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1EA561" w14:textId="77777777" w:rsidTr="008C4938">
        <w:trPr>
          <w:cantSplit/>
          <w:jc w:val="center"/>
        </w:trPr>
        <w:tc>
          <w:tcPr>
            <w:tcW w:w="625" w:type="dxa"/>
          </w:tcPr>
          <w:p w14:paraId="5DBBA6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2EC84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69D77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FCC7C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8818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E1DDE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3BB5D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60544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32026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7003D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4FFE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943C0F" w14:textId="77777777" w:rsidTr="008C4938">
        <w:trPr>
          <w:cantSplit/>
          <w:jc w:val="center"/>
        </w:trPr>
        <w:tc>
          <w:tcPr>
            <w:tcW w:w="625" w:type="dxa"/>
          </w:tcPr>
          <w:p w14:paraId="620AF1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8D850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D8F285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0B92C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F0AE23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81CE0A" w14:textId="77777777" w:rsidTr="008C4938">
        <w:trPr>
          <w:cantSplit/>
          <w:jc w:val="center"/>
        </w:trPr>
        <w:tc>
          <w:tcPr>
            <w:tcW w:w="625" w:type="dxa"/>
          </w:tcPr>
          <w:p w14:paraId="44D0BF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744DB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79C15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F25F0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34E6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4F9D8F" w14:textId="77777777" w:rsidTr="008C4938">
        <w:trPr>
          <w:cantSplit/>
          <w:jc w:val="center"/>
        </w:trPr>
        <w:tc>
          <w:tcPr>
            <w:tcW w:w="625" w:type="dxa"/>
          </w:tcPr>
          <w:p w14:paraId="78CA3E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1BF6D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7D31A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A8627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ED674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E2E20B" w14:textId="77777777" w:rsidTr="008C4938">
        <w:trPr>
          <w:cantSplit/>
          <w:jc w:val="center"/>
        </w:trPr>
        <w:tc>
          <w:tcPr>
            <w:tcW w:w="625" w:type="dxa"/>
          </w:tcPr>
          <w:p w14:paraId="1D5C30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4ABFF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5785B4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551B6E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AE3E55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6AFDF2" w14:textId="77777777" w:rsidTr="008C4938">
        <w:trPr>
          <w:cantSplit/>
          <w:jc w:val="center"/>
        </w:trPr>
        <w:tc>
          <w:tcPr>
            <w:tcW w:w="625" w:type="dxa"/>
          </w:tcPr>
          <w:p w14:paraId="6206C8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93BC8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5881D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1F22E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2DE62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6F516B" w14:textId="77777777" w:rsidTr="008C4938">
        <w:trPr>
          <w:cantSplit/>
          <w:jc w:val="center"/>
        </w:trPr>
        <w:tc>
          <w:tcPr>
            <w:tcW w:w="625" w:type="dxa"/>
          </w:tcPr>
          <w:p w14:paraId="3B9D13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40475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A28D2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B1E8B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DE6F5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DCB374" w14:textId="77777777" w:rsidTr="008C4938">
        <w:trPr>
          <w:cantSplit/>
          <w:jc w:val="center"/>
        </w:trPr>
        <w:tc>
          <w:tcPr>
            <w:tcW w:w="625" w:type="dxa"/>
          </w:tcPr>
          <w:p w14:paraId="299361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6094C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DC4B5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6399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1050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C94D4B" w14:textId="77777777" w:rsidTr="008C4938">
        <w:trPr>
          <w:cantSplit/>
          <w:jc w:val="center"/>
        </w:trPr>
        <w:tc>
          <w:tcPr>
            <w:tcW w:w="625" w:type="dxa"/>
          </w:tcPr>
          <w:p w14:paraId="47DD5F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29558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66B8F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7E1E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6675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BA9382" w14:textId="77777777" w:rsidTr="008C4938">
        <w:trPr>
          <w:cantSplit/>
          <w:jc w:val="center"/>
        </w:trPr>
        <w:tc>
          <w:tcPr>
            <w:tcW w:w="625" w:type="dxa"/>
          </w:tcPr>
          <w:p w14:paraId="12A6FC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B3B4F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D53B4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3AE7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1D83D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B23AF4" w14:textId="77777777" w:rsidTr="008C4938">
        <w:trPr>
          <w:cantSplit/>
          <w:jc w:val="center"/>
        </w:trPr>
        <w:tc>
          <w:tcPr>
            <w:tcW w:w="625" w:type="dxa"/>
          </w:tcPr>
          <w:p w14:paraId="13B9D2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ACF1A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62752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9D29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14240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933CDF" w14:textId="77777777" w:rsidTr="008C4938">
        <w:trPr>
          <w:cantSplit/>
          <w:jc w:val="center"/>
        </w:trPr>
        <w:tc>
          <w:tcPr>
            <w:tcW w:w="625" w:type="dxa"/>
          </w:tcPr>
          <w:p w14:paraId="518CA0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AF6EE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E1B0D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EF73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33014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F49203" w14:textId="77777777" w:rsidTr="008C4938">
        <w:trPr>
          <w:cantSplit/>
          <w:jc w:val="center"/>
        </w:trPr>
        <w:tc>
          <w:tcPr>
            <w:tcW w:w="625" w:type="dxa"/>
          </w:tcPr>
          <w:p w14:paraId="39932A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DD457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62E12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9551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B7184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D927EC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816F56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3D1718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4FCD3F5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Natomas Pacific Pathways Prep Elementary</w:t>
      </w:r>
      <w:r w:rsidRPr="000A4AC7">
        <w:t xml:space="preserve"> (</w:t>
      </w:r>
      <w:r w:rsidRPr="00827DE1">
        <w:rPr>
          <w:noProof/>
        </w:rPr>
        <w:t>0134049_00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25C334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Natomas Unified</w:t>
      </w:r>
      <w:r>
        <w:t xml:space="preserve"> (</w:t>
      </w:r>
      <w:r w:rsidRPr="00827DE1">
        <w:rPr>
          <w:noProof/>
        </w:rPr>
        <w:t>3416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37A32E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627D30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0D7A22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B73F67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AC27C8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23056A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9709951" w14:textId="77777777" w:rsidTr="008C4938">
        <w:trPr>
          <w:cantSplit/>
          <w:jc w:val="center"/>
        </w:trPr>
        <w:tc>
          <w:tcPr>
            <w:tcW w:w="625" w:type="dxa"/>
          </w:tcPr>
          <w:p w14:paraId="020035D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D1D619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B36202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67C1C0E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24D458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01450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FB6936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A412A7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105CCA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687E9F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727B2C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8868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F6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0D941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F7872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09D2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DEE87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E1E2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59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3ADA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4D54C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EB9C7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DE07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E90B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55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9D51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45B12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F3224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7635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99C4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5E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CD6A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07E4E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9E76A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39E8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AABF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33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EFC1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3CD6E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275E8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6389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F4E6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57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25C6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3342A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5B876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65DD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660ED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5D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855FC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3B84F8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CEC5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76E595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E895A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6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2977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6C985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0B57F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3AE1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77519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8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3602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FA1C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1B519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15F5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E1773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D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73E1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89631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E9FAD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4811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D6EBC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5A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4646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C15CE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A3DE7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9A19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4B0DD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1884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192DC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2CADD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16BC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81732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F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6629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5518F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F530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D4D09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99D3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F2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B0CA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457D4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7752E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B346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058D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53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405B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C0ADA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67F0D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8F0D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6C39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29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4F07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D17E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F60FE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CC4B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D947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DF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CE7B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A6065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1BEB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1D0F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172B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7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F7BE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95CB7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FCFE4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B356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BE59C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7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7C21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F140F6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9EDD8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CA4222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7124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E1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D66A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DC2B5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B07F7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17C8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0071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69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2ED8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64098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397A7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1D45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2EA9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8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7328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7ECEA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E2FB2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C8FA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376B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E6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D09F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F8BF8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B93E3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9445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3793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9C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B4B1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30ACD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7E4CB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51AB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D33F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F26B4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AE1DF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6528B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7B1BB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8667C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AD89E0" w14:textId="77777777" w:rsidTr="008C4938">
        <w:trPr>
          <w:cantSplit/>
          <w:jc w:val="center"/>
        </w:trPr>
        <w:tc>
          <w:tcPr>
            <w:tcW w:w="625" w:type="dxa"/>
          </w:tcPr>
          <w:p w14:paraId="094476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28473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E59BB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3748E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98266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7C723E" w14:textId="77777777" w:rsidTr="008C4938">
        <w:trPr>
          <w:cantSplit/>
          <w:jc w:val="center"/>
        </w:trPr>
        <w:tc>
          <w:tcPr>
            <w:tcW w:w="625" w:type="dxa"/>
          </w:tcPr>
          <w:p w14:paraId="1E8F4F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AE269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B08AB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97.30%</w:t>
            </w:r>
          </w:p>
        </w:tc>
        <w:tc>
          <w:tcPr>
            <w:tcW w:w="1080" w:type="dxa"/>
            <w:vAlign w:val="center"/>
          </w:tcPr>
          <w:p w14:paraId="76AF28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8BDEE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0B4F7E" w14:textId="77777777" w:rsidTr="008C4938">
        <w:trPr>
          <w:cantSplit/>
          <w:jc w:val="center"/>
        </w:trPr>
        <w:tc>
          <w:tcPr>
            <w:tcW w:w="625" w:type="dxa"/>
          </w:tcPr>
          <w:p w14:paraId="6637AD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10641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816A5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7D8AF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ED421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E6469B1" w14:textId="77777777" w:rsidTr="008C4938">
        <w:trPr>
          <w:cantSplit/>
          <w:jc w:val="center"/>
        </w:trPr>
        <w:tc>
          <w:tcPr>
            <w:tcW w:w="625" w:type="dxa"/>
          </w:tcPr>
          <w:p w14:paraId="4BF548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BF2D0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D2802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080" w:type="dxa"/>
            <w:vAlign w:val="center"/>
          </w:tcPr>
          <w:p w14:paraId="12F386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36B17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786C81" w14:textId="77777777" w:rsidTr="008C4938">
        <w:trPr>
          <w:cantSplit/>
          <w:jc w:val="center"/>
        </w:trPr>
        <w:tc>
          <w:tcPr>
            <w:tcW w:w="625" w:type="dxa"/>
          </w:tcPr>
          <w:p w14:paraId="4D3797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8B8E8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8B097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AF66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906C3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46FEF8" w14:textId="77777777" w:rsidTr="008C4938">
        <w:trPr>
          <w:cantSplit/>
          <w:jc w:val="center"/>
        </w:trPr>
        <w:tc>
          <w:tcPr>
            <w:tcW w:w="625" w:type="dxa"/>
          </w:tcPr>
          <w:p w14:paraId="7DE76E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28506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5AE6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529B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1AE8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E2271E" w14:textId="77777777" w:rsidTr="008C4938">
        <w:trPr>
          <w:cantSplit/>
          <w:jc w:val="center"/>
        </w:trPr>
        <w:tc>
          <w:tcPr>
            <w:tcW w:w="625" w:type="dxa"/>
          </w:tcPr>
          <w:p w14:paraId="67B03B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EE940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55A1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223E6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C12C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13138C7" w14:textId="77777777" w:rsidTr="008C4938">
        <w:trPr>
          <w:cantSplit/>
          <w:jc w:val="center"/>
        </w:trPr>
        <w:tc>
          <w:tcPr>
            <w:tcW w:w="625" w:type="dxa"/>
          </w:tcPr>
          <w:p w14:paraId="1903A3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B96252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A1BD57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D8BB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94669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29A6B1" w14:textId="77777777" w:rsidTr="008C4938">
        <w:trPr>
          <w:cantSplit/>
          <w:jc w:val="center"/>
        </w:trPr>
        <w:tc>
          <w:tcPr>
            <w:tcW w:w="625" w:type="dxa"/>
          </w:tcPr>
          <w:p w14:paraId="785BF6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B0955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02933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AF6B1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ACB1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99F3A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BECDA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8957F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A4ACB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7EAB3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07B9F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521970" w14:textId="77777777" w:rsidTr="008C4938">
        <w:trPr>
          <w:cantSplit/>
          <w:jc w:val="center"/>
        </w:trPr>
        <w:tc>
          <w:tcPr>
            <w:tcW w:w="625" w:type="dxa"/>
          </w:tcPr>
          <w:p w14:paraId="4A263D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80C18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30F4E8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4440F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E7E5A1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5E09CB" w14:textId="77777777" w:rsidTr="008C4938">
        <w:trPr>
          <w:cantSplit/>
          <w:jc w:val="center"/>
        </w:trPr>
        <w:tc>
          <w:tcPr>
            <w:tcW w:w="625" w:type="dxa"/>
          </w:tcPr>
          <w:p w14:paraId="78A6C0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03FF7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10D9B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11E22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31C9A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762AC8" w14:textId="77777777" w:rsidTr="008C4938">
        <w:trPr>
          <w:cantSplit/>
          <w:jc w:val="center"/>
        </w:trPr>
        <w:tc>
          <w:tcPr>
            <w:tcW w:w="625" w:type="dxa"/>
          </w:tcPr>
          <w:p w14:paraId="01AA66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1242C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3D5E7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21956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36CDD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965B77" w14:textId="77777777" w:rsidTr="008C4938">
        <w:trPr>
          <w:cantSplit/>
          <w:jc w:val="center"/>
        </w:trPr>
        <w:tc>
          <w:tcPr>
            <w:tcW w:w="625" w:type="dxa"/>
          </w:tcPr>
          <w:p w14:paraId="4A5412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64CE1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E7AFED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F9073F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3BEE65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4AFF58" w14:textId="77777777" w:rsidTr="008C4938">
        <w:trPr>
          <w:cantSplit/>
          <w:jc w:val="center"/>
        </w:trPr>
        <w:tc>
          <w:tcPr>
            <w:tcW w:w="625" w:type="dxa"/>
          </w:tcPr>
          <w:p w14:paraId="2C3F93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E1933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7C732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FEB9F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D5E14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28EC7B" w14:textId="77777777" w:rsidTr="008C4938">
        <w:trPr>
          <w:cantSplit/>
          <w:jc w:val="center"/>
        </w:trPr>
        <w:tc>
          <w:tcPr>
            <w:tcW w:w="625" w:type="dxa"/>
          </w:tcPr>
          <w:p w14:paraId="3132A1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E5907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8751D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FFC23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6F697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099BEA" w14:textId="77777777" w:rsidTr="008C4938">
        <w:trPr>
          <w:cantSplit/>
          <w:jc w:val="center"/>
        </w:trPr>
        <w:tc>
          <w:tcPr>
            <w:tcW w:w="625" w:type="dxa"/>
          </w:tcPr>
          <w:p w14:paraId="6604FF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8DC02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B4ECC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11E5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EAB98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CBECAD" w14:textId="77777777" w:rsidTr="008C4938">
        <w:trPr>
          <w:cantSplit/>
          <w:jc w:val="center"/>
        </w:trPr>
        <w:tc>
          <w:tcPr>
            <w:tcW w:w="625" w:type="dxa"/>
          </w:tcPr>
          <w:p w14:paraId="03AF4F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78F85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80F8B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650F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B1DA8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39EA0A" w14:textId="77777777" w:rsidTr="008C4938">
        <w:trPr>
          <w:cantSplit/>
          <w:jc w:val="center"/>
        </w:trPr>
        <w:tc>
          <w:tcPr>
            <w:tcW w:w="625" w:type="dxa"/>
          </w:tcPr>
          <w:p w14:paraId="49436B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A7B73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D1775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F2D9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A12C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F93D1F" w14:textId="77777777" w:rsidTr="008C4938">
        <w:trPr>
          <w:cantSplit/>
          <w:jc w:val="center"/>
        </w:trPr>
        <w:tc>
          <w:tcPr>
            <w:tcW w:w="625" w:type="dxa"/>
          </w:tcPr>
          <w:p w14:paraId="4CD45B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9C322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E1949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383C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77FD4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F55DD2" w14:textId="77777777" w:rsidTr="008C4938">
        <w:trPr>
          <w:cantSplit/>
          <w:jc w:val="center"/>
        </w:trPr>
        <w:tc>
          <w:tcPr>
            <w:tcW w:w="625" w:type="dxa"/>
          </w:tcPr>
          <w:p w14:paraId="2DAA86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20658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87A7D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360A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A3568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9354F4" w14:textId="77777777" w:rsidTr="008C4938">
        <w:trPr>
          <w:cantSplit/>
          <w:jc w:val="center"/>
        </w:trPr>
        <w:tc>
          <w:tcPr>
            <w:tcW w:w="625" w:type="dxa"/>
          </w:tcPr>
          <w:p w14:paraId="191D0A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A33EE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55F0A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273F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EAA55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A2EDCC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2D954E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699FC4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C6F0C27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Natomas Pacific Pathways Prep Middle</w:t>
      </w:r>
      <w:r w:rsidRPr="000A4AC7">
        <w:t xml:space="preserve"> (</w:t>
      </w:r>
      <w:r w:rsidRPr="00827DE1">
        <w:rPr>
          <w:noProof/>
        </w:rPr>
        <w:t>0120113_00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B31F30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Natomas Unified</w:t>
      </w:r>
      <w:r>
        <w:t xml:space="preserve"> (</w:t>
      </w:r>
      <w:r w:rsidRPr="00827DE1">
        <w:rPr>
          <w:noProof/>
        </w:rPr>
        <w:t>3416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8F6AEB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64562F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EF21DC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96E48A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6E5AF7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48A4E9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B0B135C" w14:textId="77777777" w:rsidTr="008C4938">
        <w:trPr>
          <w:cantSplit/>
          <w:jc w:val="center"/>
        </w:trPr>
        <w:tc>
          <w:tcPr>
            <w:tcW w:w="625" w:type="dxa"/>
          </w:tcPr>
          <w:p w14:paraId="3A992F2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1B26CA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4FFA7D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ED8085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0C5459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27177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2F28D1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E1C391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BC74A5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7B2E9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BB81C6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F655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7EA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53DCF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51685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1CC5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D8245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7845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A0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211E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2AE36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7C62A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E27A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39C2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3C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D974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E4AEF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C7D70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916E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1BA7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2C2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6768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92992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D76DF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A2EA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F2FA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FB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4427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8A65D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6ED3D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3C2EC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6FD6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24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0258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60175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FF1A0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96DB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B3C2E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87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9BC85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A62247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1D1E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14D81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D05A6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3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B1EC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CD5FE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864EF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90EC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DD398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8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9FD2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64B48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3A33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C9EE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C6946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E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C750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5D40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70CB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A2ADF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681C8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2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00B8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7A3BD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B531B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414E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1E2FE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34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78C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394E1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936C1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A655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8F50B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2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C2D6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4B2A1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E614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C9D17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2535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8C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B304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ED2E2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4765A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143A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E47E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0B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62FD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8A78D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DE0DD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C4FB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2AC5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BD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F953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F121A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8D823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C993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576A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C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4056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93C90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7BDE7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122D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E147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06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A5BF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CB739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2B5B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5152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0BA11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58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4078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C48FB6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E1A95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A2A18F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F10B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9B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9115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CE9F1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EF0BD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A6D9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46AC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84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D4FF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747A9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41289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BE3D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36C9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A8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D473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E5405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62072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B894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9DB2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4B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7845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01BEA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06B0B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B602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B43B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6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8FC0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8D15D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0B700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D4CC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7A91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B6751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5ADE1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AAB3B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61DFB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737BD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175564" w14:textId="77777777" w:rsidTr="008C4938">
        <w:trPr>
          <w:cantSplit/>
          <w:jc w:val="center"/>
        </w:trPr>
        <w:tc>
          <w:tcPr>
            <w:tcW w:w="625" w:type="dxa"/>
          </w:tcPr>
          <w:p w14:paraId="593E4E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64FBC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C0693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23521D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03FC9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C2D5D" w14:textId="77777777" w:rsidTr="008C4938">
        <w:trPr>
          <w:cantSplit/>
          <w:jc w:val="center"/>
        </w:trPr>
        <w:tc>
          <w:tcPr>
            <w:tcW w:w="625" w:type="dxa"/>
          </w:tcPr>
          <w:p w14:paraId="7C33B4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69983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A4B64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97.30%</w:t>
            </w:r>
          </w:p>
        </w:tc>
        <w:tc>
          <w:tcPr>
            <w:tcW w:w="1080" w:type="dxa"/>
            <w:vAlign w:val="center"/>
          </w:tcPr>
          <w:p w14:paraId="29667F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C3F2D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0F22E6" w14:textId="77777777" w:rsidTr="008C4938">
        <w:trPr>
          <w:cantSplit/>
          <w:jc w:val="center"/>
        </w:trPr>
        <w:tc>
          <w:tcPr>
            <w:tcW w:w="625" w:type="dxa"/>
          </w:tcPr>
          <w:p w14:paraId="79F555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3E0CD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24902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080" w:type="dxa"/>
            <w:vAlign w:val="center"/>
          </w:tcPr>
          <w:p w14:paraId="75E23C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332C0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E45F9B9" w14:textId="77777777" w:rsidTr="008C4938">
        <w:trPr>
          <w:cantSplit/>
          <w:jc w:val="center"/>
        </w:trPr>
        <w:tc>
          <w:tcPr>
            <w:tcW w:w="625" w:type="dxa"/>
          </w:tcPr>
          <w:p w14:paraId="58BAA0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AB8DC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0F3D5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5614C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0BD6E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5BD4F2" w14:textId="77777777" w:rsidTr="008C4938">
        <w:trPr>
          <w:cantSplit/>
          <w:jc w:val="center"/>
        </w:trPr>
        <w:tc>
          <w:tcPr>
            <w:tcW w:w="625" w:type="dxa"/>
          </w:tcPr>
          <w:p w14:paraId="6D8A0F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47D39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30E43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4377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85426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AFC22D" w14:textId="77777777" w:rsidTr="008C4938">
        <w:trPr>
          <w:cantSplit/>
          <w:jc w:val="center"/>
        </w:trPr>
        <w:tc>
          <w:tcPr>
            <w:tcW w:w="625" w:type="dxa"/>
          </w:tcPr>
          <w:p w14:paraId="610520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CBEBC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C5FEC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F3A9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AC0E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3D4C10" w14:textId="77777777" w:rsidTr="008C4938">
        <w:trPr>
          <w:cantSplit/>
          <w:jc w:val="center"/>
        </w:trPr>
        <w:tc>
          <w:tcPr>
            <w:tcW w:w="625" w:type="dxa"/>
          </w:tcPr>
          <w:p w14:paraId="74B921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D4BB2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C0A7A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F8A06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2DA5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178D972" w14:textId="77777777" w:rsidTr="008C4938">
        <w:trPr>
          <w:cantSplit/>
          <w:jc w:val="center"/>
        </w:trPr>
        <w:tc>
          <w:tcPr>
            <w:tcW w:w="625" w:type="dxa"/>
          </w:tcPr>
          <w:p w14:paraId="319BBE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EF978D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39EE1E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4C003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BB09CB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541BA9" w14:textId="77777777" w:rsidTr="008C4938">
        <w:trPr>
          <w:cantSplit/>
          <w:jc w:val="center"/>
        </w:trPr>
        <w:tc>
          <w:tcPr>
            <w:tcW w:w="625" w:type="dxa"/>
          </w:tcPr>
          <w:p w14:paraId="343ABB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4C45D1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D8D4D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D5C22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38675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CECA4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DB5F1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7F6AE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D8B7F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B84B3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82B6B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EAD202" w14:textId="77777777" w:rsidTr="008C4938">
        <w:trPr>
          <w:cantSplit/>
          <w:jc w:val="center"/>
        </w:trPr>
        <w:tc>
          <w:tcPr>
            <w:tcW w:w="625" w:type="dxa"/>
          </w:tcPr>
          <w:p w14:paraId="6C31E3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0F16E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930DB1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50CF5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12E8D2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8CCEA3" w14:textId="77777777" w:rsidTr="008C4938">
        <w:trPr>
          <w:cantSplit/>
          <w:jc w:val="center"/>
        </w:trPr>
        <w:tc>
          <w:tcPr>
            <w:tcW w:w="625" w:type="dxa"/>
          </w:tcPr>
          <w:p w14:paraId="08878E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379C8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20843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1CA7F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63BE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AF1912" w14:textId="77777777" w:rsidTr="008C4938">
        <w:trPr>
          <w:cantSplit/>
          <w:jc w:val="center"/>
        </w:trPr>
        <w:tc>
          <w:tcPr>
            <w:tcW w:w="625" w:type="dxa"/>
          </w:tcPr>
          <w:p w14:paraId="5DE00C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75A8F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8475A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67112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109D1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F868BE" w14:textId="77777777" w:rsidTr="008C4938">
        <w:trPr>
          <w:cantSplit/>
          <w:jc w:val="center"/>
        </w:trPr>
        <w:tc>
          <w:tcPr>
            <w:tcW w:w="625" w:type="dxa"/>
          </w:tcPr>
          <w:p w14:paraId="58616D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CB0D1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663444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3EDA3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B455C7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418A32" w14:textId="77777777" w:rsidTr="008C4938">
        <w:trPr>
          <w:cantSplit/>
          <w:jc w:val="center"/>
        </w:trPr>
        <w:tc>
          <w:tcPr>
            <w:tcW w:w="625" w:type="dxa"/>
          </w:tcPr>
          <w:p w14:paraId="0AD707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63784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AD39A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2D1B4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204EE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EF900C" w14:textId="77777777" w:rsidTr="008C4938">
        <w:trPr>
          <w:cantSplit/>
          <w:jc w:val="center"/>
        </w:trPr>
        <w:tc>
          <w:tcPr>
            <w:tcW w:w="625" w:type="dxa"/>
          </w:tcPr>
          <w:p w14:paraId="275F5F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0D618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06B80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73505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821F6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68DFD1" w14:textId="77777777" w:rsidTr="008C4938">
        <w:trPr>
          <w:cantSplit/>
          <w:jc w:val="center"/>
        </w:trPr>
        <w:tc>
          <w:tcPr>
            <w:tcW w:w="625" w:type="dxa"/>
          </w:tcPr>
          <w:p w14:paraId="1675DD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2C6DE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2523F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6170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1DB9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DB6321" w14:textId="77777777" w:rsidTr="008C4938">
        <w:trPr>
          <w:cantSplit/>
          <w:jc w:val="center"/>
        </w:trPr>
        <w:tc>
          <w:tcPr>
            <w:tcW w:w="625" w:type="dxa"/>
          </w:tcPr>
          <w:p w14:paraId="0A5F10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C113A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C071A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94A4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C68FD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ADF004" w14:textId="77777777" w:rsidTr="008C4938">
        <w:trPr>
          <w:cantSplit/>
          <w:jc w:val="center"/>
        </w:trPr>
        <w:tc>
          <w:tcPr>
            <w:tcW w:w="625" w:type="dxa"/>
          </w:tcPr>
          <w:p w14:paraId="35769B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22C75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E9550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3166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409C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5BAEDF" w14:textId="77777777" w:rsidTr="008C4938">
        <w:trPr>
          <w:cantSplit/>
          <w:jc w:val="center"/>
        </w:trPr>
        <w:tc>
          <w:tcPr>
            <w:tcW w:w="625" w:type="dxa"/>
          </w:tcPr>
          <w:p w14:paraId="27DD83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80B7C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BBDC0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802E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577F7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073263" w14:textId="77777777" w:rsidTr="008C4938">
        <w:trPr>
          <w:cantSplit/>
          <w:jc w:val="center"/>
        </w:trPr>
        <w:tc>
          <w:tcPr>
            <w:tcW w:w="625" w:type="dxa"/>
          </w:tcPr>
          <w:p w14:paraId="565063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4F977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1733E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34F1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32C78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10DCAA" w14:textId="77777777" w:rsidTr="008C4938">
        <w:trPr>
          <w:cantSplit/>
          <w:jc w:val="center"/>
        </w:trPr>
        <w:tc>
          <w:tcPr>
            <w:tcW w:w="625" w:type="dxa"/>
          </w:tcPr>
          <w:p w14:paraId="1B24F6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41A2A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AE0C7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5A57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0DAAC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1EE45A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CF3833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4FEBE5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BD9C24A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Natomas Unified</w:t>
      </w:r>
      <w:r w:rsidRPr="000A4AC7">
        <w:t xml:space="preserve"> (</w:t>
      </w:r>
      <w:r w:rsidRPr="00827DE1">
        <w:rPr>
          <w:noProof/>
        </w:rPr>
        <w:t>3475283_00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BFF55D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Natomas Unified</w:t>
      </w:r>
      <w:r>
        <w:t xml:space="preserve"> (</w:t>
      </w:r>
      <w:r w:rsidRPr="00827DE1">
        <w:rPr>
          <w:noProof/>
        </w:rPr>
        <w:t>3416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8FA593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D8C10F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17385A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7DA70A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22026C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67CB36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19EC173" w14:textId="77777777" w:rsidTr="008C4938">
        <w:trPr>
          <w:cantSplit/>
          <w:jc w:val="center"/>
        </w:trPr>
        <w:tc>
          <w:tcPr>
            <w:tcW w:w="625" w:type="dxa"/>
          </w:tcPr>
          <w:p w14:paraId="473D900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FCB892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E5A705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98.88%</w:t>
            </w:r>
          </w:p>
        </w:tc>
        <w:tc>
          <w:tcPr>
            <w:tcW w:w="1080" w:type="dxa"/>
            <w:vAlign w:val="center"/>
          </w:tcPr>
          <w:p w14:paraId="4E95AB00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ECE0B9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9659F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270115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056627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D0D497A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080" w:type="dxa"/>
            <w:vAlign w:val="center"/>
          </w:tcPr>
          <w:p w14:paraId="51C88EA9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615BA3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5C52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EE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0B61B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B0296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99.31%</w:t>
            </w:r>
          </w:p>
        </w:tc>
        <w:tc>
          <w:tcPr>
            <w:tcW w:w="1080" w:type="dxa"/>
            <w:shd w:val="clear" w:color="auto" w:fill="auto"/>
          </w:tcPr>
          <w:p w14:paraId="7E314D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7FB55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C6BE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7C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C5CB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01C64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080" w:type="dxa"/>
            <w:shd w:val="clear" w:color="auto" w:fill="auto"/>
          </w:tcPr>
          <w:p w14:paraId="6C59F01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5C30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3375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23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093C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F5EA4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93.58%</w:t>
            </w:r>
          </w:p>
        </w:tc>
        <w:tc>
          <w:tcPr>
            <w:tcW w:w="1080" w:type="dxa"/>
            <w:shd w:val="clear" w:color="auto" w:fill="auto"/>
          </w:tcPr>
          <w:p w14:paraId="6CEA788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1DED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E9DE9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B4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A6F0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65E25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99.31%</w:t>
            </w:r>
          </w:p>
        </w:tc>
        <w:tc>
          <w:tcPr>
            <w:tcW w:w="1080" w:type="dxa"/>
            <w:shd w:val="clear" w:color="auto" w:fill="auto"/>
          </w:tcPr>
          <w:p w14:paraId="24DBE84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6BEE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389A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E5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0FAA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00884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080" w:type="dxa"/>
            <w:shd w:val="clear" w:color="auto" w:fill="auto"/>
          </w:tcPr>
          <w:p w14:paraId="51C8BDB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22E8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F64B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66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B0D5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2F571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94.50%</w:t>
            </w:r>
          </w:p>
        </w:tc>
        <w:tc>
          <w:tcPr>
            <w:tcW w:w="1080" w:type="dxa"/>
            <w:shd w:val="clear" w:color="auto" w:fill="auto"/>
          </w:tcPr>
          <w:p w14:paraId="2D096D9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BF38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EAC9D5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BC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72978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22AF3E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27.27%</w:t>
            </w:r>
          </w:p>
        </w:tc>
        <w:tc>
          <w:tcPr>
            <w:tcW w:w="1080" w:type="dxa"/>
            <w:shd w:val="clear" w:color="auto" w:fill="auto"/>
          </w:tcPr>
          <w:p w14:paraId="74DBAC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7D297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663312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8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2F63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F0709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7.23%</w:t>
            </w:r>
          </w:p>
        </w:tc>
        <w:tc>
          <w:tcPr>
            <w:tcW w:w="1080" w:type="dxa"/>
            <w:shd w:val="clear" w:color="auto" w:fill="auto"/>
          </w:tcPr>
          <w:p w14:paraId="0BF4C12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A2AA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DFFA35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A3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C462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B0A5C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6.74%</w:t>
            </w:r>
          </w:p>
        </w:tc>
        <w:tc>
          <w:tcPr>
            <w:tcW w:w="1080" w:type="dxa"/>
            <w:shd w:val="clear" w:color="auto" w:fill="auto"/>
          </w:tcPr>
          <w:p w14:paraId="078838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FED3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647308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4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2022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8D788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080" w:type="dxa"/>
            <w:shd w:val="clear" w:color="auto" w:fill="auto"/>
          </w:tcPr>
          <w:p w14:paraId="6F892E2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BBA8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B482E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7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4C97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36DCA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3.61%</w:t>
            </w:r>
          </w:p>
        </w:tc>
        <w:tc>
          <w:tcPr>
            <w:tcW w:w="1080" w:type="dxa"/>
            <w:shd w:val="clear" w:color="auto" w:fill="auto"/>
          </w:tcPr>
          <w:p w14:paraId="3607E5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F060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F62056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7E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C283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02D44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1.11%</w:t>
            </w:r>
          </w:p>
        </w:tc>
        <w:tc>
          <w:tcPr>
            <w:tcW w:w="1080" w:type="dxa"/>
            <w:shd w:val="clear" w:color="auto" w:fill="auto"/>
          </w:tcPr>
          <w:p w14:paraId="63A0657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60E5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8F4893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2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0EC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8DEB6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150C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9D0C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7BA0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06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AE90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3E0F4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18E7E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862D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AEF1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1F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B39C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79575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C481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BBEE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401B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6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E951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0D5AE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A7040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51DA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FFC6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43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6CC4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B2DC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B33C3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1927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7539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E1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23E0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15A70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88001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77C2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F5599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4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40E4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28ADF6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12.14%</w:t>
            </w:r>
          </w:p>
        </w:tc>
        <w:tc>
          <w:tcPr>
            <w:tcW w:w="1080" w:type="dxa"/>
            <w:shd w:val="clear" w:color="auto" w:fill="auto"/>
          </w:tcPr>
          <w:p w14:paraId="34A9A1F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AB7BDB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4F052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0D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3C8C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1EF03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28.78%</w:t>
            </w:r>
          </w:p>
        </w:tc>
        <w:tc>
          <w:tcPr>
            <w:tcW w:w="1080" w:type="dxa"/>
            <w:shd w:val="clear" w:color="auto" w:fill="auto"/>
          </w:tcPr>
          <w:p w14:paraId="1955CB6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688C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40B4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0C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1BF6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7DD01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34.44%</w:t>
            </w:r>
          </w:p>
        </w:tc>
        <w:tc>
          <w:tcPr>
            <w:tcW w:w="1080" w:type="dxa"/>
            <w:shd w:val="clear" w:color="auto" w:fill="auto"/>
          </w:tcPr>
          <w:p w14:paraId="249C9F3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9438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DCD0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8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8C09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F64B2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6.89%</w:t>
            </w:r>
          </w:p>
        </w:tc>
        <w:tc>
          <w:tcPr>
            <w:tcW w:w="1080" w:type="dxa"/>
            <w:shd w:val="clear" w:color="auto" w:fill="auto"/>
          </w:tcPr>
          <w:p w14:paraId="752BE15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70F7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91BBD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3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F86A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D0942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11.02%</w:t>
            </w:r>
          </w:p>
        </w:tc>
        <w:tc>
          <w:tcPr>
            <w:tcW w:w="1080" w:type="dxa"/>
            <w:shd w:val="clear" w:color="auto" w:fill="auto"/>
          </w:tcPr>
          <w:p w14:paraId="774EBC0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8F93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D6F7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D7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6F03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8ED68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18.29%</w:t>
            </w:r>
          </w:p>
        </w:tc>
        <w:tc>
          <w:tcPr>
            <w:tcW w:w="1080" w:type="dxa"/>
            <w:shd w:val="clear" w:color="auto" w:fill="auto"/>
          </w:tcPr>
          <w:p w14:paraId="36CA2B3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E92F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D276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1DC53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C7834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A8D17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1D6C9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80585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AFA796" w14:textId="77777777" w:rsidTr="008C4938">
        <w:trPr>
          <w:cantSplit/>
          <w:jc w:val="center"/>
        </w:trPr>
        <w:tc>
          <w:tcPr>
            <w:tcW w:w="625" w:type="dxa"/>
          </w:tcPr>
          <w:p w14:paraId="531D8D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FDD60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ACB17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C494C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2F929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28F8C2" w14:textId="77777777" w:rsidTr="008C4938">
        <w:trPr>
          <w:cantSplit/>
          <w:jc w:val="center"/>
        </w:trPr>
        <w:tc>
          <w:tcPr>
            <w:tcW w:w="625" w:type="dxa"/>
          </w:tcPr>
          <w:p w14:paraId="6CBCCF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266C4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B9039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65.75%</w:t>
            </w:r>
          </w:p>
        </w:tc>
        <w:tc>
          <w:tcPr>
            <w:tcW w:w="1080" w:type="dxa"/>
            <w:vAlign w:val="center"/>
          </w:tcPr>
          <w:p w14:paraId="47067E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F1FDB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3D4C06" w14:textId="77777777" w:rsidTr="008C4938">
        <w:trPr>
          <w:cantSplit/>
          <w:jc w:val="center"/>
        </w:trPr>
        <w:tc>
          <w:tcPr>
            <w:tcW w:w="625" w:type="dxa"/>
          </w:tcPr>
          <w:p w14:paraId="12DC24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26CB1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EEBC6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21.94%</w:t>
            </w:r>
          </w:p>
        </w:tc>
        <w:tc>
          <w:tcPr>
            <w:tcW w:w="1080" w:type="dxa"/>
            <w:vAlign w:val="center"/>
          </w:tcPr>
          <w:p w14:paraId="7631AF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B387D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0313448" w14:textId="77777777" w:rsidTr="008C4938">
        <w:trPr>
          <w:cantSplit/>
          <w:jc w:val="center"/>
        </w:trPr>
        <w:tc>
          <w:tcPr>
            <w:tcW w:w="625" w:type="dxa"/>
          </w:tcPr>
          <w:p w14:paraId="579A66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94FEB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A1C9E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1.87%</w:t>
            </w:r>
          </w:p>
        </w:tc>
        <w:tc>
          <w:tcPr>
            <w:tcW w:w="1080" w:type="dxa"/>
            <w:vAlign w:val="center"/>
          </w:tcPr>
          <w:p w14:paraId="6704F5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43E2C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40BB3A" w14:textId="77777777" w:rsidTr="008C4938">
        <w:trPr>
          <w:cantSplit/>
          <w:jc w:val="center"/>
        </w:trPr>
        <w:tc>
          <w:tcPr>
            <w:tcW w:w="625" w:type="dxa"/>
          </w:tcPr>
          <w:p w14:paraId="1AAF6C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6E7E2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8E99D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20.83%</w:t>
            </w:r>
          </w:p>
        </w:tc>
        <w:tc>
          <w:tcPr>
            <w:tcW w:w="1080" w:type="dxa"/>
            <w:vAlign w:val="center"/>
          </w:tcPr>
          <w:p w14:paraId="5538C1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D66DD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9DE61AD" w14:textId="77777777" w:rsidTr="008C4938">
        <w:trPr>
          <w:cantSplit/>
          <w:jc w:val="center"/>
        </w:trPr>
        <w:tc>
          <w:tcPr>
            <w:tcW w:w="625" w:type="dxa"/>
          </w:tcPr>
          <w:p w14:paraId="445B87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67759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AB19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F854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AD85F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9DEEED4" w14:textId="77777777" w:rsidTr="008C4938">
        <w:trPr>
          <w:cantSplit/>
          <w:jc w:val="center"/>
        </w:trPr>
        <w:tc>
          <w:tcPr>
            <w:tcW w:w="625" w:type="dxa"/>
          </w:tcPr>
          <w:p w14:paraId="63561F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A0878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FEAB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7.29%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FDA9D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68AD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696FC681" w14:textId="77777777" w:rsidTr="008C4938">
        <w:trPr>
          <w:cantSplit/>
          <w:jc w:val="center"/>
        </w:trPr>
        <w:tc>
          <w:tcPr>
            <w:tcW w:w="625" w:type="dxa"/>
          </w:tcPr>
          <w:p w14:paraId="487CFE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E3A6DE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296EE8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490F6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4E0A6E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3A27A6" w14:textId="77777777" w:rsidTr="008C4938">
        <w:trPr>
          <w:cantSplit/>
          <w:jc w:val="center"/>
        </w:trPr>
        <w:tc>
          <w:tcPr>
            <w:tcW w:w="625" w:type="dxa"/>
          </w:tcPr>
          <w:p w14:paraId="001F33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48180E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E0334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080" w:type="dxa"/>
          </w:tcPr>
          <w:p w14:paraId="3BFA985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B3DD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BE4DF3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40FEC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1F601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59824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CFF19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C747C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3630C3" w14:textId="77777777" w:rsidTr="008C4938">
        <w:trPr>
          <w:cantSplit/>
          <w:jc w:val="center"/>
        </w:trPr>
        <w:tc>
          <w:tcPr>
            <w:tcW w:w="625" w:type="dxa"/>
          </w:tcPr>
          <w:p w14:paraId="265384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D1AFE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FB08CA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64.29%</w:t>
            </w:r>
          </w:p>
        </w:tc>
        <w:tc>
          <w:tcPr>
            <w:tcW w:w="1080" w:type="dxa"/>
          </w:tcPr>
          <w:p w14:paraId="73109BD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37514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8341F25" w14:textId="77777777" w:rsidTr="008C4938">
        <w:trPr>
          <w:cantSplit/>
          <w:jc w:val="center"/>
        </w:trPr>
        <w:tc>
          <w:tcPr>
            <w:tcW w:w="625" w:type="dxa"/>
          </w:tcPr>
          <w:p w14:paraId="01F9A1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B489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9149E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13935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5083D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4361FC" w14:textId="77777777" w:rsidTr="008C4938">
        <w:trPr>
          <w:cantSplit/>
          <w:jc w:val="center"/>
        </w:trPr>
        <w:tc>
          <w:tcPr>
            <w:tcW w:w="625" w:type="dxa"/>
          </w:tcPr>
          <w:p w14:paraId="329BB8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B0EE7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5CA3F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70.97%</w:t>
            </w:r>
          </w:p>
        </w:tc>
        <w:tc>
          <w:tcPr>
            <w:tcW w:w="1080" w:type="dxa"/>
          </w:tcPr>
          <w:p w14:paraId="5AE901D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7F796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3BBE92D" w14:textId="77777777" w:rsidTr="008C4938">
        <w:trPr>
          <w:cantSplit/>
          <w:jc w:val="center"/>
        </w:trPr>
        <w:tc>
          <w:tcPr>
            <w:tcW w:w="625" w:type="dxa"/>
          </w:tcPr>
          <w:p w14:paraId="2412D9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22B7B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926BB0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99.49%</w:t>
            </w:r>
          </w:p>
        </w:tc>
        <w:tc>
          <w:tcPr>
            <w:tcW w:w="1080" w:type="dxa"/>
          </w:tcPr>
          <w:p w14:paraId="3DE1C4E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94B95B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258AEE" w14:textId="77777777" w:rsidTr="008C4938">
        <w:trPr>
          <w:cantSplit/>
          <w:jc w:val="center"/>
        </w:trPr>
        <w:tc>
          <w:tcPr>
            <w:tcW w:w="625" w:type="dxa"/>
          </w:tcPr>
          <w:p w14:paraId="5AED06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2190A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5BF3F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4F799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9B9C0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50B70D" w14:textId="77777777" w:rsidTr="008C4938">
        <w:trPr>
          <w:cantSplit/>
          <w:jc w:val="center"/>
        </w:trPr>
        <w:tc>
          <w:tcPr>
            <w:tcW w:w="625" w:type="dxa"/>
          </w:tcPr>
          <w:p w14:paraId="694F90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C758E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4EDAB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CDD09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6B373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D8B0B26" w14:textId="77777777" w:rsidTr="008C4938">
        <w:trPr>
          <w:cantSplit/>
          <w:jc w:val="center"/>
        </w:trPr>
        <w:tc>
          <w:tcPr>
            <w:tcW w:w="625" w:type="dxa"/>
          </w:tcPr>
          <w:p w14:paraId="6C8B29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1C764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96F98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4690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310FB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FC8B70" w14:textId="77777777" w:rsidTr="008C4938">
        <w:trPr>
          <w:cantSplit/>
          <w:jc w:val="center"/>
        </w:trPr>
        <w:tc>
          <w:tcPr>
            <w:tcW w:w="625" w:type="dxa"/>
          </w:tcPr>
          <w:p w14:paraId="1A3776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CC0E7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F892F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87.10%</w:t>
            </w:r>
          </w:p>
        </w:tc>
        <w:tc>
          <w:tcPr>
            <w:tcW w:w="1080" w:type="dxa"/>
          </w:tcPr>
          <w:p w14:paraId="7CEE9E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9343C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2298FDE" w14:textId="77777777" w:rsidTr="008C4938">
        <w:trPr>
          <w:cantSplit/>
          <w:jc w:val="center"/>
        </w:trPr>
        <w:tc>
          <w:tcPr>
            <w:tcW w:w="625" w:type="dxa"/>
          </w:tcPr>
          <w:p w14:paraId="5A7DFE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E94E6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1568C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94.41%</w:t>
            </w:r>
          </w:p>
        </w:tc>
        <w:tc>
          <w:tcPr>
            <w:tcW w:w="1080" w:type="dxa"/>
          </w:tcPr>
          <w:p w14:paraId="104B6C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8806E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9595745" w14:textId="77777777" w:rsidTr="008C4938">
        <w:trPr>
          <w:cantSplit/>
          <w:jc w:val="center"/>
        </w:trPr>
        <w:tc>
          <w:tcPr>
            <w:tcW w:w="625" w:type="dxa"/>
          </w:tcPr>
          <w:p w14:paraId="7F80F5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169C9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265C3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</w:tcPr>
          <w:p w14:paraId="34FF20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A8E8A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9794A74" w14:textId="77777777" w:rsidTr="008C4938">
        <w:trPr>
          <w:cantSplit/>
          <w:jc w:val="center"/>
        </w:trPr>
        <w:tc>
          <w:tcPr>
            <w:tcW w:w="625" w:type="dxa"/>
          </w:tcPr>
          <w:p w14:paraId="4375AC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4598B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A548C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78.26%</w:t>
            </w:r>
          </w:p>
        </w:tc>
        <w:tc>
          <w:tcPr>
            <w:tcW w:w="1080" w:type="dxa"/>
          </w:tcPr>
          <w:p w14:paraId="289AA1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F256A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3C555D" w14:textId="77777777" w:rsidTr="008C4938">
        <w:trPr>
          <w:cantSplit/>
          <w:jc w:val="center"/>
        </w:trPr>
        <w:tc>
          <w:tcPr>
            <w:tcW w:w="625" w:type="dxa"/>
          </w:tcPr>
          <w:p w14:paraId="6D2A30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69018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0F727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84.78%</w:t>
            </w:r>
          </w:p>
        </w:tc>
        <w:tc>
          <w:tcPr>
            <w:tcW w:w="1080" w:type="dxa"/>
          </w:tcPr>
          <w:p w14:paraId="04A1FB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535BA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6AA38BC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F35431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95B398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BBB7D30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Nea Community Learning Center</w:t>
      </w:r>
      <w:r w:rsidRPr="000A4AC7">
        <w:t xml:space="preserve"> (</w:t>
      </w:r>
      <w:r w:rsidRPr="00827DE1">
        <w:rPr>
          <w:noProof/>
        </w:rPr>
        <w:t>0119222_00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2BE5F4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19B162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C5ABDA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02B723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DCA573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680B6A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2EB8D5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7FF0115" w14:textId="77777777" w:rsidTr="008C4938">
        <w:trPr>
          <w:cantSplit/>
          <w:jc w:val="center"/>
        </w:trPr>
        <w:tc>
          <w:tcPr>
            <w:tcW w:w="625" w:type="dxa"/>
          </w:tcPr>
          <w:p w14:paraId="35AEC40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CA3B1F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EEF19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A332D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0E2630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F5601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CD932C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37F012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A5CC3E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3D3993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7A9538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6A0A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A1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423A0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B8144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EFAE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040CC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4348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7A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754B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9E0C6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1CB7C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C309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CE19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C4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583E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9556B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179CF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EE1C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3677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19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58CD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6CD2E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79150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28B8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B721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75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7755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40C56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6E996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0116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5053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BB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99BE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E31E6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76ADC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F69F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29375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29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3DE14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7F8A3D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B1F5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E11CE6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6B770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5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CCFC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F127D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721AE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7E4D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5E2A9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E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0E65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148DA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01B4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68B1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86B62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A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FAB0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05DDA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9CF02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EB504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7C07D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D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F55F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35006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268EE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4642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5EDB3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69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8814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38B0D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9DFBC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D07D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E8979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01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A934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F62EA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D40E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248CC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B84E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E5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7FE8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DF874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8A116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CAC3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B49E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C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F5CB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D95EE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F6D97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0227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B6C0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6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AC7A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FE00E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9AB7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823E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E682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8B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EA7E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CFF4A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C87D0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7191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D174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E4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6115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878DF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1DC59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31B3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CFABE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7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EDB4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C26000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DB33F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C65E35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E565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C8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7259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4E19C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337DD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707F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DCCE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62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D894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CC346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86F12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DE93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FD48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59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22FC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D38BA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53DED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993E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246F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A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6A3F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00AF4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57191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6AF4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FDE1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AB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F88F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4A048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17FF9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B5B5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F347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6BEE4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4492A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5F22F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70C78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46F32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FD8562" w14:textId="77777777" w:rsidTr="008C4938">
        <w:trPr>
          <w:cantSplit/>
          <w:jc w:val="center"/>
        </w:trPr>
        <w:tc>
          <w:tcPr>
            <w:tcW w:w="625" w:type="dxa"/>
          </w:tcPr>
          <w:p w14:paraId="280ECC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AD626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480C2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AA93F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9FFD0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B23D4E" w14:textId="77777777" w:rsidTr="008C4938">
        <w:trPr>
          <w:cantSplit/>
          <w:jc w:val="center"/>
        </w:trPr>
        <w:tc>
          <w:tcPr>
            <w:tcW w:w="625" w:type="dxa"/>
          </w:tcPr>
          <w:p w14:paraId="59F2D0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32924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C67D1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89.74%</w:t>
            </w:r>
          </w:p>
        </w:tc>
        <w:tc>
          <w:tcPr>
            <w:tcW w:w="1080" w:type="dxa"/>
            <w:vAlign w:val="center"/>
          </w:tcPr>
          <w:p w14:paraId="65DFDC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808DA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932A124" w14:textId="77777777" w:rsidTr="008C4938">
        <w:trPr>
          <w:cantSplit/>
          <w:jc w:val="center"/>
        </w:trPr>
        <w:tc>
          <w:tcPr>
            <w:tcW w:w="625" w:type="dxa"/>
          </w:tcPr>
          <w:p w14:paraId="5EE6C2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5ADBD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5485A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3.85%</w:t>
            </w:r>
          </w:p>
        </w:tc>
        <w:tc>
          <w:tcPr>
            <w:tcW w:w="1080" w:type="dxa"/>
            <w:vAlign w:val="center"/>
          </w:tcPr>
          <w:p w14:paraId="43C6EB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14A44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194A4AD" w14:textId="77777777" w:rsidTr="008C4938">
        <w:trPr>
          <w:cantSplit/>
          <w:jc w:val="center"/>
        </w:trPr>
        <w:tc>
          <w:tcPr>
            <w:tcW w:w="625" w:type="dxa"/>
          </w:tcPr>
          <w:p w14:paraId="065CB6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DC781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9CE27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1.28%</w:t>
            </w:r>
          </w:p>
        </w:tc>
        <w:tc>
          <w:tcPr>
            <w:tcW w:w="1080" w:type="dxa"/>
            <w:vAlign w:val="center"/>
          </w:tcPr>
          <w:p w14:paraId="54D5AF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4C556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B49934" w14:textId="77777777" w:rsidTr="008C4938">
        <w:trPr>
          <w:cantSplit/>
          <w:jc w:val="center"/>
        </w:trPr>
        <w:tc>
          <w:tcPr>
            <w:tcW w:w="625" w:type="dxa"/>
          </w:tcPr>
          <w:p w14:paraId="7E7E46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D61C6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B0A02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A11EA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C5602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7EBB1F" w14:textId="77777777" w:rsidTr="008C4938">
        <w:trPr>
          <w:cantSplit/>
          <w:jc w:val="center"/>
        </w:trPr>
        <w:tc>
          <w:tcPr>
            <w:tcW w:w="625" w:type="dxa"/>
          </w:tcPr>
          <w:p w14:paraId="3D6639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5C18C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3BEF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6774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E3AD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61B98F" w14:textId="77777777" w:rsidTr="008C4938">
        <w:trPr>
          <w:cantSplit/>
          <w:jc w:val="center"/>
        </w:trPr>
        <w:tc>
          <w:tcPr>
            <w:tcW w:w="625" w:type="dxa"/>
          </w:tcPr>
          <w:p w14:paraId="3BDD9B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FA95E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F9D8E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77974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F378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192D537" w14:textId="77777777" w:rsidTr="008C4938">
        <w:trPr>
          <w:cantSplit/>
          <w:jc w:val="center"/>
        </w:trPr>
        <w:tc>
          <w:tcPr>
            <w:tcW w:w="625" w:type="dxa"/>
          </w:tcPr>
          <w:p w14:paraId="731889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F63ACF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DEE64D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9FEE1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7DBB9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CB1846" w14:textId="77777777" w:rsidTr="008C4938">
        <w:trPr>
          <w:cantSplit/>
          <w:jc w:val="center"/>
        </w:trPr>
        <w:tc>
          <w:tcPr>
            <w:tcW w:w="625" w:type="dxa"/>
          </w:tcPr>
          <w:p w14:paraId="590A89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45384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317EF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3A758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5BB91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07096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56F17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1EB8D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496CE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8886A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8A2C2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9F7939" w14:textId="77777777" w:rsidTr="008C4938">
        <w:trPr>
          <w:cantSplit/>
          <w:jc w:val="center"/>
        </w:trPr>
        <w:tc>
          <w:tcPr>
            <w:tcW w:w="625" w:type="dxa"/>
          </w:tcPr>
          <w:p w14:paraId="5400A7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81E60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067202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4A369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D1DFDD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628F68" w14:textId="77777777" w:rsidTr="008C4938">
        <w:trPr>
          <w:cantSplit/>
          <w:jc w:val="center"/>
        </w:trPr>
        <w:tc>
          <w:tcPr>
            <w:tcW w:w="625" w:type="dxa"/>
          </w:tcPr>
          <w:p w14:paraId="6AFA6F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4945B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A8C69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C5069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C9BA7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F28375" w14:textId="77777777" w:rsidTr="008C4938">
        <w:trPr>
          <w:cantSplit/>
          <w:jc w:val="center"/>
        </w:trPr>
        <w:tc>
          <w:tcPr>
            <w:tcW w:w="625" w:type="dxa"/>
          </w:tcPr>
          <w:p w14:paraId="02244B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572E7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41EF8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2BF94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0626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47AF8C" w14:textId="77777777" w:rsidTr="008C4938">
        <w:trPr>
          <w:cantSplit/>
          <w:jc w:val="center"/>
        </w:trPr>
        <w:tc>
          <w:tcPr>
            <w:tcW w:w="625" w:type="dxa"/>
          </w:tcPr>
          <w:p w14:paraId="41A9D8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BE18F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747B4F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4F6514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899F48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33B2F1" w14:textId="77777777" w:rsidTr="008C4938">
        <w:trPr>
          <w:cantSplit/>
          <w:jc w:val="center"/>
        </w:trPr>
        <w:tc>
          <w:tcPr>
            <w:tcW w:w="625" w:type="dxa"/>
          </w:tcPr>
          <w:p w14:paraId="4A265E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CF240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49CC3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D05AF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E3B76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13B0F79" w14:textId="77777777" w:rsidTr="008C4938">
        <w:trPr>
          <w:cantSplit/>
          <w:jc w:val="center"/>
        </w:trPr>
        <w:tc>
          <w:tcPr>
            <w:tcW w:w="625" w:type="dxa"/>
          </w:tcPr>
          <w:p w14:paraId="1C6484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73D9C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1B4D8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1E1E4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20768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94A7493" w14:textId="77777777" w:rsidTr="008C4938">
        <w:trPr>
          <w:cantSplit/>
          <w:jc w:val="center"/>
        </w:trPr>
        <w:tc>
          <w:tcPr>
            <w:tcW w:w="625" w:type="dxa"/>
          </w:tcPr>
          <w:p w14:paraId="11CD79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2B887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C2FE3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3842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D574D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D7AD41" w14:textId="77777777" w:rsidTr="008C4938">
        <w:trPr>
          <w:cantSplit/>
          <w:jc w:val="center"/>
        </w:trPr>
        <w:tc>
          <w:tcPr>
            <w:tcW w:w="625" w:type="dxa"/>
          </w:tcPr>
          <w:p w14:paraId="386730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9AD23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22FE9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2C63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8F90F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CE59CB" w14:textId="77777777" w:rsidTr="008C4938">
        <w:trPr>
          <w:cantSplit/>
          <w:jc w:val="center"/>
        </w:trPr>
        <w:tc>
          <w:tcPr>
            <w:tcW w:w="625" w:type="dxa"/>
          </w:tcPr>
          <w:p w14:paraId="4E1E86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41CDD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27081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2C79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244F7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D99182" w14:textId="77777777" w:rsidTr="008C4938">
        <w:trPr>
          <w:cantSplit/>
          <w:jc w:val="center"/>
        </w:trPr>
        <w:tc>
          <w:tcPr>
            <w:tcW w:w="625" w:type="dxa"/>
          </w:tcPr>
          <w:p w14:paraId="3957B1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43657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3B895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510D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F8CCE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59F3F5" w14:textId="77777777" w:rsidTr="008C4938">
        <w:trPr>
          <w:cantSplit/>
          <w:jc w:val="center"/>
        </w:trPr>
        <w:tc>
          <w:tcPr>
            <w:tcW w:w="625" w:type="dxa"/>
          </w:tcPr>
          <w:p w14:paraId="00AFFF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AF2FB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6B4E6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FFE3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7BB6D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46C75A" w14:textId="77777777" w:rsidTr="008C4938">
        <w:trPr>
          <w:cantSplit/>
          <w:jc w:val="center"/>
        </w:trPr>
        <w:tc>
          <w:tcPr>
            <w:tcW w:w="625" w:type="dxa"/>
          </w:tcPr>
          <w:p w14:paraId="71F0C6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CEC09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64075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E6D2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F2B75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35A8F4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43675F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859991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053F9CD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Needles Unified</w:t>
      </w:r>
      <w:r w:rsidRPr="000A4AC7">
        <w:t xml:space="preserve"> (</w:t>
      </w:r>
      <w:r w:rsidRPr="00827DE1">
        <w:rPr>
          <w:noProof/>
        </w:rPr>
        <w:t>3667801_00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0A3088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Desert/Mountain</w:t>
      </w:r>
      <w:r>
        <w:t xml:space="preserve"> (</w:t>
      </w:r>
      <w:r w:rsidRPr="00827DE1">
        <w:rPr>
          <w:noProof/>
        </w:rPr>
        <w:t>3601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F8BC18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98A57A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B51F8F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2C7E36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96BECE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C6CA89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58BADB8" w14:textId="77777777" w:rsidTr="008C4938">
        <w:trPr>
          <w:cantSplit/>
          <w:jc w:val="center"/>
        </w:trPr>
        <w:tc>
          <w:tcPr>
            <w:tcW w:w="625" w:type="dxa"/>
          </w:tcPr>
          <w:p w14:paraId="7F8C45B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35C3A8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43D2E6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A2AAA9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1E050E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0FF8E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A94277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0BBB05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B69C46A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A0EE2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FDDFBC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77FC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5F7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D3F0A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C43F1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B60C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08C4F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830F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E5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D145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75725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33CC3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2F37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5180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B2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A60E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48F0C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D7919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F8D0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FC0D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D8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FD84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CDE07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CAA44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0C53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7E0C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BC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384C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BD20F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B7583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C11C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75EE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02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D8A2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8EBC5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F9577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9C9E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6A483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B7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01FD6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663A30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71FD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B04422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77E99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6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B4FD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27F43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4B430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5762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5EFE3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EA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A8A3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DA47E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8A6D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A8FF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219E9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2B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C6CA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4A0C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D0A7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9C387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FAD69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9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BDBA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3AFCB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26831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8024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B08FD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2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21AB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7C024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50DD1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3E5E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3FCB1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DF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A3AA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8D609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45CE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098B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8CD9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63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117E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63F8C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F6ABB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2626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C683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DE6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535E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362C2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2D0B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CDD0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A54F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3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473B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EC0E8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95C7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0CA1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5BB4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F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D9D7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1B28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F8DA3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D98F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5DDD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A2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8D89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8F014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3ED6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B2E0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AB4D0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25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56C2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46D035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253E3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0D0FDF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5091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27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1854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57C03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A1996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8617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866A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4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CABA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F4FD8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4072B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7D2F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186A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B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0B9F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CF7DF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45D63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37D5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00EF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C6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4583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6BF5C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3F5D7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F1B6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907E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D6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572D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18792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10704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AFDB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FC5A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95E2A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C8AFC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AFB5F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8837D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76E21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C480101" w14:textId="77777777" w:rsidTr="008C4938">
        <w:trPr>
          <w:cantSplit/>
          <w:jc w:val="center"/>
        </w:trPr>
        <w:tc>
          <w:tcPr>
            <w:tcW w:w="625" w:type="dxa"/>
          </w:tcPr>
          <w:p w14:paraId="2A1670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9E77E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0DC7D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5DA19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B1694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F818FD" w14:textId="77777777" w:rsidTr="008C4938">
        <w:trPr>
          <w:cantSplit/>
          <w:jc w:val="center"/>
        </w:trPr>
        <w:tc>
          <w:tcPr>
            <w:tcW w:w="625" w:type="dxa"/>
          </w:tcPr>
          <w:p w14:paraId="215B73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C749E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0F69F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73.44%</w:t>
            </w:r>
          </w:p>
        </w:tc>
        <w:tc>
          <w:tcPr>
            <w:tcW w:w="1080" w:type="dxa"/>
            <w:vAlign w:val="center"/>
          </w:tcPr>
          <w:p w14:paraId="005CFA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A088C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CAFDD2" w14:textId="77777777" w:rsidTr="008C4938">
        <w:trPr>
          <w:cantSplit/>
          <w:jc w:val="center"/>
        </w:trPr>
        <w:tc>
          <w:tcPr>
            <w:tcW w:w="625" w:type="dxa"/>
          </w:tcPr>
          <w:p w14:paraId="3CE35F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9C7BB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7911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17.71%</w:t>
            </w:r>
          </w:p>
        </w:tc>
        <w:tc>
          <w:tcPr>
            <w:tcW w:w="1080" w:type="dxa"/>
            <w:vAlign w:val="center"/>
          </w:tcPr>
          <w:p w14:paraId="05901B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46DA1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7AE1B6" w14:textId="77777777" w:rsidTr="008C4938">
        <w:trPr>
          <w:cantSplit/>
          <w:jc w:val="center"/>
        </w:trPr>
        <w:tc>
          <w:tcPr>
            <w:tcW w:w="625" w:type="dxa"/>
          </w:tcPr>
          <w:p w14:paraId="127860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F0D32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8648C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0.52%</w:t>
            </w:r>
          </w:p>
        </w:tc>
        <w:tc>
          <w:tcPr>
            <w:tcW w:w="1080" w:type="dxa"/>
            <w:vAlign w:val="center"/>
          </w:tcPr>
          <w:p w14:paraId="347459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E92C4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9A6C8C3" w14:textId="77777777" w:rsidTr="008C4938">
        <w:trPr>
          <w:cantSplit/>
          <w:jc w:val="center"/>
        </w:trPr>
        <w:tc>
          <w:tcPr>
            <w:tcW w:w="625" w:type="dxa"/>
          </w:tcPr>
          <w:p w14:paraId="7831AD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4E386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79E53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E794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23E43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FDDB40" w14:textId="77777777" w:rsidTr="008C4938">
        <w:trPr>
          <w:cantSplit/>
          <w:jc w:val="center"/>
        </w:trPr>
        <w:tc>
          <w:tcPr>
            <w:tcW w:w="625" w:type="dxa"/>
          </w:tcPr>
          <w:p w14:paraId="0E70CA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8235B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F67CD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4CE6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3AC0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641E3E" w14:textId="77777777" w:rsidTr="008C4938">
        <w:trPr>
          <w:cantSplit/>
          <w:jc w:val="center"/>
        </w:trPr>
        <w:tc>
          <w:tcPr>
            <w:tcW w:w="625" w:type="dxa"/>
          </w:tcPr>
          <w:p w14:paraId="72D107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819D7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628D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CF17F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D855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2391A8F" w14:textId="77777777" w:rsidTr="008C4938">
        <w:trPr>
          <w:cantSplit/>
          <w:jc w:val="center"/>
        </w:trPr>
        <w:tc>
          <w:tcPr>
            <w:tcW w:w="625" w:type="dxa"/>
          </w:tcPr>
          <w:p w14:paraId="31E8E1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E126A9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38FD90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85C7E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527AA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8A9571" w14:textId="77777777" w:rsidTr="008C4938">
        <w:trPr>
          <w:cantSplit/>
          <w:jc w:val="center"/>
        </w:trPr>
        <w:tc>
          <w:tcPr>
            <w:tcW w:w="625" w:type="dxa"/>
          </w:tcPr>
          <w:p w14:paraId="73BCC6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C1336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8180C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9B0E5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826C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A172A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D93E9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E6F62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21A09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ED0BD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FEBF1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1EA505" w14:textId="77777777" w:rsidTr="008C4938">
        <w:trPr>
          <w:cantSplit/>
          <w:jc w:val="center"/>
        </w:trPr>
        <w:tc>
          <w:tcPr>
            <w:tcW w:w="625" w:type="dxa"/>
          </w:tcPr>
          <w:p w14:paraId="71B816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E52A8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404085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C1444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666357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B554E7" w14:textId="77777777" w:rsidTr="008C4938">
        <w:trPr>
          <w:cantSplit/>
          <w:jc w:val="center"/>
        </w:trPr>
        <w:tc>
          <w:tcPr>
            <w:tcW w:w="625" w:type="dxa"/>
          </w:tcPr>
          <w:p w14:paraId="14AD9C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34802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C9C69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84DFE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F8F47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2203CA" w14:textId="77777777" w:rsidTr="008C4938">
        <w:trPr>
          <w:cantSplit/>
          <w:jc w:val="center"/>
        </w:trPr>
        <w:tc>
          <w:tcPr>
            <w:tcW w:w="625" w:type="dxa"/>
          </w:tcPr>
          <w:p w14:paraId="258716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A7185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01709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C5C22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3B62E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E7ED75" w14:textId="77777777" w:rsidTr="008C4938">
        <w:trPr>
          <w:cantSplit/>
          <w:jc w:val="center"/>
        </w:trPr>
        <w:tc>
          <w:tcPr>
            <w:tcW w:w="625" w:type="dxa"/>
          </w:tcPr>
          <w:p w14:paraId="26F81B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73A28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D414BF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D0D09B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83AA56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0AFA5F" w14:textId="77777777" w:rsidTr="008C4938">
        <w:trPr>
          <w:cantSplit/>
          <w:jc w:val="center"/>
        </w:trPr>
        <w:tc>
          <w:tcPr>
            <w:tcW w:w="625" w:type="dxa"/>
          </w:tcPr>
          <w:p w14:paraId="288D6C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47D0A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C12CF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89E1B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8C79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0BB04FC" w14:textId="77777777" w:rsidTr="008C4938">
        <w:trPr>
          <w:cantSplit/>
          <w:jc w:val="center"/>
        </w:trPr>
        <w:tc>
          <w:tcPr>
            <w:tcW w:w="625" w:type="dxa"/>
          </w:tcPr>
          <w:p w14:paraId="2C33F4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03D01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F6243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7C876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07B2E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250D9B6" w14:textId="77777777" w:rsidTr="008C4938">
        <w:trPr>
          <w:cantSplit/>
          <w:jc w:val="center"/>
        </w:trPr>
        <w:tc>
          <w:tcPr>
            <w:tcW w:w="625" w:type="dxa"/>
          </w:tcPr>
          <w:p w14:paraId="71BAF2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BF0D5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14248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D324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3556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19B6CD" w14:textId="77777777" w:rsidTr="008C4938">
        <w:trPr>
          <w:cantSplit/>
          <w:jc w:val="center"/>
        </w:trPr>
        <w:tc>
          <w:tcPr>
            <w:tcW w:w="625" w:type="dxa"/>
          </w:tcPr>
          <w:p w14:paraId="12BCD4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13744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0487B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B165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8205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4EA89" w14:textId="77777777" w:rsidTr="008C4938">
        <w:trPr>
          <w:cantSplit/>
          <w:jc w:val="center"/>
        </w:trPr>
        <w:tc>
          <w:tcPr>
            <w:tcW w:w="625" w:type="dxa"/>
          </w:tcPr>
          <w:p w14:paraId="43868B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BB1BD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CC304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09CEA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E192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2F09DF" w14:textId="77777777" w:rsidTr="008C4938">
        <w:trPr>
          <w:cantSplit/>
          <w:jc w:val="center"/>
        </w:trPr>
        <w:tc>
          <w:tcPr>
            <w:tcW w:w="625" w:type="dxa"/>
          </w:tcPr>
          <w:p w14:paraId="636674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CA30B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5F9C4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0226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F94A2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359D32" w14:textId="77777777" w:rsidTr="008C4938">
        <w:trPr>
          <w:cantSplit/>
          <w:jc w:val="center"/>
        </w:trPr>
        <w:tc>
          <w:tcPr>
            <w:tcW w:w="625" w:type="dxa"/>
          </w:tcPr>
          <w:p w14:paraId="7B9A89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29EA2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AC37D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B02C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99C53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2F201C" w14:textId="77777777" w:rsidTr="008C4938">
        <w:trPr>
          <w:cantSplit/>
          <w:jc w:val="center"/>
        </w:trPr>
        <w:tc>
          <w:tcPr>
            <w:tcW w:w="625" w:type="dxa"/>
          </w:tcPr>
          <w:p w14:paraId="3CDC85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2FFD5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BB9B8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DC1B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D280A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EEFBD0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E33436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FADB77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664ED8E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Nestle Avenue Charter</w:t>
      </w:r>
      <w:r w:rsidRPr="000A4AC7">
        <w:t xml:space="preserve"> (</w:t>
      </w:r>
      <w:r w:rsidRPr="00827DE1">
        <w:rPr>
          <w:noProof/>
        </w:rPr>
        <w:t>6018287_00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8FA54C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EE4834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6940BBF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8937EF8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D7ACF1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B67FE9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F9E16F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E4EAD46" w14:textId="77777777" w:rsidTr="008C4938">
        <w:trPr>
          <w:cantSplit/>
          <w:jc w:val="center"/>
        </w:trPr>
        <w:tc>
          <w:tcPr>
            <w:tcW w:w="625" w:type="dxa"/>
          </w:tcPr>
          <w:p w14:paraId="6F8C604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75673C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AA5BB5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0FFAA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70FA58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B8146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B5A1FD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B85150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B85CDF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3C788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5E93C3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834B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D2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527FE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1C21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7FF2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7D71C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8BEB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18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9EBC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EA976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3B0CB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6292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BEC6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C7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8746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CAA6E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4DF3D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8F91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EBA5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27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EA7B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99295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70FD9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BC7B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0286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D8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010E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29DD9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9F49E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E34C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E764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48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0C03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BF85D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3349C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A23C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5851F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9E9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467ED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77DED5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0691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8150B1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B61DA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9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CD1F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D457A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80339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47DB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1926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63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4456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EA9E2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5B46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9BC6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AC79A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9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32CA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AA1C7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74AAD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5CB69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918E5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8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F9A5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345F5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FB1EB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D710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54945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6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CA91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940FD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45B88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C3D1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BD4CA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AD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24CD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DFE41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1B95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43B6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B1DD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73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1C40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5DEEA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E1EC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2E34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CB27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A2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1BBB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90794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D7F5A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F889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07A3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C5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DFDA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FD31E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449C1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25D9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A82C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1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E7A5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7BC97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03088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6A14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649C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93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4EB7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5E2F6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1A6B6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9613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39511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F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0366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C85F94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B9B04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0AC5B5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5E7E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DE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013E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DB58B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C306F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EEB9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2155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FA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9452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12238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E92AC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1B9B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4DBD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8A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394A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1F13C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AF0E0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B914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7128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86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8B75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62952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5F2A7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EDAF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5BE7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A2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7214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B7D11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0273F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267B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3073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CCC7D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BE54E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700B5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14C44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5DE96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D2B3F5" w14:textId="77777777" w:rsidTr="008C4938">
        <w:trPr>
          <w:cantSplit/>
          <w:jc w:val="center"/>
        </w:trPr>
        <w:tc>
          <w:tcPr>
            <w:tcW w:w="625" w:type="dxa"/>
          </w:tcPr>
          <w:p w14:paraId="58C347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6A866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82D3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6F39B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AA0B1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A95DAE" w14:textId="77777777" w:rsidTr="008C4938">
        <w:trPr>
          <w:cantSplit/>
          <w:jc w:val="center"/>
        </w:trPr>
        <w:tc>
          <w:tcPr>
            <w:tcW w:w="625" w:type="dxa"/>
          </w:tcPr>
          <w:p w14:paraId="6B4EA2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2C4D8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4AE37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72.55%</w:t>
            </w:r>
          </w:p>
        </w:tc>
        <w:tc>
          <w:tcPr>
            <w:tcW w:w="1080" w:type="dxa"/>
            <w:vAlign w:val="center"/>
          </w:tcPr>
          <w:p w14:paraId="7A9B40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0F694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A410913" w14:textId="77777777" w:rsidTr="008C4938">
        <w:trPr>
          <w:cantSplit/>
          <w:jc w:val="center"/>
        </w:trPr>
        <w:tc>
          <w:tcPr>
            <w:tcW w:w="625" w:type="dxa"/>
          </w:tcPr>
          <w:p w14:paraId="427BE9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6CBE8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7ADBC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15.69%</w:t>
            </w:r>
          </w:p>
        </w:tc>
        <w:tc>
          <w:tcPr>
            <w:tcW w:w="1080" w:type="dxa"/>
            <w:vAlign w:val="center"/>
          </w:tcPr>
          <w:p w14:paraId="5F1E0E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F1A2D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625806" w14:textId="77777777" w:rsidTr="008C4938">
        <w:trPr>
          <w:cantSplit/>
          <w:jc w:val="center"/>
        </w:trPr>
        <w:tc>
          <w:tcPr>
            <w:tcW w:w="625" w:type="dxa"/>
          </w:tcPr>
          <w:p w14:paraId="3C05F4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B7F8B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71323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453B9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AFBFE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8208C9" w14:textId="77777777" w:rsidTr="008C4938">
        <w:trPr>
          <w:cantSplit/>
          <w:jc w:val="center"/>
        </w:trPr>
        <w:tc>
          <w:tcPr>
            <w:tcW w:w="625" w:type="dxa"/>
          </w:tcPr>
          <w:p w14:paraId="57D793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42F69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9EA72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22BDE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80B60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956B9F" w14:textId="77777777" w:rsidTr="008C4938">
        <w:trPr>
          <w:cantSplit/>
          <w:jc w:val="center"/>
        </w:trPr>
        <w:tc>
          <w:tcPr>
            <w:tcW w:w="625" w:type="dxa"/>
          </w:tcPr>
          <w:p w14:paraId="1297CB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5E4E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10365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4A45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591C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0BD5AA" w14:textId="77777777" w:rsidTr="008C4938">
        <w:trPr>
          <w:cantSplit/>
          <w:jc w:val="center"/>
        </w:trPr>
        <w:tc>
          <w:tcPr>
            <w:tcW w:w="625" w:type="dxa"/>
          </w:tcPr>
          <w:p w14:paraId="0E4E91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726F9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4249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F7B74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43E17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327C52C" w14:textId="77777777" w:rsidTr="008C4938">
        <w:trPr>
          <w:cantSplit/>
          <w:jc w:val="center"/>
        </w:trPr>
        <w:tc>
          <w:tcPr>
            <w:tcW w:w="625" w:type="dxa"/>
          </w:tcPr>
          <w:p w14:paraId="7A10BD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31F4A3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A830BB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65917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89A91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6A8F97" w14:textId="77777777" w:rsidTr="008C4938">
        <w:trPr>
          <w:cantSplit/>
          <w:jc w:val="center"/>
        </w:trPr>
        <w:tc>
          <w:tcPr>
            <w:tcW w:w="625" w:type="dxa"/>
          </w:tcPr>
          <w:p w14:paraId="47C3F4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437CA3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F9AE2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FE0A2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D975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CAE3D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B1360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172CD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C4A88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653D0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0E1F0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091B1E" w14:textId="77777777" w:rsidTr="008C4938">
        <w:trPr>
          <w:cantSplit/>
          <w:jc w:val="center"/>
        </w:trPr>
        <w:tc>
          <w:tcPr>
            <w:tcW w:w="625" w:type="dxa"/>
          </w:tcPr>
          <w:p w14:paraId="609404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988CE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0639D3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92FF4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A5723E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B513A1" w14:textId="77777777" w:rsidTr="008C4938">
        <w:trPr>
          <w:cantSplit/>
          <w:jc w:val="center"/>
        </w:trPr>
        <w:tc>
          <w:tcPr>
            <w:tcW w:w="625" w:type="dxa"/>
          </w:tcPr>
          <w:p w14:paraId="146220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37450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04572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3BD0B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8C2FE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663C81" w14:textId="77777777" w:rsidTr="008C4938">
        <w:trPr>
          <w:cantSplit/>
          <w:jc w:val="center"/>
        </w:trPr>
        <w:tc>
          <w:tcPr>
            <w:tcW w:w="625" w:type="dxa"/>
          </w:tcPr>
          <w:p w14:paraId="3CBEBA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BFAA8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A2690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91B87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55EC9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AFF6AC" w14:textId="77777777" w:rsidTr="008C4938">
        <w:trPr>
          <w:cantSplit/>
          <w:jc w:val="center"/>
        </w:trPr>
        <w:tc>
          <w:tcPr>
            <w:tcW w:w="625" w:type="dxa"/>
          </w:tcPr>
          <w:p w14:paraId="3D2BC9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3CBD2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D630AB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98.04%</w:t>
            </w:r>
          </w:p>
        </w:tc>
        <w:tc>
          <w:tcPr>
            <w:tcW w:w="1080" w:type="dxa"/>
          </w:tcPr>
          <w:p w14:paraId="6B9E0AA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90CA20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1AD204" w14:textId="77777777" w:rsidTr="008C4938">
        <w:trPr>
          <w:cantSplit/>
          <w:jc w:val="center"/>
        </w:trPr>
        <w:tc>
          <w:tcPr>
            <w:tcW w:w="625" w:type="dxa"/>
          </w:tcPr>
          <w:p w14:paraId="4D971D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95072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E382B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BF00F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8A77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B9F4F2" w14:textId="77777777" w:rsidTr="008C4938">
        <w:trPr>
          <w:cantSplit/>
          <w:jc w:val="center"/>
        </w:trPr>
        <w:tc>
          <w:tcPr>
            <w:tcW w:w="625" w:type="dxa"/>
          </w:tcPr>
          <w:p w14:paraId="39F7CE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2B7FA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70A44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FFB44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5856D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BD59E7" w14:textId="77777777" w:rsidTr="008C4938">
        <w:trPr>
          <w:cantSplit/>
          <w:jc w:val="center"/>
        </w:trPr>
        <w:tc>
          <w:tcPr>
            <w:tcW w:w="625" w:type="dxa"/>
          </w:tcPr>
          <w:p w14:paraId="5AF6B8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6010B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121CE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FC62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5509D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53ED0E" w14:textId="77777777" w:rsidTr="008C4938">
        <w:trPr>
          <w:cantSplit/>
          <w:jc w:val="center"/>
        </w:trPr>
        <w:tc>
          <w:tcPr>
            <w:tcW w:w="625" w:type="dxa"/>
          </w:tcPr>
          <w:p w14:paraId="7B2EAF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91F51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19756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EDB9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BE9BF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65F3EF" w14:textId="77777777" w:rsidTr="008C4938">
        <w:trPr>
          <w:cantSplit/>
          <w:jc w:val="center"/>
        </w:trPr>
        <w:tc>
          <w:tcPr>
            <w:tcW w:w="625" w:type="dxa"/>
          </w:tcPr>
          <w:p w14:paraId="1BBA11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C4E4A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289FA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50AF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C67B3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89BCFC" w14:textId="77777777" w:rsidTr="008C4938">
        <w:trPr>
          <w:cantSplit/>
          <w:jc w:val="center"/>
        </w:trPr>
        <w:tc>
          <w:tcPr>
            <w:tcW w:w="625" w:type="dxa"/>
          </w:tcPr>
          <w:p w14:paraId="0F4BCE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A4754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D890C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A9C5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507F6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58E43A" w14:textId="77777777" w:rsidTr="008C4938">
        <w:trPr>
          <w:cantSplit/>
          <w:jc w:val="center"/>
        </w:trPr>
        <w:tc>
          <w:tcPr>
            <w:tcW w:w="625" w:type="dxa"/>
          </w:tcPr>
          <w:p w14:paraId="5823F9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735B0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1B7C2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AA79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3F7D2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93BE10" w14:textId="77777777" w:rsidTr="008C4938">
        <w:trPr>
          <w:cantSplit/>
          <w:jc w:val="center"/>
        </w:trPr>
        <w:tc>
          <w:tcPr>
            <w:tcW w:w="625" w:type="dxa"/>
          </w:tcPr>
          <w:p w14:paraId="2E3848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036E9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5A8C1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2530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BCAA1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9EF2E3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7CC31D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FA0103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A9B0065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Nestor Language Academy Charter</w:t>
      </w:r>
      <w:r w:rsidRPr="000A4AC7">
        <w:t xml:space="preserve"> (</w:t>
      </w:r>
      <w:r w:rsidRPr="00827DE1">
        <w:rPr>
          <w:noProof/>
        </w:rPr>
        <w:t>6040513_00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76B0A9E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South County</w:t>
      </w:r>
      <w:r>
        <w:t xml:space="preserve"> (</w:t>
      </w:r>
      <w:r w:rsidRPr="00827DE1">
        <w:rPr>
          <w:noProof/>
        </w:rPr>
        <w:t>3704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BCBC6F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08326C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272FF1B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0B1506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D655B1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464D85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FF33472" w14:textId="77777777" w:rsidTr="008C4938">
        <w:trPr>
          <w:cantSplit/>
          <w:jc w:val="center"/>
        </w:trPr>
        <w:tc>
          <w:tcPr>
            <w:tcW w:w="625" w:type="dxa"/>
          </w:tcPr>
          <w:p w14:paraId="739BB66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7B1B01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6BD230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0F5474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CBCBED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6C095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02FE58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88596B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7F4553B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76955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74C33C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445F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9F4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7E61F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817EF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F0F7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50792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5C64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42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7F9D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8BEBE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94142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D603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A674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A7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11FE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96773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D54E1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2189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C42E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9D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3C37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72FAF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6D87D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0012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501A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C4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C11A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A14E7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F51B6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296D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3B87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62B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5F8A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C5DAF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10420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C135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B86E7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A4A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90200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62928D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11D0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7F324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4D78C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6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932A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6D4E7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AEBB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4F6E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F92BB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1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88FC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D505D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111D5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9E88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61041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10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F801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7065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EA3AF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3E619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C0279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46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78C8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0BF48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4CBAD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A916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05532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E7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0784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36036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09CEC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4DAD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3D577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D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AE80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E8763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FAD5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E041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CAD4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2A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6DD4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98BCB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0A9D3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3EAE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520F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65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9C40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C5D83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7C58F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6CC1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0222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E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353D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674A3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B5DAB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944A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F4FB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7D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1ED9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6932F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A266E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524A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4E02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51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3257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747BD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467A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E8FD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30BE1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F2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16D6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C2DE59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CE070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5F09FD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6A0A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12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11FF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E95BA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178F2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DAC9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B120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DE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46DC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C793D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34915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B7E3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B23F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0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5DEB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B0F76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3BC3E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D7DF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733C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98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EDDD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86863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BC517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8E84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5EF3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50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1351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835DA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0471A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87BC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02A3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5C356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1E2F6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B120A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E2E88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A44B5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758893" w14:textId="77777777" w:rsidTr="008C4938">
        <w:trPr>
          <w:cantSplit/>
          <w:jc w:val="center"/>
        </w:trPr>
        <w:tc>
          <w:tcPr>
            <w:tcW w:w="625" w:type="dxa"/>
          </w:tcPr>
          <w:p w14:paraId="0538DE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1B94F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D2D42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7C5BA7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32CEC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082AAC" w14:textId="77777777" w:rsidTr="008C4938">
        <w:trPr>
          <w:cantSplit/>
          <w:jc w:val="center"/>
        </w:trPr>
        <w:tc>
          <w:tcPr>
            <w:tcW w:w="625" w:type="dxa"/>
          </w:tcPr>
          <w:p w14:paraId="31055D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5EE1D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AF394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97.59%</w:t>
            </w:r>
          </w:p>
        </w:tc>
        <w:tc>
          <w:tcPr>
            <w:tcW w:w="1080" w:type="dxa"/>
            <w:vAlign w:val="center"/>
          </w:tcPr>
          <w:p w14:paraId="3D9441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BA466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8CA80A" w14:textId="77777777" w:rsidTr="008C4938">
        <w:trPr>
          <w:cantSplit/>
          <w:jc w:val="center"/>
        </w:trPr>
        <w:tc>
          <w:tcPr>
            <w:tcW w:w="625" w:type="dxa"/>
          </w:tcPr>
          <w:p w14:paraId="6D59F9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FD2F3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ACC48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A0C28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F805D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AEA530" w14:textId="77777777" w:rsidTr="008C4938">
        <w:trPr>
          <w:cantSplit/>
          <w:jc w:val="center"/>
        </w:trPr>
        <w:tc>
          <w:tcPr>
            <w:tcW w:w="625" w:type="dxa"/>
          </w:tcPr>
          <w:p w14:paraId="61175D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85C78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E796C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3397F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FD1C6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AF99A7" w14:textId="77777777" w:rsidTr="008C4938">
        <w:trPr>
          <w:cantSplit/>
          <w:jc w:val="center"/>
        </w:trPr>
        <w:tc>
          <w:tcPr>
            <w:tcW w:w="625" w:type="dxa"/>
          </w:tcPr>
          <w:p w14:paraId="300427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A7AF6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A46A7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3A260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76BC6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4FB636" w14:textId="77777777" w:rsidTr="008C4938">
        <w:trPr>
          <w:cantSplit/>
          <w:jc w:val="center"/>
        </w:trPr>
        <w:tc>
          <w:tcPr>
            <w:tcW w:w="625" w:type="dxa"/>
          </w:tcPr>
          <w:p w14:paraId="57A677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855A9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95970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376D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7D4F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4ECDE3" w14:textId="77777777" w:rsidTr="008C4938">
        <w:trPr>
          <w:cantSplit/>
          <w:jc w:val="center"/>
        </w:trPr>
        <w:tc>
          <w:tcPr>
            <w:tcW w:w="625" w:type="dxa"/>
          </w:tcPr>
          <w:p w14:paraId="6B0E30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A72F3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6F922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A03AF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03C9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110CD4ED" w14:textId="77777777" w:rsidTr="008C4938">
        <w:trPr>
          <w:cantSplit/>
          <w:jc w:val="center"/>
        </w:trPr>
        <w:tc>
          <w:tcPr>
            <w:tcW w:w="625" w:type="dxa"/>
          </w:tcPr>
          <w:p w14:paraId="4A3D76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30266B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E2A693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12754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B2A4E5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1CC4E1" w14:textId="77777777" w:rsidTr="008C4938">
        <w:trPr>
          <w:cantSplit/>
          <w:jc w:val="center"/>
        </w:trPr>
        <w:tc>
          <w:tcPr>
            <w:tcW w:w="625" w:type="dxa"/>
          </w:tcPr>
          <w:p w14:paraId="34512F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9A11C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4CF7F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5DBD6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392A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61787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8B9B1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6CFB3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92A6F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10805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1854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952FBF" w14:textId="77777777" w:rsidTr="008C4938">
        <w:trPr>
          <w:cantSplit/>
          <w:jc w:val="center"/>
        </w:trPr>
        <w:tc>
          <w:tcPr>
            <w:tcW w:w="625" w:type="dxa"/>
          </w:tcPr>
          <w:p w14:paraId="265769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27E53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354BD7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F66CA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CB255E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543E18" w14:textId="77777777" w:rsidTr="008C4938">
        <w:trPr>
          <w:cantSplit/>
          <w:jc w:val="center"/>
        </w:trPr>
        <w:tc>
          <w:tcPr>
            <w:tcW w:w="625" w:type="dxa"/>
          </w:tcPr>
          <w:p w14:paraId="76555C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3D5D0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CB0AF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3F845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CC4B4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289B70" w14:textId="77777777" w:rsidTr="008C4938">
        <w:trPr>
          <w:cantSplit/>
          <w:jc w:val="center"/>
        </w:trPr>
        <w:tc>
          <w:tcPr>
            <w:tcW w:w="625" w:type="dxa"/>
          </w:tcPr>
          <w:p w14:paraId="57DEF2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EFB22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370B5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F1DCF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AB66A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9D9BBB" w14:textId="77777777" w:rsidTr="008C4938">
        <w:trPr>
          <w:cantSplit/>
          <w:jc w:val="center"/>
        </w:trPr>
        <w:tc>
          <w:tcPr>
            <w:tcW w:w="625" w:type="dxa"/>
          </w:tcPr>
          <w:p w14:paraId="27DFF0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52A9A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E7F8BB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E20E99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FAF13F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9EC653" w14:textId="77777777" w:rsidTr="008C4938">
        <w:trPr>
          <w:cantSplit/>
          <w:jc w:val="center"/>
        </w:trPr>
        <w:tc>
          <w:tcPr>
            <w:tcW w:w="625" w:type="dxa"/>
          </w:tcPr>
          <w:p w14:paraId="3B6C4D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4DA3F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3B363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40E07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94DB8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BA5EDB" w14:textId="77777777" w:rsidTr="008C4938">
        <w:trPr>
          <w:cantSplit/>
          <w:jc w:val="center"/>
        </w:trPr>
        <w:tc>
          <w:tcPr>
            <w:tcW w:w="625" w:type="dxa"/>
          </w:tcPr>
          <w:p w14:paraId="272B38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01B5C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4B5B0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94F04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76794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88EA7D" w14:textId="77777777" w:rsidTr="008C4938">
        <w:trPr>
          <w:cantSplit/>
          <w:jc w:val="center"/>
        </w:trPr>
        <w:tc>
          <w:tcPr>
            <w:tcW w:w="625" w:type="dxa"/>
          </w:tcPr>
          <w:p w14:paraId="07D5C0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E4844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58532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F184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98702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A7CCFD" w14:textId="77777777" w:rsidTr="008C4938">
        <w:trPr>
          <w:cantSplit/>
          <w:jc w:val="center"/>
        </w:trPr>
        <w:tc>
          <w:tcPr>
            <w:tcW w:w="625" w:type="dxa"/>
          </w:tcPr>
          <w:p w14:paraId="0E988F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DC451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F7289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119A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6B0B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CB669B" w14:textId="77777777" w:rsidTr="008C4938">
        <w:trPr>
          <w:cantSplit/>
          <w:jc w:val="center"/>
        </w:trPr>
        <w:tc>
          <w:tcPr>
            <w:tcW w:w="625" w:type="dxa"/>
          </w:tcPr>
          <w:p w14:paraId="276FBD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4C315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B2288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E31D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1EEEB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3E7916" w14:textId="77777777" w:rsidTr="008C4938">
        <w:trPr>
          <w:cantSplit/>
          <w:jc w:val="center"/>
        </w:trPr>
        <w:tc>
          <w:tcPr>
            <w:tcW w:w="625" w:type="dxa"/>
          </w:tcPr>
          <w:p w14:paraId="772C1B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21E69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3BD5C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A283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F9BC7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227A68" w14:textId="77777777" w:rsidTr="008C4938">
        <w:trPr>
          <w:cantSplit/>
          <w:jc w:val="center"/>
        </w:trPr>
        <w:tc>
          <w:tcPr>
            <w:tcW w:w="625" w:type="dxa"/>
          </w:tcPr>
          <w:p w14:paraId="05B82E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5E3EC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3FF7C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4A2F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80CDA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42E31E" w14:textId="77777777" w:rsidTr="008C4938">
        <w:trPr>
          <w:cantSplit/>
          <w:jc w:val="center"/>
        </w:trPr>
        <w:tc>
          <w:tcPr>
            <w:tcW w:w="625" w:type="dxa"/>
          </w:tcPr>
          <w:p w14:paraId="65BEA0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D0EFC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2F4A6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ABE0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2DE75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00FDB9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B6782F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D186BD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CEEEA02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Nevada City Elementary</w:t>
      </w:r>
      <w:r w:rsidRPr="000A4AC7">
        <w:t xml:space="preserve"> (</w:t>
      </w:r>
      <w:r w:rsidRPr="00827DE1">
        <w:rPr>
          <w:noProof/>
        </w:rPr>
        <w:t>2966340_00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49417B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Nevada County</w:t>
      </w:r>
      <w:r>
        <w:t xml:space="preserve"> (</w:t>
      </w:r>
      <w:r w:rsidRPr="00827DE1">
        <w:rPr>
          <w:noProof/>
        </w:rPr>
        <w:t>2900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15EAB6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05E517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D67625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233D0C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8DE7A0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9FD317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39057D7" w14:textId="77777777" w:rsidTr="008C4938">
        <w:trPr>
          <w:cantSplit/>
          <w:jc w:val="center"/>
        </w:trPr>
        <w:tc>
          <w:tcPr>
            <w:tcW w:w="625" w:type="dxa"/>
          </w:tcPr>
          <w:p w14:paraId="47E2186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7CE478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F9A333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9ACDCB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79D2B3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B18EA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386B20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16908C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583217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A6FA1D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AD6135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1741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66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84FA0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78C2E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D8C7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5D948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745F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C5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0F36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AFBF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501CA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6915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1885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DE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6617F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B0F9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50322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A103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7AD8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E7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D723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66A9B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EB9F4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49F6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07EA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2A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F405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37E86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02203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9A0D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F583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32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9D16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26278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C08EF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3A48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0709D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20D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7378A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1E88B9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40E3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1749F1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F6983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5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4BAE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6080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2B20A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8F63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D3AF3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6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111B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657C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5383C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F3AA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CDF67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C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48E2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C158F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3B6FD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D3E4A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F5BF1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0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478D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61E29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20708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890E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9C197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4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0CD9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501CD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2C46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8FE6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D49E5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2A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41B0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01C85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37E9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0974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E002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DE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D734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80C6A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4F231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01F3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E830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87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BFB0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9DC82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76DA8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AA86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8926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A0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BF99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E6606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148B2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2B7D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6DDB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54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CE30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42E47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89F1D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108F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442D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36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D3B2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B66D6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48F6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2AAD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0BAA2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90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FD8A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7C9645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1B87C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F34577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FB5D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A4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A42C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34097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F3082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8CDC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202F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5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790B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DCDE6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21731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49BE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5AD2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4D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1CFF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072BD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EBB7F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FC19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F53F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3B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9025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B091E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E3C31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C0BB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5A1F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64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2978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60CB2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29E59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5AD2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6ADC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9827E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E491B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5C33B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DC158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D70FB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51248B" w14:textId="77777777" w:rsidTr="008C4938">
        <w:trPr>
          <w:cantSplit/>
          <w:jc w:val="center"/>
        </w:trPr>
        <w:tc>
          <w:tcPr>
            <w:tcW w:w="625" w:type="dxa"/>
          </w:tcPr>
          <w:p w14:paraId="1892E7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6B84B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726E8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AAFD4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666B5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B64CA4" w14:textId="77777777" w:rsidTr="008C4938">
        <w:trPr>
          <w:cantSplit/>
          <w:jc w:val="center"/>
        </w:trPr>
        <w:tc>
          <w:tcPr>
            <w:tcW w:w="625" w:type="dxa"/>
          </w:tcPr>
          <w:p w14:paraId="4CF3B5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C7F05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FFFA7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62.50%</w:t>
            </w:r>
          </w:p>
        </w:tc>
        <w:tc>
          <w:tcPr>
            <w:tcW w:w="1080" w:type="dxa"/>
            <w:vAlign w:val="center"/>
          </w:tcPr>
          <w:p w14:paraId="3DC6B4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AF42E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55403D" w14:textId="77777777" w:rsidTr="008C4938">
        <w:trPr>
          <w:cantSplit/>
          <w:jc w:val="center"/>
        </w:trPr>
        <w:tc>
          <w:tcPr>
            <w:tcW w:w="625" w:type="dxa"/>
          </w:tcPr>
          <w:p w14:paraId="70A71B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5D8C0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7540A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13.75%</w:t>
            </w:r>
          </w:p>
        </w:tc>
        <w:tc>
          <w:tcPr>
            <w:tcW w:w="1080" w:type="dxa"/>
            <w:vAlign w:val="center"/>
          </w:tcPr>
          <w:p w14:paraId="6E20D3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C68A3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2F2C81" w14:textId="77777777" w:rsidTr="008C4938">
        <w:trPr>
          <w:cantSplit/>
          <w:jc w:val="center"/>
        </w:trPr>
        <w:tc>
          <w:tcPr>
            <w:tcW w:w="625" w:type="dxa"/>
          </w:tcPr>
          <w:p w14:paraId="428E3C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5BF59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8E29C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1.25%</w:t>
            </w:r>
          </w:p>
        </w:tc>
        <w:tc>
          <w:tcPr>
            <w:tcW w:w="1080" w:type="dxa"/>
            <w:vAlign w:val="center"/>
          </w:tcPr>
          <w:p w14:paraId="289F6E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75976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EAB447" w14:textId="77777777" w:rsidTr="008C4938">
        <w:trPr>
          <w:cantSplit/>
          <w:jc w:val="center"/>
        </w:trPr>
        <w:tc>
          <w:tcPr>
            <w:tcW w:w="625" w:type="dxa"/>
          </w:tcPr>
          <w:p w14:paraId="42CB13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3C274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60165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A5D3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A9F28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EED22C" w14:textId="77777777" w:rsidTr="008C4938">
        <w:trPr>
          <w:cantSplit/>
          <w:jc w:val="center"/>
        </w:trPr>
        <w:tc>
          <w:tcPr>
            <w:tcW w:w="625" w:type="dxa"/>
          </w:tcPr>
          <w:p w14:paraId="4512C4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C0B87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61D1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AEA5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70326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28F926" w14:textId="77777777" w:rsidTr="008C4938">
        <w:trPr>
          <w:cantSplit/>
          <w:jc w:val="center"/>
        </w:trPr>
        <w:tc>
          <w:tcPr>
            <w:tcW w:w="625" w:type="dxa"/>
          </w:tcPr>
          <w:p w14:paraId="0B01D0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FB43B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4C9D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53777F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B1C1A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8FB62AE" w14:textId="77777777" w:rsidTr="008C4938">
        <w:trPr>
          <w:cantSplit/>
          <w:jc w:val="center"/>
        </w:trPr>
        <w:tc>
          <w:tcPr>
            <w:tcW w:w="625" w:type="dxa"/>
          </w:tcPr>
          <w:p w14:paraId="7EEAFB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7AFD53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F92438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34F7D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13F71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21D8B8" w14:textId="77777777" w:rsidTr="008C4938">
        <w:trPr>
          <w:cantSplit/>
          <w:jc w:val="center"/>
        </w:trPr>
        <w:tc>
          <w:tcPr>
            <w:tcW w:w="625" w:type="dxa"/>
          </w:tcPr>
          <w:p w14:paraId="3F059C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56229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1E3F7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8D821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C373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9A70D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A83F5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37841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7827C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E4434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F64A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297E95" w14:textId="77777777" w:rsidTr="008C4938">
        <w:trPr>
          <w:cantSplit/>
          <w:jc w:val="center"/>
        </w:trPr>
        <w:tc>
          <w:tcPr>
            <w:tcW w:w="625" w:type="dxa"/>
          </w:tcPr>
          <w:p w14:paraId="3CE793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B2062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4611B2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5A68A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6C9F5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3E7714" w14:textId="77777777" w:rsidTr="008C4938">
        <w:trPr>
          <w:cantSplit/>
          <w:jc w:val="center"/>
        </w:trPr>
        <w:tc>
          <w:tcPr>
            <w:tcW w:w="625" w:type="dxa"/>
          </w:tcPr>
          <w:p w14:paraId="57E9F9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62458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B65DF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4D7F7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E1FBA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069A2D" w14:textId="77777777" w:rsidTr="008C4938">
        <w:trPr>
          <w:cantSplit/>
          <w:jc w:val="center"/>
        </w:trPr>
        <w:tc>
          <w:tcPr>
            <w:tcW w:w="625" w:type="dxa"/>
          </w:tcPr>
          <w:p w14:paraId="216B11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38D65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28A34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18113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559FB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66E1EA" w14:textId="77777777" w:rsidTr="008C4938">
        <w:trPr>
          <w:cantSplit/>
          <w:jc w:val="center"/>
        </w:trPr>
        <w:tc>
          <w:tcPr>
            <w:tcW w:w="625" w:type="dxa"/>
          </w:tcPr>
          <w:p w14:paraId="105585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C00BC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34A8DA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E29F00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9EA0FA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AD9486" w14:textId="77777777" w:rsidTr="008C4938">
        <w:trPr>
          <w:cantSplit/>
          <w:jc w:val="center"/>
        </w:trPr>
        <w:tc>
          <w:tcPr>
            <w:tcW w:w="625" w:type="dxa"/>
          </w:tcPr>
          <w:p w14:paraId="4CF5B7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99F05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4B039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79A3A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2B826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515DF0" w14:textId="77777777" w:rsidTr="008C4938">
        <w:trPr>
          <w:cantSplit/>
          <w:jc w:val="center"/>
        </w:trPr>
        <w:tc>
          <w:tcPr>
            <w:tcW w:w="625" w:type="dxa"/>
          </w:tcPr>
          <w:p w14:paraId="5727A3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6B6A3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7BDC4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61FA7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76777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D216CD" w14:textId="77777777" w:rsidTr="008C4938">
        <w:trPr>
          <w:cantSplit/>
          <w:jc w:val="center"/>
        </w:trPr>
        <w:tc>
          <w:tcPr>
            <w:tcW w:w="625" w:type="dxa"/>
          </w:tcPr>
          <w:p w14:paraId="078DA8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07A17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6EED4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62EC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506E0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7EC488" w14:textId="77777777" w:rsidTr="008C4938">
        <w:trPr>
          <w:cantSplit/>
          <w:jc w:val="center"/>
        </w:trPr>
        <w:tc>
          <w:tcPr>
            <w:tcW w:w="625" w:type="dxa"/>
          </w:tcPr>
          <w:p w14:paraId="6DC1A0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828A3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A1332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8C87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3433C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403156" w14:textId="77777777" w:rsidTr="008C4938">
        <w:trPr>
          <w:cantSplit/>
          <w:jc w:val="center"/>
        </w:trPr>
        <w:tc>
          <w:tcPr>
            <w:tcW w:w="625" w:type="dxa"/>
          </w:tcPr>
          <w:p w14:paraId="5B4658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4AB7D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2002E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FA80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32AD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76AC1B" w14:textId="77777777" w:rsidTr="008C4938">
        <w:trPr>
          <w:cantSplit/>
          <w:jc w:val="center"/>
        </w:trPr>
        <w:tc>
          <w:tcPr>
            <w:tcW w:w="625" w:type="dxa"/>
          </w:tcPr>
          <w:p w14:paraId="44B165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49058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09C9D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5B73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659F0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FF04A2" w14:textId="77777777" w:rsidTr="008C4938">
        <w:trPr>
          <w:cantSplit/>
          <w:jc w:val="center"/>
        </w:trPr>
        <w:tc>
          <w:tcPr>
            <w:tcW w:w="625" w:type="dxa"/>
          </w:tcPr>
          <w:p w14:paraId="7AB548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7BB59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96B46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7470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51D31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4723BC" w14:textId="77777777" w:rsidTr="008C4938">
        <w:trPr>
          <w:cantSplit/>
          <w:jc w:val="center"/>
        </w:trPr>
        <w:tc>
          <w:tcPr>
            <w:tcW w:w="625" w:type="dxa"/>
          </w:tcPr>
          <w:p w14:paraId="61619E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904EB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CC354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96D5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18430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F32919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208A48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09C91E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1953F7B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Nevada City School of the Arts</w:t>
      </w:r>
      <w:r w:rsidRPr="000A4AC7">
        <w:t xml:space="preserve"> (</w:t>
      </w:r>
      <w:r w:rsidRPr="00827DE1">
        <w:rPr>
          <w:noProof/>
        </w:rPr>
        <w:t>0114330_00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5B103E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Nevada County</w:t>
      </w:r>
      <w:r>
        <w:t xml:space="preserve"> (</w:t>
      </w:r>
      <w:r w:rsidRPr="00827DE1">
        <w:rPr>
          <w:noProof/>
        </w:rPr>
        <w:t>2900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AF7B38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2EEF54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444131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29C882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A20CE2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790D99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6A2DD7B" w14:textId="77777777" w:rsidTr="008C4938">
        <w:trPr>
          <w:cantSplit/>
          <w:jc w:val="center"/>
        </w:trPr>
        <w:tc>
          <w:tcPr>
            <w:tcW w:w="625" w:type="dxa"/>
          </w:tcPr>
          <w:p w14:paraId="3BAFBED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03985A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9C8B34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39193D0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2E06C2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1DD41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117771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C3FE10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9A7B9A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8B2BA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0160DD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9729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27C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2A132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2EA38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4447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73768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D431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AD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2BB6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F47E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B3080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489D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E2BA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F6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2164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C1439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E8E4F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A3FB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1553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4D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4995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9F9A6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62E91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9487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99E3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F5B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3802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BD2C2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8C2A5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40AF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F5FB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D6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BE31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27B4A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D5206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47F7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91ADE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BC1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6FB61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5A84E2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CA9C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BD3C0A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A1E0C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F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D332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B577D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79920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E3C2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BF85A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41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E1B0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F46E2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6D76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686A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CFC43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8518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DFD06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E212E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1FB46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5F818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E5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B839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F9424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3D9B5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7DE2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1E631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2B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5ACF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3E6C8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B8120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988B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FBC8F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CE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25D5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88BD3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3B45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7DF98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FAA5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7E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818A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3A188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F3DDC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900A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16FD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8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AC1F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64F3F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34657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2485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368B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A7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0FEB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ACC00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3A042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BE5E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4FDF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C3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6722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594C9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0F268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44D2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2AD5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3A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C6B9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5BA3C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A7363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D81F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82CB8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17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1375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1813AF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C1117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AC7F15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29D7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9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C7FB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00574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4EFA7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EBAB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43C1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3B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5D64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AE674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18A36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41FA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20D3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9B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0B28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629C1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F5FFF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68EB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7D1F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0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19AB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C7B2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295F4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3843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22F5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E4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4F6E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051EA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AC554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51B1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7985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01E44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44784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6B8CF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B0B18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3C7BB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1BE352" w14:textId="77777777" w:rsidTr="008C4938">
        <w:trPr>
          <w:cantSplit/>
          <w:jc w:val="center"/>
        </w:trPr>
        <w:tc>
          <w:tcPr>
            <w:tcW w:w="625" w:type="dxa"/>
          </w:tcPr>
          <w:p w14:paraId="0105F1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C1FF5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10FBF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4284E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94C8F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FEFBFB" w14:textId="77777777" w:rsidTr="008C4938">
        <w:trPr>
          <w:cantSplit/>
          <w:jc w:val="center"/>
        </w:trPr>
        <w:tc>
          <w:tcPr>
            <w:tcW w:w="625" w:type="dxa"/>
          </w:tcPr>
          <w:p w14:paraId="0DEC7D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4A515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C42FC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080" w:type="dxa"/>
            <w:vAlign w:val="center"/>
          </w:tcPr>
          <w:p w14:paraId="00D4BA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C1245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995562" w14:textId="77777777" w:rsidTr="008C4938">
        <w:trPr>
          <w:cantSplit/>
          <w:jc w:val="center"/>
        </w:trPr>
        <w:tc>
          <w:tcPr>
            <w:tcW w:w="625" w:type="dxa"/>
          </w:tcPr>
          <w:p w14:paraId="4815C2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5C7D5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E4BDC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55F5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FC996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275382" w14:textId="77777777" w:rsidTr="008C4938">
        <w:trPr>
          <w:cantSplit/>
          <w:jc w:val="center"/>
        </w:trPr>
        <w:tc>
          <w:tcPr>
            <w:tcW w:w="625" w:type="dxa"/>
          </w:tcPr>
          <w:p w14:paraId="1C6D58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9F8A0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244C2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2DA48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B16CF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95B472" w14:textId="77777777" w:rsidTr="008C4938">
        <w:trPr>
          <w:cantSplit/>
          <w:jc w:val="center"/>
        </w:trPr>
        <w:tc>
          <w:tcPr>
            <w:tcW w:w="625" w:type="dxa"/>
          </w:tcPr>
          <w:p w14:paraId="30BB99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7EEB7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C0900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707E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6B5DA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AA33E9" w14:textId="77777777" w:rsidTr="008C4938">
        <w:trPr>
          <w:cantSplit/>
          <w:jc w:val="center"/>
        </w:trPr>
        <w:tc>
          <w:tcPr>
            <w:tcW w:w="625" w:type="dxa"/>
          </w:tcPr>
          <w:p w14:paraId="4F3831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9DCAF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576C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F0E9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3837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0DDD23" w14:textId="77777777" w:rsidTr="008C4938">
        <w:trPr>
          <w:cantSplit/>
          <w:jc w:val="center"/>
        </w:trPr>
        <w:tc>
          <w:tcPr>
            <w:tcW w:w="625" w:type="dxa"/>
          </w:tcPr>
          <w:p w14:paraId="4A9634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F70CD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769E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AA577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BE9F2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E8D68F0" w14:textId="77777777" w:rsidTr="008C4938">
        <w:trPr>
          <w:cantSplit/>
          <w:jc w:val="center"/>
        </w:trPr>
        <w:tc>
          <w:tcPr>
            <w:tcW w:w="625" w:type="dxa"/>
          </w:tcPr>
          <w:p w14:paraId="73E948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796013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0B8A7D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0ACFC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4D29AE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75BA7E" w14:textId="77777777" w:rsidTr="008C4938">
        <w:trPr>
          <w:cantSplit/>
          <w:jc w:val="center"/>
        </w:trPr>
        <w:tc>
          <w:tcPr>
            <w:tcW w:w="625" w:type="dxa"/>
          </w:tcPr>
          <w:p w14:paraId="61FF6A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EA843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82E6A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AB730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76875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7915A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8804A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CAA17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45A5F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01FE5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8723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7C56E8" w14:textId="77777777" w:rsidTr="008C4938">
        <w:trPr>
          <w:cantSplit/>
          <w:jc w:val="center"/>
        </w:trPr>
        <w:tc>
          <w:tcPr>
            <w:tcW w:w="625" w:type="dxa"/>
          </w:tcPr>
          <w:p w14:paraId="7040A5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B18EB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61EA16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22FE4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982C2E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957494" w14:textId="77777777" w:rsidTr="008C4938">
        <w:trPr>
          <w:cantSplit/>
          <w:jc w:val="center"/>
        </w:trPr>
        <w:tc>
          <w:tcPr>
            <w:tcW w:w="625" w:type="dxa"/>
          </w:tcPr>
          <w:p w14:paraId="051F02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1B200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4CD76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39783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C611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22E183" w14:textId="77777777" w:rsidTr="008C4938">
        <w:trPr>
          <w:cantSplit/>
          <w:jc w:val="center"/>
        </w:trPr>
        <w:tc>
          <w:tcPr>
            <w:tcW w:w="625" w:type="dxa"/>
          </w:tcPr>
          <w:p w14:paraId="61A630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F9BA2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BDB1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523A9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59F1C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2C460F" w14:textId="77777777" w:rsidTr="008C4938">
        <w:trPr>
          <w:cantSplit/>
          <w:jc w:val="center"/>
        </w:trPr>
        <w:tc>
          <w:tcPr>
            <w:tcW w:w="625" w:type="dxa"/>
          </w:tcPr>
          <w:p w14:paraId="293244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871D1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1736BF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401C5C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30D8EC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3A95DB" w14:textId="77777777" w:rsidTr="008C4938">
        <w:trPr>
          <w:cantSplit/>
          <w:jc w:val="center"/>
        </w:trPr>
        <w:tc>
          <w:tcPr>
            <w:tcW w:w="625" w:type="dxa"/>
          </w:tcPr>
          <w:p w14:paraId="6F8883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3257A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FD0E5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C0D25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F5A9C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0B13A8" w14:textId="77777777" w:rsidTr="008C4938">
        <w:trPr>
          <w:cantSplit/>
          <w:jc w:val="center"/>
        </w:trPr>
        <w:tc>
          <w:tcPr>
            <w:tcW w:w="625" w:type="dxa"/>
          </w:tcPr>
          <w:p w14:paraId="4C93E5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0C6EC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A5F6C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9E4FC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0B000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4E9462" w14:textId="77777777" w:rsidTr="008C4938">
        <w:trPr>
          <w:cantSplit/>
          <w:jc w:val="center"/>
        </w:trPr>
        <w:tc>
          <w:tcPr>
            <w:tcW w:w="625" w:type="dxa"/>
          </w:tcPr>
          <w:p w14:paraId="62FDD1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E4B87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2941D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4DCB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E752D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ABD7C0" w14:textId="77777777" w:rsidTr="008C4938">
        <w:trPr>
          <w:cantSplit/>
          <w:jc w:val="center"/>
        </w:trPr>
        <w:tc>
          <w:tcPr>
            <w:tcW w:w="625" w:type="dxa"/>
          </w:tcPr>
          <w:p w14:paraId="519F37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4291F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89FD3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7A2C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F705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DBC3F9" w14:textId="77777777" w:rsidTr="008C4938">
        <w:trPr>
          <w:cantSplit/>
          <w:jc w:val="center"/>
        </w:trPr>
        <w:tc>
          <w:tcPr>
            <w:tcW w:w="625" w:type="dxa"/>
          </w:tcPr>
          <w:p w14:paraId="6D80BB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EA582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E9E7F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855A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F931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BDBE99" w14:textId="77777777" w:rsidTr="008C4938">
        <w:trPr>
          <w:cantSplit/>
          <w:jc w:val="center"/>
        </w:trPr>
        <w:tc>
          <w:tcPr>
            <w:tcW w:w="625" w:type="dxa"/>
          </w:tcPr>
          <w:p w14:paraId="0EF9F1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5BD8D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3D90E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01C8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466CC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00EAF5" w14:textId="77777777" w:rsidTr="008C4938">
        <w:trPr>
          <w:cantSplit/>
          <w:jc w:val="center"/>
        </w:trPr>
        <w:tc>
          <w:tcPr>
            <w:tcW w:w="625" w:type="dxa"/>
          </w:tcPr>
          <w:p w14:paraId="6845F2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E7839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54F9C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2C6D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5650F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AD9082" w14:textId="77777777" w:rsidTr="008C4938">
        <w:trPr>
          <w:cantSplit/>
          <w:jc w:val="center"/>
        </w:trPr>
        <w:tc>
          <w:tcPr>
            <w:tcW w:w="625" w:type="dxa"/>
          </w:tcPr>
          <w:p w14:paraId="1B4267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D8225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4DD09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C210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5F15D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88DC0A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1241F4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1CFEBF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09D078D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Nevada County Office of Education</w:t>
      </w:r>
      <w:r w:rsidRPr="000A4AC7">
        <w:t xml:space="preserve"> (</w:t>
      </w:r>
      <w:r w:rsidRPr="00827DE1">
        <w:rPr>
          <w:noProof/>
        </w:rPr>
        <w:t>2910298_00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337805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Nevada County</w:t>
      </w:r>
      <w:r>
        <w:t xml:space="preserve"> (</w:t>
      </w:r>
      <w:r w:rsidRPr="00827DE1">
        <w:rPr>
          <w:noProof/>
        </w:rPr>
        <w:t>2900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553143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3446F5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36F2FC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B878A8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9D941B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EBAF4E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3F85E5F" w14:textId="77777777" w:rsidTr="008C4938">
        <w:trPr>
          <w:cantSplit/>
          <w:jc w:val="center"/>
        </w:trPr>
        <w:tc>
          <w:tcPr>
            <w:tcW w:w="625" w:type="dxa"/>
          </w:tcPr>
          <w:p w14:paraId="5F3B864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99C2FA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7DC36C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2DB9A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338C55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C5AFE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A49375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5DC9A0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B0E232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67B83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E129AB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F04F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EF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5A145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CBE3F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F54C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8C644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6CA3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D0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332C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E2D57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76F1A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2181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B347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EF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86F4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66CF4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F1109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1542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3ABD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39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2A7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6A2BD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579A3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C413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2057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A1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B577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2C48C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5809B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78E6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5376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95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AC35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77E02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1FF63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35A6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DF82E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10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E81DB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AC8DF3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27B3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0C8F3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6EEE5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C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8824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ECB6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2B36A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DC24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1795D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A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26B0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64D8B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E0CFB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8D19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EC2D3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4E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09F7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B5617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CE0C5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BD1C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8B890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F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482E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A1E4E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AAECC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4B01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27634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3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CFDA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0A23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083E1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434E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DE78F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B8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7426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A07B8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44DB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956F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C29F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87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98BFC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002C4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3A83E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E3F1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80EF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B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1B6E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B59E2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5B088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6213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005C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F8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94F32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C420A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9C5B3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64B8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A493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9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7477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E1844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17697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35F2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8A49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89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C5A2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3EF3F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5E5D8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35D0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B8177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2E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E787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D541F4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4183A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F6527E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D405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E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09E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1AE70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17B40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618F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6FC5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0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6AD6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EB0D2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89C1C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DC2B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20B2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B8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8A82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3BC98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23FB1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6516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CDAF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25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A78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23EDF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08927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E7B9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EB75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75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3FC2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1C31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9A4C4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6C11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03E0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3FEA0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A5B41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9E1B9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39AA5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ED308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6C20E0C" w14:textId="77777777" w:rsidTr="008C4938">
        <w:trPr>
          <w:cantSplit/>
          <w:jc w:val="center"/>
        </w:trPr>
        <w:tc>
          <w:tcPr>
            <w:tcW w:w="625" w:type="dxa"/>
          </w:tcPr>
          <w:p w14:paraId="7CCF43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6674D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4125A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F31CB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456F3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C752EB" w14:textId="77777777" w:rsidTr="008C4938">
        <w:trPr>
          <w:cantSplit/>
          <w:jc w:val="center"/>
        </w:trPr>
        <w:tc>
          <w:tcPr>
            <w:tcW w:w="625" w:type="dxa"/>
          </w:tcPr>
          <w:p w14:paraId="1DA1BA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06D45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B1C62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0DFA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25FEB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AACB32" w14:textId="77777777" w:rsidTr="008C4938">
        <w:trPr>
          <w:cantSplit/>
          <w:jc w:val="center"/>
        </w:trPr>
        <w:tc>
          <w:tcPr>
            <w:tcW w:w="625" w:type="dxa"/>
          </w:tcPr>
          <w:p w14:paraId="6DC4B4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E57DA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B6B56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FDFDB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9F4D5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ED7CB1" w14:textId="77777777" w:rsidTr="008C4938">
        <w:trPr>
          <w:cantSplit/>
          <w:jc w:val="center"/>
        </w:trPr>
        <w:tc>
          <w:tcPr>
            <w:tcW w:w="625" w:type="dxa"/>
          </w:tcPr>
          <w:p w14:paraId="234218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9B890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88073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2D25B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AFCFF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8A10AE" w14:textId="77777777" w:rsidTr="008C4938">
        <w:trPr>
          <w:cantSplit/>
          <w:jc w:val="center"/>
        </w:trPr>
        <w:tc>
          <w:tcPr>
            <w:tcW w:w="625" w:type="dxa"/>
          </w:tcPr>
          <w:p w14:paraId="7FD54E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52D46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4E6D2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62AF7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96C80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ADD7E3" w14:textId="77777777" w:rsidTr="008C4938">
        <w:trPr>
          <w:cantSplit/>
          <w:jc w:val="center"/>
        </w:trPr>
        <w:tc>
          <w:tcPr>
            <w:tcW w:w="625" w:type="dxa"/>
          </w:tcPr>
          <w:p w14:paraId="15AEB1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9EE00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975D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E1B6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305E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E54A47" w14:textId="77777777" w:rsidTr="008C4938">
        <w:trPr>
          <w:cantSplit/>
          <w:jc w:val="center"/>
        </w:trPr>
        <w:tc>
          <w:tcPr>
            <w:tcW w:w="625" w:type="dxa"/>
          </w:tcPr>
          <w:p w14:paraId="2F3FF7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40CB9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742C7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ED25A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FCAB7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4D748A6" w14:textId="77777777" w:rsidTr="008C4938">
        <w:trPr>
          <w:cantSplit/>
          <w:jc w:val="center"/>
        </w:trPr>
        <w:tc>
          <w:tcPr>
            <w:tcW w:w="625" w:type="dxa"/>
          </w:tcPr>
          <w:p w14:paraId="5D5F3D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9C5D67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5C29EE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57CD4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6BEFB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82E250" w14:textId="77777777" w:rsidTr="008C4938">
        <w:trPr>
          <w:cantSplit/>
          <w:jc w:val="center"/>
        </w:trPr>
        <w:tc>
          <w:tcPr>
            <w:tcW w:w="625" w:type="dxa"/>
          </w:tcPr>
          <w:p w14:paraId="520AB8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059FE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78F45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69FDF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341CD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611AC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E30E0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42F7B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C98B8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F05CC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524C3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26A583" w14:textId="77777777" w:rsidTr="008C4938">
        <w:trPr>
          <w:cantSplit/>
          <w:jc w:val="center"/>
        </w:trPr>
        <w:tc>
          <w:tcPr>
            <w:tcW w:w="625" w:type="dxa"/>
          </w:tcPr>
          <w:p w14:paraId="5E4CED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85183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A2257D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91EFE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3ACA44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2A4230" w14:textId="77777777" w:rsidTr="008C4938">
        <w:trPr>
          <w:cantSplit/>
          <w:jc w:val="center"/>
        </w:trPr>
        <w:tc>
          <w:tcPr>
            <w:tcW w:w="625" w:type="dxa"/>
          </w:tcPr>
          <w:p w14:paraId="12A860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7D1E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B150F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F3E87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52B1D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07D76F" w14:textId="77777777" w:rsidTr="008C4938">
        <w:trPr>
          <w:cantSplit/>
          <w:jc w:val="center"/>
        </w:trPr>
        <w:tc>
          <w:tcPr>
            <w:tcW w:w="625" w:type="dxa"/>
          </w:tcPr>
          <w:p w14:paraId="7A39E5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A31FC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ABB62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C5F89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2DDAB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2172AE" w14:textId="77777777" w:rsidTr="008C4938">
        <w:trPr>
          <w:cantSplit/>
          <w:jc w:val="center"/>
        </w:trPr>
        <w:tc>
          <w:tcPr>
            <w:tcW w:w="625" w:type="dxa"/>
          </w:tcPr>
          <w:p w14:paraId="30E0AA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5E857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D6E5B2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AC5C6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861EF2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388F62" w14:textId="77777777" w:rsidTr="008C4938">
        <w:trPr>
          <w:cantSplit/>
          <w:jc w:val="center"/>
        </w:trPr>
        <w:tc>
          <w:tcPr>
            <w:tcW w:w="625" w:type="dxa"/>
          </w:tcPr>
          <w:p w14:paraId="5E3955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88582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4F127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29141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99593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D29A93" w14:textId="77777777" w:rsidTr="008C4938">
        <w:trPr>
          <w:cantSplit/>
          <w:jc w:val="center"/>
        </w:trPr>
        <w:tc>
          <w:tcPr>
            <w:tcW w:w="625" w:type="dxa"/>
          </w:tcPr>
          <w:p w14:paraId="06E16B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0EBE9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57107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C29C4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95FEB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39FB9D" w14:textId="77777777" w:rsidTr="008C4938">
        <w:trPr>
          <w:cantSplit/>
          <w:jc w:val="center"/>
        </w:trPr>
        <w:tc>
          <w:tcPr>
            <w:tcW w:w="625" w:type="dxa"/>
          </w:tcPr>
          <w:p w14:paraId="0D80DC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39EF2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3D94C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6345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568B6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5D72A8" w14:textId="77777777" w:rsidTr="008C4938">
        <w:trPr>
          <w:cantSplit/>
          <w:jc w:val="center"/>
        </w:trPr>
        <w:tc>
          <w:tcPr>
            <w:tcW w:w="625" w:type="dxa"/>
          </w:tcPr>
          <w:p w14:paraId="64769C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568BF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E95E8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1157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C5FE8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211A2C" w14:textId="77777777" w:rsidTr="008C4938">
        <w:trPr>
          <w:cantSplit/>
          <w:jc w:val="center"/>
        </w:trPr>
        <w:tc>
          <w:tcPr>
            <w:tcW w:w="625" w:type="dxa"/>
          </w:tcPr>
          <w:p w14:paraId="0A0472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7AD09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45A52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19DC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3187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C0C590" w14:textId="77777777" w:rsidTr="008C4938">
        <w:trPr>
          <w:cantSplit/>
          <w:jc w:val="center"/>
        </w:trPr>
        <w:tc>
          <w:tcPr>
            <w:tcW w:w="625" w:type="dxa"/>
          </w:tcPr>
          <w:p w14:paraId="16F5EB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3571A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F9265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487B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DB5E2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1AB2EF" w14:textId="77777777" w:rsidTr="008C4938">
        <w:trPr>
          <w:cantSplit/>
          <w:jc w:val="center"/>
        </w:trPr>
        <w:tc>
          <w:tcPr>
            <w:tcW w:w="625" w:type="dxa"/>
          </w:tcPr>
          <w:p w14:paraId="2F6801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41608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C4EBD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D356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DA0E9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0B75C6" w14:textId="77777777" w:rsidTr="008C4938">
        <w:trPr>
          <w:cantSplit/>
          <w:jc w:val="center"/>
        </w:trPr>
        <w:tc>
          <w:tcPr>
            <w:tcW w:w="625" w:type="dxa"/>
          </w:tcPr>
          <w:p w14:paraId="484F28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FCA1B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7A0A9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833A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A76C9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4B2116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E52B2E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5A50B0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7A4C23E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Nevada Joint Union High</w:t>
      </w:r>
      <w:r w:rsidRPr="000A4AC7">
        <w:t xml:space="preserve"> (</w:t>
      </w:r>
      <w:r w:rsidRPr="00827DE1">
        <w:rPr>
          <w:noProof/>
        </w:rPr>
        <w:t>2966357_00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6BC8EE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Nevada County</w:t>
      </w:r>
      <w:r>
        <w:t xml:space="preserve"> (</w:t>
      </w:r>
      <w:r w:rsidRPr="00827DE1">
        <w:rPr>
          <w:noProof/>
        </w:rPr>
        <w:t>2900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C886F8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AC4021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C91576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ED371A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0BBB59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C33066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7AFE819" w14:textId="77777777" w:rsidTr="008C4938">
        <w:trPr>
          <w:cantSplit/>
          <w:jc w:val="center"/>
        </w:trPr>
        <w:tc>
          <w:tcPr>
            <w:tcW w:w="625" w:type="dxa"/>
          </w:tcPr>
          <w:p w14:paraId="792AB7D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6DCEA8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41F563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94.38%</w:t>
            </w:r>
          </w:p>
        </w:tc>
        <w:tc>
          <w:tcPr>
            <w:tcW w:w="1080" w:type="dxa"/>
            <w:vAlign w:val="center"/>
          </w:tcPr>
          <w:p w14:paraId="113BC6A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D41283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BD853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267CA1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2BFD6D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4A2398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6.31%</w:t>
            </w:r>
          </w:p>
        </w:tc>
        <w:tc>
          <w:tcPr>
            <w:tcW w:w="1080" w:type="dxa"/>
            <w:vAlign w:val="center"/>
          </w:tcPr>
          <w:p w14:paraId="0E85895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3F3C44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C5E5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23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AC55E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687B8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57A0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A7647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FD77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E4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59DD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E879A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4CBFA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60C8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831B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24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87C8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3301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80.85%</w:t>
            </w:r>
          </w:p>
        </w:tc>
        <w:tc>
          <w:tcPr>
            <w:tcW w:w="1080" w:type="dxa"/>
            <w:shd w:val="clear" w:color="auto" w:fill="auto"/>
          </w:tcPr>
          <w:p w14:paraId="78BE7C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AF48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BCBF4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944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4C71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AA6E9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516FB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3693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FD47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E1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AB46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4AEB4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4078A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6085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D9F9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CAF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21B5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F3FEA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85.11%</w:t>
            </w:r>
          </w:p>
        </w:tc>
        <w:tc>
          <w:tcPr>
            <w:tcW w:w="1080" w:type="dxa"/>
            <w:shd w:val="clear" w:color="auto" w:fill="auto"/>
          </w:tcPr>
          <w:p w14:paraId="6201BA4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54F8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59BB2A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8F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42D08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346283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811A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4F4924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82F31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3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0AF7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FCC7B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A6997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5A91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2C7CC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34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489A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F5E5F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10.29%</w:t>
            </w:r>
          </w:p>
        </w:tc>
        <w:tc>
          <w:tcPr>
            <w:tcW w:w="1080" w:type="dxa"/>
            <w:shd w:val="clear" w:color="auto" w:fill="auto"/>
          </w:tcPr>
          <w:p w14:paraId="72848AF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D367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92BC24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D4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D531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8C5FE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B600F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75093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ABD65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5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0A74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3187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2C899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A86E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BC7FD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7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733D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216E9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2.82%</w:t>
            </w:r>
          </w:p>
        </w:tc>
        <w:tc>
          <w:tcPr>
            <w:tcW w:w="1080" w:type="dxa"/>
            <w:shd w:val="clear" w:color="auto" w:fill="auto"/>
          </w:tcPr>
          <w:p w14:paraId="23F62E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6FFF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4932B4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A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018B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03E48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67BE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6FEB5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D937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71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B083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7C3C9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11C45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A519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3A36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D9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55F2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43BD0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B48C9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8382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8ED8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AD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C068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08735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1B65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058A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FBF5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8E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2C79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B2FEC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8E4B6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F033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BC38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88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C144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F79F6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FF8C0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AC58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48216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F7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C48C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A5731E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225A9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6F9128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A6E9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E6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0D4F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7AE22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69CC2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C93F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08FD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5B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83D1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BFD4F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34.37%</w:t>
            </w:r>
          </w:p>
        </w:tc>
        <w:tc>
          <w:tcPr>
            <w:tcW w:w="1080" w:type="dxa"/>
            <w:shd w:val="clear" w:color="auto" w:fill="auto"/>
          </w:tcPr>
          <w:p w14:paraId="0FE816B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BB5D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0DA1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9B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90A1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68871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6D3DC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E8B8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558D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C48D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C7EC0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AA542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6BE5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ED8D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E2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B34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E8A2D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25.59%</w:t>
            </w:r>
          </w:p>
        </w:tc>
        <w:tc>
          <w:tcPr>
            <w:tcW w:w="1080" w:type="dxa"/>
            <w:shd w:val="clear" w:color="auto" w:fill="auto"/>
          </w:tcPr>
          <w:p w14:paraId="35F7098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3658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BF6B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05381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EA71E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C3A2D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F00A1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6354C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0C0024" w14:textId="77777777" w:rsidTr="008C4938">
        <w:trPr>
          <w:cantSplit/>
          <w:jc w:val="center"/>
        </w:trPr>
        <w:tc>
          <w:tcPr>
            <w:tcW w:w="625" w:type="dxa"/>
          </w:tcPr>
          <w:p w14:paraId="5B7973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D503F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AA5C6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4B638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DB15B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B49132" w14:textId="77777777" w:rsidTr="008C4938">
        <w:trPr>
          <w:cantSplit/>
          <w:jc w:val="center"/>
        </w:trPr>
        <w:tc>
          <w:tcPr>
            <w:tcW w:w="625" w:type="dxa"/>
          </w:tcPr>
          <w:p w14:paraId="2F6E45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47623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33416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47.01%</w:t>
            </w:r>
          </w:p>
        </w:tc>
        <w:tc>
          <w:tcPr>
            <w:tcW w:w="1080" w:type="dxa"/>
            <w:vAlign w:val="center"/>
          </w:tcPr>
          <w:p w14:paraId="704D90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AB2C8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F78D47E" w14:textId="77777777" w:rsidTr="008C4938">
        <w:trPr>
          <w:cantSplit/>
          <w:jc w:val="center"/>
        </w:trPr>
        <w:tc>
          <w:tcPr>
            <w:tcW w:w="625" w:type="dxa"/>
          </w:tcPr>
          <w:p w14:paraId="15332A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70527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BC7EE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14.18%</w:t>
            </w:r>
          </w:p>
        </w:tc>
        <w:tc>
          <w:tcPr>
            <w:tcW w:w="1080" w:type="dxa"/>
            <w:vAlign w:val="center"/>
          </w:tcPr>
          <w:p w14:paraId="500AF3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F2953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6D3B38" w14:textId="77777777" w:rsidTr="008C4938">
        <w:trPr>
          <w:cantSplit/>
          <w:jc w:val="center"/>
        </w:trPr>
        <w:tc>
          <w:tcPr>
            <w:tcW w:w="625" w:type="dxa"/>
          </w:tcPr>
          <w:p w14:paraId="597CE3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7365D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BADDD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2.49%</w:t>
            </w:r>
          </w:p>
        </w:tc>
        <w:tc>
          <w:tcPr>
            <w:tcW w:w="1080" w:type="dxa"/>
            <w:vAlign w:val="center"/>
          </w:tcPr>
          <w:p w14:paraId="081953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E9991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BE9E9F0" w14:textId="77777777" w:rsidTr="008C4938">
        <w:trPr>
          <w:cantSplit/>
          <w:jc w:val="center"/>
        </w:trPr>
        <w:tc>
          <w:tcPr>
            <w:tcW w:w="625" w:type="dxa"/>
          </w:tcPr>
          <w:p w14:paraId="1D85C2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F8D90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4F03A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EF3F9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0C335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3AEB43" w14:textId="77777777" w:rsidTr="008C4938">
        <w:trPr>
          <w:cantSplit/>
          <w:jc w:val="center"/>
        </w:trPr>
        <w:tc>
          <w:tcPr>
            <w:tcW w:w="625" w:type="dxa"/>
          </w:tcPr>
          <w:p w14:paraId="57C091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1902D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2B49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AC8F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FB7E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1FB7B1" w14:textId="77777777" w:rsidTr="008C4938">
        <w:trPr>
          <w:cantSplit/>
          <w:jc w:val="center"/>
        </w:trPr>
        <w:tc>
          <w:tcPr>
            <w:tcW w:w="625" w:type="dxa"/>
          </w:tcPr>
          <w:p w14:paraId="1A603C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909B8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4F319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1DDA4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D4B26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328963F" w14:textId="77777777" w:rsidTr="008C4938">
        <w:trPr>
          <w:cantSplit/>
          <w:jc w:val="center"/>
        </w:trPr>
        <w:tc>
          <w:tcPr>
            <w:tcW w:w="625" w:type="dxa"/>
          </w:tcPr>
          <w:p w14:paraId="26D6EA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DEC2B5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84891D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0F8CA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694525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F8222B" w14:textId="77777777" w:rsidTr="008C4938">
        <w:trPr>
          <w:cantSplit/>
          <w:jc w:val="center"/>
        </w:trPr>
        <w:tc>
          <w:tcPr>
            <w:tcW w:w="625" w:type="dxa"/>
          </w:tcPr>
          <w:p w14:paraId="2718CE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DAE0F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99C14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D7A65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31425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26EB8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8439E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512DE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FE8A1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82A2D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AD94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8EED26" w14:textId="77777777" w:rsidTr="008C4938">
        <w:trPr>
          <w:cantSplit/>
          <w:jc w:val="center"/>
        </w:trPr>
        <w:tc>
          <w:tcPr>
            <w:tcW w:w="625" w:type="dxa"/>
          </w:tcPr>
          <w:p w14:paraId="0625C1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17C4A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84A85A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F61C3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5A5BEA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F228E9" w14:textId="77777777" w:rsidTr="008C4938">
        <w:trPr>
          <w:cantSplit/>
          <w:jc w:val="center"/>
        </w:trPr>
        <w:tc>
          <w:tcPr>
            <w:tcW w:w="625" w:type="dxa"/>
          </w:tcPr>
          <w:p w14:paraId="102C89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79BEE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425A9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DE00D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D20A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AE5D66" w14:textId="77777777" w:rsidTr="008C4938">
        <w:trPr>
          <w:cantSplit/>
          <w:jc w:val="center"/>
        </w:trPr>
        <w:tc>
          <w:tcPr>
            <w:tcW w:w="625" w:type="dxa"/>
          </w:tcPr>
          <w:p w14:paraId="0F1833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E8F0D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0F2E3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2127B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FFD8A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16B6AC" w14:textId="77777777" w:rsidTr="008C4938">
        <w:trPr>
          <w:cantSplit/>
          <w:jc w:val="center"/>
        </w:trPr>
        <w:tc>
          <w:tcPr>
            <w:tcW w:w="625" w:type="dxa"/>
          </w:tcPr>
          <w:p w14:paraId="3841CD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F82D5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94DF68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EF71DC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93DACB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A67979" w14:textId="77777777" w:rsidTr="008C4938">
        <w:trPr>
          <w:cantSplit/>
          <w:jc w:val="center"/>
        </w:trPr>
        <w:tc>
          <w:tcPr>
            <w:tcW w:w="625" w:type="dxa"/>
          </w:tcPr>
          <w:p w14:paraId="786AE3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7A327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940C2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47B93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CC8F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FA412F" w14:textId="77777777" w:rsidTr="008C4938">
        <w:trPr>
          <w:cantSplit/>
          <w:jc w:val="center"/>
        </w:trPr>
        <w:tc>
          <w:tcPr>
            <w:tcW w:w="625" w:type="dxa"/>
          </w:tcPr>
          <w:p w14:paraId="428EF7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1CC87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E71EE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3D963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5B9D3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B0E2AF" w14:textId="77777777" w:rsidTr="008C4938">
        <w:trPr>
          <w:cantSplit/>
          <w:jc w:val="center"/>
        </w:trPr>
        <w:tc>
          <w:tcPr>
            <w:tcW w:w="625" w:type="dxa"/>
          </w:tcPr>
          <w:p w14:paraId="5FA357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85DE9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5C0C7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B5F2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21982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FFD730" w14:textId="77777777" w:rsidTr="008C4938">
        <w:trPr>
          <w:cantSplit/>
          <w:jc w:val="center"/>
        </w:trPr>
        <w:tc>
          <w:tcPr>
            <w:tcW w:w="625" w:type="dxa"/>
          </w:tcPr>
          <w:p w14:paraId="37F540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6BBEC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25C5B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2022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7DB66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EC7254" w14:textId="77777777" w:rsidTr="008C4938">
        <w:trPr>
          <w:cantSplit/>
          <w:jc w:val="center"/>
        </w:trPr>
        <w:tc>
          <w:tcPr>
            <w:tcW w:w="625" w:type="dxa"/>
          </w:tcPr>
          <w:p w14:paraId="7FEF37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72E85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ED1BE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97.47%</w:t>
            </w:r>
          </w:p>
        </w:tc>
        <w:tc>
          <w:tcPr>
            <w:tcW w:w="1080" w:type="dxa"/>
          </w:tcPr>
          <w:p w14:paraId="7F8C11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8031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C6B64F1" w14:textId="77777777" w:rsidTr="008C4938">
        <w:trPr>
          <w:cantSplit/>
          <w:jc w:val="center"/>
        </w:trPr>
        <w:tc>
          <w:tcPr>
            <w:tcW w:w="625" w:type="dxa"/>
          </w:tcPr>
          <w:p w14:paraId="6CEAE3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A2936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A290D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24.24%</w:t>
            </w:r>
          </w:p>
        </w:tc>
        <w:tc>
          <w:tcPr>
            <w:tcW w:w="1080" w:type="dxa"/>
          </w:tcPr>
          <w:p w14:paraId="440900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85914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C32E95F" w14:textId="77777777" w:rsidTr="008C4938">
        <w:trPr>
          <w:cantSplit/>
          <w:jc w:val="center"/>
        </w:trPr>
        <w:tc>
          <w:tcPr>
            <w:tcW w:w="625" w:type="dxa"/>
          </w:tcPr>
          <w:p w14:paraId="3F0C75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C0484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457E8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080" w:type="dxa"/>
          </w:tcPr>
          <w:p w14:paraId="2B8B50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A9834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A48421E" w14:textId="77777777" w:rsidTr="008C4938">
        <w:trPr>
          <w:cantSplit/>
          <w:jc w:val="center"/>
        </w:trPr>
        <w:tc>
          <w:tcPr>
            <w:tcW w:w="625" w:type="dxa"/>
          </w:tcPr>
          <w:p w14:paraId="282FBE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AB497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D26B5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1124D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63354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111D3AF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96CB75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AC1ECE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CAB3105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Designs Charter</w:t>
      </w:r>
      <w:r w:rsidRPr="000A4AC7">
        <w:t xml:space="preserve"> (</w:t>
      </w:r>
      <w:r w:rsidRPr="00827DE1">
        <w:rPr>
          <w:noProof/>
        </w:rPr>
        <w:t>0102541_00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E84360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7DC2A3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11980A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A68BBB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EF7294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AF7B76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C42C06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AC9D3A8" w14:textId="77777777" w:rsidTr="008C4938">
        <w:trPr>
          <w:cantSplit/>
          <w:jc w:val="center"/>
        </w:trPr>
        <w:tc>
          <w:tcPr>
            <w:tcW w:w="625" w:type="dxa"/>
          </w:tcPr>
          <w:p w14:paraId="044CC1C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FB18B9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944D3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6395F0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77BFDF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9A51D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BC983F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CD93DF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52B7B2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20978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D62FD3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7303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C44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FC3F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BD7FD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DD71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61EAA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D978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80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39BA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FAB40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67C911A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B611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8123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51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7006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2AC9A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B94E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0673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4E57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61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76F8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830B8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2425C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C929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77D8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5C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5C94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EACF3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6C15233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F476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642AB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03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4F81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C348D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26CAB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3B91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F9EAB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2D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E966F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81F715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4CC4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120A8D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FD4F9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3C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9FFE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7FD6D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8.70%</w:t>
            </w:r>
          </w:p>
        </w:tc>
        <w:tc>
          <w:tcPr>
            <w:tcW w:w="1080" w:type="dxa"/>
            <w:shd w:val="clear" w:color="auto" w:fill="auto"/>
          </w:tcPr>
          <w:p w14:paraId="6061D8C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C70A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8CA629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6E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BDC0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9A193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9E139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62A7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95124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B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67F5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A3FE9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EB2B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8DF88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E086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81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D571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B6121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38458B8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06E7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C342F6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9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9910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21A7A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DB753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2BC5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B69BF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A4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18EA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7F017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BD11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06160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1155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F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C86BC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BDBA3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1B9EF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AF53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9AB7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E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BA8B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5979A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14ED7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E768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98DF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12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7555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56465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9D6E8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A6BC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501D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33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B082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D8DF7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65689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6986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E96B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9B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5C8A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64CF4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5B6E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A61E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626FF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61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174A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78D19D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254C8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0F6E2A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3DBD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43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FDAB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8A457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21.74%</w:t>
            </w:r>
          </w:p>
        </w:tc>
        <w:tc>
          <w:tcPr>
            <w:tcW w:w="1080" w:type="dxa"/>
            <w:shd w:val="clear" w:color="auto" w:fill="auto"/>
          </w:tcPr>
          <w:p w14:paraId="23CF93B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61DB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36FA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FE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EBE7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16D2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8A8D9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67F5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9056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67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6C24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8B395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76805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260B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BC9D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5D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501E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5B799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8.07%</w:t>
            </w:r>
          </w:p>
        </w:tc>
        <w:tc>
          <w:tcPr>
            <w:tcW w:w="1080" w:type="dxa"/>
            <w:shd w:val="clear" w:color="auto" w:fill="auto"/>
          </w:tcPr>
          <w:p w14:paraId="7F99913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6625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24E0A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64D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B888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B4E91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33AE5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B2FA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0BE8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6FF97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6765A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7773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291B5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AE69C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0D91FC" w14:textId="77777777" w:rsidTr="008C4938">
        <w:trPr>
          <w:cantSplit/>
          <w:jc w:val="center"/>
        </w:trPr>
        <w:tc>
          <w:tcPr>
            <w:tcW w:w="625" w:type="dxa"/>
          </w:tcPr>
          <w:p w14:paraId="3FF392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E37FC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4D069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A63F3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78366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BAEC34" w14:textId="77777777" w:rsidTr="008C4938">
        <w:trPr>
          <w:cantSplit/>
          <w:jc w:val="center"/>
        </w:trPr>
        <w:tc>
          <w:tcPr>
            <w:tcW w:w="625" w:type="dxa"/>
          </w:tcPr>
          <w:p w14:paraId="6EA653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DE7D9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28EC0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796910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EB751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CAE3E7" w14:textId="77777777" w:rsidTr="008C4938">
        <w:trPr>
          <w:cantSplit/>
          <w:jc w:val="center"/>
        </w:trPr>
        <w:tc>
          <w:tcPr>
            <w:tcW w:w="625" w:type="dxa"/>
          </w:tcPr>
          <w:p w14:paraId="430476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D4431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C3DEC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EB562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F8754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6D7EE9" w14:textId="77777777" w:rsidTr="008C4938">
        <w:trPr>
          <w:cantSplit/>
          <w:jc w:val="center"/>
        </w:trPr>
        <w:tc>
          <w:tcPr>
            <w:tcW w:w="625" w:type="dxa"/>
          </w:tcPr>
          <w:p w14:paraId="7395D7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67762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D0599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AD5E6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AED0F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786F533" w14:textId="77777777" w:rsidTr="008C4938">
        <w:trPr>
          <w:cantSplit/>
          <w:jc w:val="center"/>
        </w:trPr>
        <w:tc>
          <w:tcPr>
            <w:tcW w:w="625" w:type="dxa"/>
          </w:tcPr>
          <w:p w14:paraId="6AAA60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545D1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27531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4F75E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0F023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7AC737" w14:textId="77777777" w:rsidTr="008C4938">
        <w:trPr>
          <w:cantSplit/>
          <w:jc w:val="center"/>
        </w:trPr>
        <w:tc>
          <w:tcPr>
            <w:tcW w:w="625" w:type="dxa"/>
          </w:tcPr>
          <w:p w14:paraId="2F7970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0D090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C4738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3D0D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39FB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4D8614" w14:textId="77777777" w:rsidTr="008C4938">
        <w:trPr>
          <w:cantSplit/>
          <w:jc w:val="center"/>
        </w:trPr>
        <w:tc>
          <w:tcPr>
            <w:tcW w:w="625" w:type="dxa"/>
          </w:tcPr>
          <w:p w14:paraId="28396F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684E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A203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799AF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03A72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A2A13C6" w14:textId="77777777" w:rsidTr="008C4938">
        <w:trPr>
          <w:cantSplit/>
          <w:jc w:val="center"/>
        </w:trPr>
        <w:tc>
          <w:tcPr>
            <w:tcW w:w="625" w:type="dxa"/>
          </w:tcPr>
          <w:p w14:paraId="421D68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D2EDE0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A08515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25434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C920D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501002" w14:textId="77777777" w:rsidTr="008C4938">
        <w:trPr>
          <w:cantSplit/>
          <w:jc w:val="center"/>
        </w:trPr>
        <w:tc>
          <w:tcPr>
            <w:tcW w:w="625" w:type="dxa"/>
          </w:tcPr>
          <w:p w14:paraId="4B4579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43619C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2C1C7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0C16E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DD898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414BA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F8312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26CFA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9C1C4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A3EA2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05AE6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03CEF9" w14:textId="77777777" w:rsidTr="008C4938">
        <w:trPr>
          <w:cantSplit/>
          <w:jc w:val="center"/>
        </w:trPr>
        <w:tc>
          <w:tcPr>
            <w:tcW w:w="625" w:type="dxa"/>
          </w:tcPr>
          <w:p w14:paraId="55FEE9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F4087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9A292E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EB711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F5DE41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E5689B" w14:textId="77777777" w:rsidTr="008C4938">
        <w:trPr>
          <w:cantSplit/>
          <w:jc w:val="center"/>
        </w:trPr>
        <w:tc>
          <w:tcPr>
            <w:tcW w:w="625" w:type="dxa"/>
          </w:tcPr>
          <w:p w14:paraId="3D27FC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1FF3C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7C1BA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2311B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6C04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C1D60F" w14:textId="77777777" w:rsidTr="008C4938">
        <w:trPr>
          <w:cantSplit/>
          <w:jc w:val="center"/>
        </w:trPr>
        <w:tc>
          <w:tcPr>
            <w:tcW w:w="625" w:type="dxa"/>
          </w:tcPr>
          <w:p w14:paraId="6FEAC7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E1EA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1FEEB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ACDA4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13EBC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71B4ED" w14:textId="77777777" w:rsidTr="008C4938">
        <w:trPr>
          <w:cantSplit/>
          <w:jc w:val="center"/>
        </w:trPr>
        <w:tc>
          <w:tcPr>
            <w:tcW w:w="625" w:type="dxa"/>
          </w:tcPr>
          <w:p w14:paraId="0D3DB6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39F3B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EB7873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83.10%</w:t>
            </w:r>
          </w:p>
        </w:tc>
        <w:tc>
          <w:tcPr>
            <w:tcW w:w="1080" w:type="dxa"/>
          </w:tcPr>
          <w:p w14:paraId="41CAE87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04468B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1206D82" w14:textId="77777777" w:rsidTr="008C4938">
        <w:trPr>
          <w:cantSplit/>
          <w:jc w:val="center"/>
        </w:trPr>
        <w:tc>
          <w:tcPr>
            <w:tcW w:w="625" w:type="dxa"/>
          </w:tcPr>
          <w:p w14:paraId="5436EB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9FEDD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18EB1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A2FC0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4F1F3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269F0E" w14:textId="77777777" w:rsidTr="008C4938">
        <w:trPr>
          <w:cantSplit/>
          <w:jc w:val="center"/>
        </w:trPr>
        <w:tc>
          <w:tcPr>
            <w:tcW w:w="625" w:type="dxa"/>
          </w:tcPr>
          <w:p w14:paraId="7415D1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413A5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0B26C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80AAC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C8A63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C6ACE8" w14:textId="77777777" w:rsidTr="008C4938">
        <w:trPr>
          <w:cantSplit/>
          <w:jc w:val="center"/>
        </w:trPr>
        <w:tc>
          <w:tcPr>
            <w:tcW w:w="625" w:type="dxa"/>
          </w:tcPr>
          <w:p w14:paraId="68B0C0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FDB24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50B83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B9BE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1C37E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CA7EA3" w14:textId="77777777" w:rsidTr="008C4938">
        <w:trPr>
          <w:cantSplit/>
          <w:jc w:val="center"/>
        </w:trPr>
        <w:tc>
          <w:tcPr>
            <w:tcW w:w="625" w:type="dxa"/>
          </w:tcPr>
          <w:p w14:paraId="07E41C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52125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3975A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885C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A4958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655832" w14:textId="77777777" w:rsidTr="008C4938">
        <w:trPr>
          <w:cantSplit/>
          <w:jc w:val="center"/>
        </w:trPr>
        <w:tc>
          <w:tcPr>
            <w:tcW w:w="625" w:type="dxa"/>
          </w:tcPr>
          <w:p w14:paraId="55691D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CA4C7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874F6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A24F9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935D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2B0E4CF" w14:textId="77777777" w:rsidTr="008C4938">
        <w:trPr>
          <w:cantSplit/>
          <w:jc w:val="center"/>
        </w:trPr>
        <w:tc>
          <w:tcPr>
            <w:tcW w:w="625" w:type="dxa"/>
          </w:tcPr>
          <w:p w14:paraId="09F550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32D86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48D11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DF56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CF51E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F4364E" w14:textId="77777777" w:rsidTr="008C4938">
        <w:trPr>
          <w:cantSplit/>
          <w:jc w:val="center"/>
        </w:trPr>
        <w:tc>
          <w:tcPr>
            <w:tcW w:w="625" w:type="dxa"/>
          </w:tcPr>
          <w:p w14:paraId="1746AA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CFC27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086B2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7F92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B323A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9ED65B" w14:textId="77777777" w:rsidTr="008C4938">
        <w:trPr>
          <w:cantSplit/>
          <w:jc w:val="center"/>
        </w:trPr>
        <w:tc>
          <w:tcPr>
            <w:tcW w:w="625" w:type="dxa"/>
          </w:tcPr>
          <w:p w14:paraId="23D412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9C33E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239E1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8F70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6DA31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79256E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41D6AD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7994C9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F1B3DEE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Designs Charter School-Watts</w:t>
      </w:r>
      <w:r w:rsidRPr="000A4AC7">
        <w:t xml:space="preserve"> (</w:t>
      </w:r>
      <w:r w:rsidRPr="00827DE1">
        <w:rPr>
          <w:noProof/>
        </w:rPr>
        <w:t>0120071_00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323927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D19CD7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6B722F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AC4627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B029D8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E61977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0FC60C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988BE20" w14:textId="77777777" w:rsidTr="008C4938">
        <w:trPr>
          <w:cantSplit/>
          <w:jc w:val="center"/>
        </w:trPr>
        <w:tc>
          <w:tcPr>
            <w:tcW w:w="625" w:type="dxa"/>
          </w:tcPr>
          <w:p w14:paraId="41EC554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28F5E3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11EB91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AEFE3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E5B8EF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8DCB3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DF2990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EE5A5B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B13473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D9F7B0C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A40371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6467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0D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31CC1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6F300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9138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3E0C2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BF5E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2F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7D68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72D90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FC166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F4DC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4CEF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9C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2094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9DAB8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D4258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AFFB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6022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F8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A132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A09AC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1B84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B84C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2148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D7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772F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15F02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FA69A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B411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70EA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3C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A0E8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40FC3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C1A8A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6F7F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D6511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EC9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54294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BF6D6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D479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D51C3E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EE4DA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94D4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19D90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BE696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DD7C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4E6F5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FA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9A63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5E9D7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0FCE7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7179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F9110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9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91DA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67376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84E77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3B11E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667A3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C5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0F75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E14F7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5C37A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CF7F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685A8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95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009D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894F6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B028C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18AB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1C5DC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B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32CD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4FED6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7A2C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D0DE5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0520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B5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8DD1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FB832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67A34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EEE6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26B2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33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8984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6A70E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ED79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609A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F242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D5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3448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BD8E0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2EF86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FD49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4A7C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B1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B2F5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88EB9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69E05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D0C6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9040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2C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7BAE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3D898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6FA77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788B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A8F52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F8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C62F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A18687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6BCF1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3F4212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B2A0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85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6B99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ADD74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CB4E9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927C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1CCE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E1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90BA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F4029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87B3B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070A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9F09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8B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804D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11D76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585E2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20BA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2A76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7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C593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2C1FE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5E6DB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A403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D12B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9A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2746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0D2FB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06B0E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BDFE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8298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A783C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1B739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D2F36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7468A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841C0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3146AF" w14:textId="77777777" w:rsidTr="008C4938">
        <w:trPr>
          <w:cantSplit/>
          <w:jc w:val="center"/>
        </w:trPr>
        <w:tc>
          <w:tcPr>
            <w:tcW w:w="625" w:type="dxa"/>
          </w:tcPr>
          <w:p w14:paraId="062E15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0F2D5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EF57C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ABF7E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F6F9E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8BE6A9" w14:textId="77777777" w:rsidTr="008C4938">
        <w:trPr>
          <w:cantSplit/>
          <w:jc w:val="center"/>
        </w:trPr>
        <w:tc>
          <w:tcPr>
            <w:tcW w:w="625" w:type="dxa"/>
          </w:tcPr>
          <w:p w14:paraId="15719E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2CE5F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23620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080" w:type="dxa"/>
            <w:vAlign w:val="center"/>
          </w:tcPr>
          <w:p w14:paraId="719C4A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3DFFA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9F4815" w14:textId="77777777" w:rsidTr="008C4938">
        <w:trPr>
          <w:cantSplit/>
          <w:jc w:val="center"/>
        </w:trPr>
        <w:tc>
          <w:tcPr>
            <w:tcW w:w="625" w:type="dxa"/>
          </w:tcPr>
          <w:p w14:paraId="1C1CA1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17F0A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1B175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1.79%</w:t>
            </w:r>
          </w:p>
        </w:tc>
        <w:tc>
          <w:tcPr>
            <w:tcW w:w="1080" w:type="dxa"/>
            <w:vAlign w:val="center"/>
          </w:tcPr>
          <w:p w14:paraId="20022F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EE2CB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6C1EE3" w14:textId="77777777" w:rsidTr="008C4938">
        <w:trPr>
          <w:cantSplit/>
          <w:jc w:val="center"/>
        </w:trPr>
        <w:tc>
          <w:tcPr>
            <w:tcW w:w="625" w:type="dxa"/>
          </w:tcPr>
          <w:p w14:paraId="529D1D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0706A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3A8A3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8D34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F339F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83D430" w14:textId="77777777" w:rsidTr="008C4938">
        <w:trPr>
          <w:cantSplit/>
          <w:jc w:val="center"/>
        </w:trPr>
        <w:tc>
          <w:tcPr>
            <w:tcW w:w="625" w:type="dxa"/>
          </w:tcPr>
          <w:p w14:paraId="40E9AD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FC13C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34196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64354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00D69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6AA5AC" w14:textId="77777777" w:rsidTr="008C4938">
        <w:trPr>
          <w:cantSplit/>
          <w:jc w:val="center"/>
        </w:trPr>
        <w:tc>
          <w:tcPr>
            <w:tcW w:w="625" w:type="dxa"/>
          </w:tcPr>
          <w:p w14:paraId="557025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A6541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950D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3FFC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FD2BB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2FDD01" w14:textId="77777777" w:rsidTr="008C4938">
        <w:trPr>
          <w:cantSplit/>
          <w:jc w:val="center"/>
        </w:trPr>
        <w:tc>
          <w:tcPr>
            <w:tcW w:w="625" w:type="dxa"/>
          </w:tcPr>
          <w:p w14:paraId="506264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9BCBB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8817E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D3A9AB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520EC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34EE141" w14:textId="77777777" w:rsidTr="008C4938">
        <w:trPr>
          <w:cantSplit/>
          <w:jc w:val="center"/>
        </w:trPr>
        <w:tc>
          <w:tcPr>
            <w:tcW w:w="625" w:type="dxa"/>
          </w:tcPr>
          <w:p w14:paraId="263E53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00F304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1BB01A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3C68C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E8C316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09A7EA" w14:textId="77777777" w:rsidTr="008C4938">
        <w:trPr>
          <w:cantSplit/>
          <w:jc w:val="center"/>
        </w:trPr>
        <w:tc>
          <w:tcPr>
            <w:tcW w:w="625" w:type="dxa"/>
          </w:tcPr>
          <w:p w14:paraId="742448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F10EB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72B36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E072B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9D9F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D616C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F7B87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102D0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4092A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AEE98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740BE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324102" w14:textId="77777777" w:rsidTr="008C4938">
        <w:trPr>
          <w:cantSplit/>
          <w:jc w:val="center"/>
        </w:trPr>
        <w:tc>
          <w:tcPr>
            <w:tcW w:w="625" w:type="dxa"/>
          </w:tcPr>
          <w:p w14:paraId="353530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48904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77FA3D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BDE93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EA8C8F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F7E62C" w14:textId="77777777" w:rsidTr="008C4938">
        <w:trPr>
          <w:cantSplit/>
          <w:jc w:val="center"/>
        </w:trPr>
        <w:tc>
          <w:tcPr>
            <w:tcW w:w="625" w:type="dxa"/>
          </w:tcPr>
          <w:p w14:paraId="3EF4DA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25DBC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1173D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AF524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F3B1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3EECDC" w14:textId="77777777" w:rsidTr="008C4938">
        <w:trPr>
          <w:cantSplit/>
          <w:jc w:val="center"/>
        </w:trPr>
        <w:tc>
          <w:tcPr>
            <w:tcW w:w="625" w:type="dxa"/>
          </w:tcPr>
          <w:p w14:paraId="13461F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3C9C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44545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94F2F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3AC2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384FE1" w14:textId="77777777" w:rsidTr="008C4938">
        <w:trPr>
          <w:cantSplit/>
          <w:jc w:val="center"/>
        </w:trPr>
        <w:tc>
          <w:tcPr>
            <w:tcW w:w="625" w:type="dxa"/>
          </w:tcPr>
          <w:p w14:paraId="131178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04AC8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FEBC2E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93.88%</w:t>
            </w:r>
          </w:p>
        </w:tc>
        <w:tc>
          <w:tcPr>
            <w:tcW w:w="1080" w:type="dxa"/>
          </w:tcPr>
          <w:p w14:paraId="42A1AF0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FC46A8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9AA0B90" w14:textId="77777777" w:rsidTr="008C4938">
        <w:trPr>
          <w:cantSplit/>
          <w:jc w:val="center"/>
        </w:trPr>
        <w:tc>
          <w:tcPr>
            <w:tcW w:w="625" w:type="dxa"/>
          </w:tcPr>
          <w:p w14:paraId="345D4E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A9822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96B42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2E88D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E82C4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474C91" w14:textId="77777777" w:rsidTr="008C4938">
        <w:trPr>
          <w:cantSplit/>
          <w:jc w:val="center"/>
        </w:trPr>
        <w:tc>
          <w:tcPr>
            <w:tcW w:w="625" w:type="dxa"/>
          </w:tcPr>
          <w:p w14:paraId="1B8A5F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6767A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A5085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E26DF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46679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ED8B9A" w14:textId="77777777" w:rsidTr="008C4938">
        <w:trPr>
          <w:cantSplit/>
          <w:jc w:val="center"/>
        </w:trPr>
        <w:tc>
          <w:tcPr>
            <w:tcW w:w="625" w:type="dxa"/>
          </w:tcPr>
          <w:p w14:paraId="2C5144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4B307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337E1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DCB3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ADF48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96EFC6" w14:textId="77777777" w:rsidTr="008C4938">
        <w:trPr>
          <w:cantSplit/>
          <w:jc w:val="center"/>
        </w:trPr>
        <w:tc>
          <w:tcPr>
            <w:tcW w:w="625" w:type="dxa"/>
          </w:tcPr>
          <w:p w14:paraId="4E116D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DAF6A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DA426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58C6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BEC4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25D9D8" w14:textId="77777777" w:rsidTr="008C4938">
        <w:trPr>
          <w:cantSplit/>
          <w:jc w:val="center"/>
        </w:trPr>
        <w:tc>
          <w:tcPr>
            <w:tcW w:w="625" w:type="dxa"/>
          </w:tcPr>
          <w:p w14:paraId="5F797A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24B95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8BF58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080" w:type="dxa"/>
          </w:tcPr>
          <w:p w14:paraId="1F9FF9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3292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F50FFB0" w14:textId="77777777" w:rsidTr="008C4938">
        <w:trPr>
          <w:cantSplit/>
          <w:jc w:val="center"/>
        </w:trPr>
        <w:tc>
          <w:tcPr>
            <w:tcW w:w="625" w:type="dxa"/>
          </w:tcPr>
          <w:p w14:paraId="292308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FF92A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4DD5E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8147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9B211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ACC7EE" w14:textId="77777777" w:rsidTr="008C4938">
        <w:trPr>
          <w:cantSplit/>
          <w:jc w:val="center"/>
        </w:trPr>
        <w:tc>
          <w:tcPr>
            <w:tcW w:w="625" w:type="dxa"/>
          </w:tcPr>
          <w:p w14:paraId="616DFA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3225D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863D5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F43C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CCFB7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5CA894" w14:textId="77777777" w:rsidTr="008C4938">
        <w:trPr>
          <w:cantSplit/>
          <w:jc w:val="center"/>
        </w:trPr>
        <w:tc>
          <w:tcPr>
            <w:tcW w:w="625" w:type="dxa"/>
          </w:tcPr>
          <w:p w14:paraId="7A7EC7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CAA3C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9E913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9729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B311E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BBC2D8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D2A6B8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F6C06B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E497650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Haven Unified</w:t>
      </w:r>
      <w:r w:rsidRPr="000A4AC7">
        <w:t xml:space="preserve"> (</w:t>
      </w:r>
      <w:r w:rsidRPr="00827DE1">
        <w:rPr>
          <w:noProof/>
        </w:rPr>
        <w:t>0161242_00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34CB5E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Mission Valley</w:t>
      </w:r>
      <w:r>
        <w:t xml:space="preserve"> (</w:t>
      </w:r>
      <w:r w:rsidRPr="00827DE1">
        <w:rPr>
          <w:noProof/>
        </w:rPr>
        <w:t>0115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FA66E9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0EA31E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38981D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D464EB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D47E02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96F589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D499322" w14:textId="77777777" w:rsidTr="008C4938">
        <w:trPr>
          <w:cantSplit/>
          <w:jc w:val="center"/>
        </w:trPr>
        <w:tc>
          <w:tcPr>
            <w:tcW w:w="625" w:type="dxa"/>
          </w:tcPr>
          <w:p w14:paraId="0EECCF7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DDF44A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9594DE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220F4AB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FB27BF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54A05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A9E5D3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86BB77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76B177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1.11%</w:t>
            </w:r>
          </w:p>
        </w:tc>
        <w:tc>
          <w:tcPr>
            <w:tcW w:w="1080" w:type="dxa"/>
            <w:vAlign w:val="center"/>
          </w:tcPr>
          <w:p w14:paraId="026F2C8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E0B44A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D911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D7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B76F7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3B13C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080" w:type="dxa"/>
            <w:shd w:val="clear" w:color="auto" w:fill="auto"/>
          </w:tcPr>
          <w:p w14:paraId="4D7359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3C1AB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9C0F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3F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63FD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0F4F0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080" w:type="dxa"/>
            <w:shd w:val="clear" w:color="auto" w:fill="auto"/>
          </w:tcPr>
          <w:p w14:paraId="7FC7DF6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D2BC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0E874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A9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AEA3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CB31C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080" w:type="dxa"/>
            <w:shd w:val="clear" w:color="auto" w:fill="auto"/>
          </w:tcPr>
          <w:p w14:paraId="1E46B8E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30E5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10A39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56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D340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A4FE3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97.53%</w:t>
            </w:r>
          </w:p>
        </w:tc>
        <w:tc>
          <w:tcPr>
            <w:tcW w:w="1080" w:type="dxa"/>
            <w:shd w:val="clear" w:color="auto" w:fill="auto"/>
          </w:tcPr>
          <w:p w14:paraId="75D53B6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5467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BAD7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EA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7C8D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E4C7D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94.25%</w:t>
            </w:r>
          </w:p>
        </w:tc>
        <w:tc>
          <w:tcPr>
            <w:tcW w:w="1080" w:type="dxa"/>
            <w:shd w:val="clear" w:color="auto" w:fill="auto"/>
          </w:tcPr>
          <w:p w14:paraId="07682AF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45C5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90AAF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E3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1D2A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FF1C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88.89%</w:t>
            </w:r>
          </w:p>
        </w:tc>
        <w:tc>
          <w:tcPr>
            <w:tcW w:w="1080" w:type="dxa"/>
            <w:shd w:val="clear" w:color="auto" w:fill="auto"/>
          </w:tcPr>
          <w:p w14:paraId="36F88FD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B313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EDEA27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F3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056C7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91F497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16.22%</w:t>
            </w:r>
          </w:p>
        </w:tc>
        <w:tc>
          <w:tcPr>
            <w:tcW w:w="1080" w:type="dxa"/>
            <w:shd w:val="clear" w:color="auto" w:fill="auto"/>
          </w:tcPr>
          <w:p w14:paraId="6052C0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1A6963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854724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B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2A1A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1525F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11.59%</w:t>
            </w:r>
          </w:p>
        </w:tc>
        <w:tc>
          <w:tcPr>
            <w:tcW w:w="1080" w:type="dxa"/>
            <w:shd w:val="clear" w:color="auto" w:fill="auto"/>
          </w:tcPr>
          <w:p w14:paraId="502B1E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50EB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919FBB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E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4C2A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B139B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11.25%</w:t>
            </w:r>
          </w:p>
        </w:tc>
        <w:tc>
          <w:tcPr>
            <w:tcW w:w="1080" w:type="dxa"/>
            <w:shd w:val="clear" w:color="auto" w:fill="auto"/>
          </w:tcPr>
          <w:p w14:paraId="0A3A7B4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96ED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E59A5E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8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0B76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3BC2A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10.67%</w:t>
            </w:r>
          </w:p>
        </w:tc>
        <w:tc>
          <w:tcPr>
            <w:tcW w:w="1080" w:type="dxa"/>
            <w:shd w:val="clear" w:color="auto" w:fill="auto"/>
          </w:tcPr>
          <w:p w14:paraId="34B7A50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441E0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6702E4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BC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7AF5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723A8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080" w:type="dxa"/>
            <w:shd w:val="clear" w:color="auto" w:fill="auto"/>
          </w:tcPr>
          <w:p w14:paraId="4DF417C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41FC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AA746B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6D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8716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067F8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5.13%</w:t>
            </w:r>
          </w:p>
        </w:tc>
        <w:tc>
          <w:tcPr>
            <w:tcW w:w="1080" w:type="dxa"/>
            <w:shd w:val="clear" w:color="auto" w:fill="auto"/>
          </w:tcPr>
          <w:p w14:paraId="5FBCE4A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9C13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2C4B10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3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1D1E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921BA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E9C6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C79AB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ADFE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4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C554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95694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8C055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B674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9251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BC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331A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C83BD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FB82B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D182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DE98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94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5B9F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1F126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708D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F505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AFFB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41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D46F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8BBD8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76AE3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0743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20EA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2C7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0D79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3EE39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1AACD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64FB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BAFD2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7C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8576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B11E51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35.59%</w:t>
            </w:r>
          </w:p>
        </w:tc>
        <w:tc>
          <w:tcPr>
            <w:tcW w:w="1080" w:type="dxa"/>
            <w:shd w:val="clear" w:color="auto" w:fill="auto"/>
          </w:tcPr>
          <w:p w14:paraId="488EB56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5D197D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B169B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5A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7E99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2D057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42.23%</w:t>
            </w:r>
          </w:p>
        </w:tc>
        <w:tc>
          <w:tcPr>
            <w:tcW w:w="1080" w:type="dxa"/>
            <w:shd w:val="clear" w:color="auto" w:fill="auto"/>
          </w:tcPr>
          <w:p w14:paraId="5DC7A9C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C81D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06862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87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335D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78D97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45.43%</w:t>
            </w:r>
          </w:p>
        </w:tc>
        <w:tc>
          <w:tcPr>
            <w:tcW w:w="1080" w:type="dxa"/>
            <w:shd w:val="clear" w:color="auto" w:fill="auto"/>
          </w:tcPr>
          <w:p w14:paraId="1DF5150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341D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BC2A5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2E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B902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DADE4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33.40%</w:t>
            </w:r>
          </w:p>
        </w:tc>
        <w:tc>
          <w:tcPr>
            <w:tcW w:w="1080" w:type="dxa"/>
            <w:shd w:val="clear" w:color="auto" w:fill="auto"/>
          </w:tcPr>
          <w:p w14:paraId="132F038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A847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BC630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9C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6885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1E4CD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28.05%</w:t>
            </w:r>
          </w:p>
        </w:tc>
        <w:tc>
          <w:tcPr>
            <w:tcW w:w="1080" w:type="dxa"/>
            <w:shd w:val="clear" w:color="auto" w:fill="auto"/>
          </w:tcPr>
          <w:p w14:paraId="11B5FD6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C6B9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5B34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4F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31C0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1A0BD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26.08%</w:t>
            </w:r>
          </w:p>
        </w:tc>
        <w:tc>
          <w:tcPr>
            <w:tcW w:w="1080" w:type="dxa"/>
            <w:shd w:val="clear" w:color="auto" w:fill="auto"/>
          </w:tcPr>
          <w:p w14:paraId="6E9CA6F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BF77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B90B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C061D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1B12B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4EBBB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27414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A34FC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123F05" w14:textId="77777777" w:rsidTr="008C4938">
        <w:trPr>
          <w:cantSplit/>
          <w:jc w:val="center"/>
        </w:trPr>
        <w:tc>
          <w:tcPr>
            <w:tcW w:w="625" w:type="dxa"/>
          </w:tcPr>
          <w:p w14:paraId="4F02B5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5E9C5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44744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D248F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EB06B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5B21677" w14:textId="77777777" w:rsidTr="008C4938">
        <w:trPr>
          <w:cantSplit/>
          <w:jc w:val="center"/>
        </w:trPr>
        <w:tc>
          <w:tcPr>
            <w:tcW w:w="625" w:type="dxa"/>
          </w:tcPr>
          <w:p w14:paraId="640883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5B9DE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68C94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53.34%</w:t>
            </w:r>
          </w:p>
        </w:tc>
        <w:tc>
          <w:tcPr>
            <w:tcW w:w="1080" w:type="dxa"/>
            <w:vAlign w:val="center"/>
          </w:tcPr>
          <w:p w14:paraId="4A1D4E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15B46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AEEDF68" w14:textId="77777777" w:rsidTr="008C4938">
        <w:trPr>
          <w:cantSplit/>
          <w:jc w:val="center"/>
        </w:trPr>
        <w:tc>
          <w:tcPr>
            <w:tcW w:w="625" w:type="dxa"/>
          </w:tcPr>
          <w:p w14:paraId="1C1483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A0AC4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A29FC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23.51%</w:t>
            </w:r>
          </w:p>
        </w:tc>
        <w:tc>
          <w:tcPr>
            <w:tcW w:w="1080" w:type="dxa"/>
            <w:vAlign w:val="center"/>
          </w:tcPr>
          <w:p w14:paraId="67C76C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8A69D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4642481" w14:textId="77777777" w:rsidTr="008C4938">
        <w:trPr>
          <w:cantSplit/>
          <w:jc w:val="center"/>
        </w:trPr>
        <w:tc>
          <w:tcPr>
            <w:tcW w:w="625" w:type="dxa"/>
          </w:tcPr>
          <w:p w14:paraId="18FD79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F2E63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1A866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2.14%</w:t>
            </w:r>
          </w:p>
        </w:tc>
        <w:tc>
          <w:tcPr>
            <w:tcW w:w="1080" w:type="dxa"/>
            <w:vAlign w:val="center"/>
          </w:tcPr>
          <w:p w14:paraId="7472D3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42B18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1D5D06" w14:textId="77777777" w:rsidTr="008C4938">
        <w:trPr>
          <w:cantSplit/>
          <w:jc w:val="center"/>
        </w:trPr>
        <w:tc>
          <w:tcPr>
            <w:tcW w:w="625" w:type="dxa"/>
          </w:tcPr>
          <w:p w14:paraId="00D938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84E57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072E7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29.73%</w:t>
            </w:r>
          </w:p>
        </w:tc>
        <w:tc>
          <w:tcPr>
            <w:tcW w:w="1080" w:type="dxa"/>
            <w:vAlign w:val="center"/>
          </w:tcPr>
          <w:p w14:paraId="332858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DCDA4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0D20E75" w14:textId="77777777" w:rsidTr="008C4938">
        <w:trPr>
          <w:cantSplit/>
          <w:jc w:val="center"/>
        </w:trPr>
        <w:tc>
          <w:tcPr>
            <w:tcW w:w="625" w:type="dxa"/>
          </w:tcPr>
          <w:p w14:paraId="128698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909B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BC9E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43.24%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D150A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37A5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16F0E1D" w14:textId="77777777" w:rsidTr="008C4938">
        <w:trPr>
          <w:cantSplit/>
          <w:jc w:val="center"/>
        </w:trPr>
        <w:tc>
          <w:tcPr>
            <w:tcW w:w="625" w:type="dxa"/>
          </w:tcPr>
          <w:p w14:paraId="058159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E4F6F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642D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18.92%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623F19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F783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72037CFB" w14:textId="77777777" w:rsidTr="008C4938">
        <w:trPr>
          <w:cantSplit/>
          <w:jc w:val="center"/>
        </w:trPr>
        <w:tc>
          <w:tcPr>
            <w:tcW w:w="625" w:type="dxa"/>
          </w:tcPr>
          <w:p w14:paraId="7C7D49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D6B1B4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101632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45C79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9064EA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A20B1D" w14:textId="77777777" w:rsidTr="008C4938">
        <w:trPr>
          <w:cantSplit/>
          <w:jc w:val="center"/>
        </w:trPr>
        <w:tc>
          <w:tcPr>
            <w:tcW w:w="625" w:type="dxa"/>
          </w:tcPr>
          <w:p w14:paraId="0ADEAB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B5729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9EBE5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69.70%</w:t>
            </w:r>
          </w:p>
        </w:tc>
        <w:tc>
          <w:tcPr>
            <w:tcW w:w="1080" w:type="dxa"/>
          </w:tcPr>
          <w:p w14:paraId="69DCEAF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B2F67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7D9E4E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79136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8D7F9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082AA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CA3F7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CF115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75D46C" w14:textId="77777777" w:rsidTr="008C4938">
        <w:trPr>
          <w:cantSplit/>
          <w:jc w:val="center"/>
        </w:trPr>
        <w:tc>
          <w:tcPr>
            <w:tcW w:w="625" w:type="dxa"/>
          </w:tcPr>
          <w:p w14:paraId="5D2EE4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0115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39D44D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87.10%</w:t>
            </w:r>
          </w:p>
        </w:tc>
        <w:tc>
          <w:tcPr>
            <w:tcW w:w="1080" w:type="dxa"/>
          </w:tcPr>
          <w:p w14:paraId="63678F0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E7CB7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CCBAFE" w14:textId="77777777" w:rsidTr="008C4938">
        <w:trPr>
          <w:cantSplit/>
          <w:jc w:val="center"/>
        </w:trPr>
        <w:tc>
          <w:tcPr>
            <w:tcW w:w="625" w:type="dxa"/>
          </w:tcPr>
          <w:p w14:paraId="246309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67249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98066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F99B7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BCD15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E18517" w14:textId="77777777" w:rsidTr="008C4938">
        <w:trPr>
          <w:cantSplit/>
          <w:jc w:val="center"/>
        </w:trPr>
        <w:tc>
          <w:tcPr>
            <w:tcW w:w="625" w:type="dxa"/>
          </w:tcPr>
          <w:p w14:paraId="0A2E77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3BB3D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1313E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76.47%</w:t>
            </w:r>
          </w:p>
        </w:tc>
        <w:tc>
          <w:tcPr>
            <w:tcW w:w="1080" w:type="dxa"/>
          </w:tcPr>
          <w:p w14:paraId="4941C4D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2830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E25D697" w14:textId="77777777" w:rsidTr="008C4938">
        <w:trPr>
          <w:cantSplit/>
          <w:jc w:val="center"/>
        </w:trPr>
        <w:tc>
          <w:tcPr>
            <w:tcW w:w="625" w:type="dxa"/>
          </w:tcPr>
          <w:p w14:paraId="19BBAE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0253A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F4ED9C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99.56%</w:t>
            </w:r>
          </w:p>
        </w:tc>
        <w:tc>
          <w:tcPr>
            <w:tcW w:w="1080" w:type="dxa"/>
          </w:tcPr>
          <w:p w14:paraId="4F050C9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FC1F02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463D3A" w14:textId="77777777" w:rsidTr="008C4938">
        <w:trPr>
          <w:cantSplit/>
          <w:jc w:val="center"/>
        </w:trPr>
        <w:tc>
          <w:tcPr>
            <w:tcW w:w="625" w:type="dxa"/>
          </w:tcPr>
          <w:p w14:paraId="2CA625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D0B36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23D11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BE714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B08C3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C1597DF" w14:textId="77777777" w:rsidTr="008C4938">
        <w:trPr>
          <w:cantSplit/>
          <w:jc w:val="center"/>
        </w:trPr>
        <w:tc>
          <w:tcPr>
            <w:tcW w:w="625" w:type="dxa"/>
          </w:tcPr>
          <w:p w14:paraId="33A79A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FF08E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A9316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7C873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008C9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64C352C" w14:textId="77777777" w:rsidTr="008C4938">
        <w:trPr>
          <w:cantSplit/>
          <w:jc w:val="center"/>
        </w:trPr>
        <w:tc>
          <w:tcPr>
            <w:tcW w:w="625" w:type="dxa"/>
          </w:tcPr>
          <w:p w14:paraId="036FF6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955C6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AC001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F9DB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66330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45FD5C" w14:textId="77777777" w:rsidTr="008C4938">
        <w:trPr>
          <w:cantSplit/>
          <w:jc w:val="center"/>
        </w:trPr>
        <w:tc>
          <w:tcPr>
            <w:tcW w:w="625" w:type="dxa"/>
          </w:tcPr>
          <w:p w14:paraId="74A0BF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5EA63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C094A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88.00%</w:t>
            </w:r>
          </w:p>
        </w:tc>
        <w:tc>
          <w:tcPr>
            <w:tcW w:w="1080" w:type="dxa"/>
          </w:tcPr>
          <w:p w14:paraId="2B83A4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45126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B1A2537" w14:textId="77777777" w:rsidTr="008C4938">
        <w:trPr>
          <w:cantSplit/>
          <w:jc w:val="center"/>
        </w:trPr>
        <w:tc>
          <w:tcPr>
            <w:tcW w:w="625" w:type="dxa"/>
          </w:tcPr>
          <w:p w14:paraId="6015A0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8CC14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8344E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95.15%</w:t>
            </w:r>
          </w:p>
        </w:tc>
        <w:tc>
          <w:tcPr>
            <w:tcW w:w="1080" w:type="dxa"/>
          </w:tcPr>
          <w:p w14:paraId="59ACC8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A2F8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AB38D99" w14:textId="77777777" w:rsidTr="008C4938">
        <w:trPr>
          <w:cantSplit/>
          <w:jc w:val="center"/>
        </w:trPr>
        <w:tc>
          <w:tcPr>
            <w:tcW w:w="625" w:type="dxa"/>
          </w:tcPr>
          <w:p w14:paraId="051255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B63CA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E6342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48.84%</w:t>
            </w:r>
          </w:p>
        </w:tc>
        <w:tc>
          <w:tcPr>
            <w:tcW w:w="1080" w:type="dxa"/>
          </w:tcPr>
          <w:p w14:paraId="31050C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9C161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DAF5F4B" w14:textId="77777777" w:rsidTr="008C4938">
        <w:trPr>
          <w:cantSplit/>
          <w:jc w:val="center"/>
        </w:trPr>
        <w:tc>
          <w:tcPr>
            <w:tcW w:w="625" w:type="dxa"/>
          </w:tcPr>
          <w:p w14:paraId="554C1A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3ACD3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83917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79.07%</w:t>
            </w:r>
          </w:p>
        </w:tc>
        <w:tc>
          <w:tcPr>
            <w:tcW w:w="1080" w:type="dxa"/>
          </w:tcPr>
          <w:p w14:paraId="41364E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B808D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DA9C70" w14:textId="77777777" w:rsidTr="008C4938">
        <w:trPr>
          <w:cantSplit/>
          <w:jc w:val="center"/>
        </w:trPr>
        <w:tc>
          <w:tcPr>
            <w:tcW w:w="625" w:type="dxa"/>
          </w:tcPr>
          <w:p w14:paraId="7BE7B5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33C5F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E2D85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81.40%</w:t>
            </w:r>
          </w:p>
        </w:tc>
        <w:tc>
          <w:tcPr>
            <w:tcW w:w="1080" w:type="dxa"/>
          </w:tcPr>
          <w:p w14:paraId="736443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873BB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6FB0448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84313E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05FDC7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89A7124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Heights Charter</w:t>
      </w:r>
      <w:r w:rsidRPr="000A4AC7">
        <w:t xml:space="preserve"> (</w:t>
      </w:r>
      <w:r w:rsidRPr="00827DE1">
        <w:rPr>
          <w:noProof/>
        </w:rPr>
        <w:t>0111211_00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7F341B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F96FBE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A2D59A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8D46668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769735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37B402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A58E6B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FED54EC" w14:textId="77777777" w:rsidTr="008C4938">
        <w:trPr>
          <w:cantSplit/>
          <w:jc w:val="center"/>
        </w:trPr>
        <w:tc>
          <w:tcPr>
            <w:tcW w:w="625" w:type="dxa"/>
          </w:tcPr>
          <w:p w14:paraId="0E4B94F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49E372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4B7675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04D5C4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389938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3BC13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EDFA20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457942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EDC4DA6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49BC832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75C1FC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F8A3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C4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31D99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756AF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9582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B319F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8405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B1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7937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74557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3E0AD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3252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A870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AA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E4A6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FD4DD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3CF03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D8F1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3A75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BA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4CBC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CF9BD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D752F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9708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1D97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E9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4D38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585B7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E5F59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0C9E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BF68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FB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7A58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B9692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8654E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753D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09ABD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C51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7D1C6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DB7859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CDA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A863C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40784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B8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2E1C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3FFD7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006E1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8D4F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4EC4C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86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FF70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68D17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DAD47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164B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5C65F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FD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C030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0FDD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B7581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DBC21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29E56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9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9BC7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33B6A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64960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DBD9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95997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98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1BF8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B2B6C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F0665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9300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1D4FE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E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0B8C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41D98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7B0A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145DC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57D4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77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7E73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91927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1AFE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9634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90F1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74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DF1A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81820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B329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5DBF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6A5A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3A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0630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98BCD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60E09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95EB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4718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71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89B2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78B61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2F6B9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4035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4E5F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7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E768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906E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E7520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42F2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D6993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25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7BFF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8FF8B6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934C8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3EC932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C761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61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8064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69753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6DF7A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C3C0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8DE2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80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600E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7235C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90542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F9B4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686F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5E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13AF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B504B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6196E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E7F3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684E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66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C126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7E13A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8196E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8806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353A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A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315A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A5898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E47EF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E82D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146D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A2456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F1DD3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65479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1D67A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C208E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F6D65B" w14:textId="77777777" w:rsidTr="008C4938">
        <w:trPr>
          <w:cantSplit/>
          <w:jc w:val="center"/>
        </w:trPr>
        <w:tc>
          <w:tcPr>
            <w:tcW w:w="625" w:type="dxa"/>
          </w:tcPr>
          <w:p w14:paraId="02C525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029F8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532DF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BC35A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065A8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51C3B65" w14:textId="77777777" w:rsidTr="008C4938">
        <w:trPr>
          <w:cantSplit/>
          <w:jc w:val="center"/>
        </w:trPr>
        <w:tc>
          <w:tcPr>
            <w:tcW w:w="625" w:type="dxa"/>
          </w:tcPr>
          <w:p w14:paraId="768A64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637F3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B8D57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185232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45893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9BA68AA" w14:textId="77777777" w:rsidTr="008C4938">
        <w:trPr>
          <w:cantSplit/>
          <w:jc w:val="center"/>
        </w:trPr>
        <w:tc>
          <w:tcPr>
            <w:tcW w:w="625" w:type="dxa"/>
          </w:tcPr>
          <w:p w14:paraId="571F95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1B6C9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C65E5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C1A70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D67FF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05B685" w14:textId="77777777" w:rsidTr="008C4938">
        <w:trPr>
          <w:cantSplit/>
          <w:jc w:val="center"/>
        </w:trPr>
        <w:tc>
          <w:tcPr>
            <w:tcW w:w="625" w:type="dxa"/>
          </w:tcPr>
          <w:p w14:paraId="7F4E42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853AB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CE306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C7F26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4EFA1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E5182C" w14:textId="77777777" w:rsidTr="008C4938">
        <w:trPr>
          <w:cantSplit/>
          <w:jc w:val="center"/>
        </w:trPr>
        <w:tc>
          <w:tcPr>
            <w:tcW w:w="625" w:type="dxa"/>
          </w:tcPr>
          <w:p w14:paraId="6E3801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598CF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253F0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94493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6EBFA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59BEFF" w14:textId="77777777" w:rsidTr="008C4938">
        <w:trPr>
          <w:cantSplit/>
          <w:jc w:val="center"/>
        </w:trPr>
        <w:tc>
          <w:tcPr>
            <w:tcW w:w="625" w:type="dxa"/>
          </w:tcPr>
          <w:p w14:paraId="60DD1A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D3EB0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9054D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7B1A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A6AD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E42339" w14:textId="77777777" w:rsidTr="008C4938">
        <w:trPr>
          <w:cantSplit/>
          <w:jc w:val="center"/>
        </w:trPr>
        <w:tc>
          <w:tcPr>
            <w:tcW w:w="625" w:type="dxa"/>
          </w:tcPr>
          <w:p w14:paraId="3B00ED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DA0DE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9298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F44CDF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835B8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C6F6F1E" w14:textId="77777777" w:rsidTr="008C4938">
        <w:trPr>
          <w:cantSplit/>
          <w:jc w:val="center"/>
        </w:trPr>
        <w:tc>
          <w:tcPr>
            <w:tcW w:w="625" w:type="dxa"/>
          </w:tcPr>
          <w:p w14:paraId="3E2805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068818E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43EEDF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3B09B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CF0C98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1D66AD" w14:textId="77777777" w:rsidTr="008C4938">
        <w:trPr>
          <w:cantSplit/>
          <w:jc w:val="center"/>
        </w:trPr>
        <w:tc>
          <w:tcPr>
            <w:tcW w:w="625" w:type="dxa"/>
          </w:tcPr>
          <w:p w14:paraId="5A06CB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1BA0C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9812E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EC7E2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B093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0AE43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9F8E2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C06BE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9C585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9EF75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28359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888CC8" w14:textId="77777777" w:rsidTr="008C4938">
        <w:trPr>
          <w:cantSplit/>
          <w:jc w:val="center"/>
        </w:trPr>
        <w:tc>
          <w:tcPr>
            <w:tcW w:w="625" w:type="dxa"/>
          </w:tcPr>
          <w:p w14:paraId="70E129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8F1D9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121B50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29879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5433D0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56DBAB" w14:textId="77777777" w:rsidTr="008C4938">
        <w:trPr>
          <w:cantSplit/>
          <w:jc w:val="center"/>
        </w:trPr>
        <w:tc>
          <w:tcPr>
            <w:tcW w:w="625" w:type="dxa"/>
          </w:tcPr>
          <w:p w14:paraId="148DB5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B8003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90F07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8FEF8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CE5A0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4849D6" w14:textId="77777777" w:rsidTr="008C4938">
        <w:trPr>
          <w:cantSplit/>
          <w:jc w:val="center"/>
        </w:trPr>
        <w:tc>
          <w:tcPr>
            <w:tcW w:w="625" w:type="dxa"/>
          </w:tcPr>
          <w:p w14:paraId="4F3631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D0FF1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7AFE6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3749A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106D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9F4874" w14:textId="77777777" w:rsidTr="008C4938">
        <w:trPr>
          <w:cantSplit/>
          <w:jc w:val="center"/>
        </w:trPr>
        <w:tc>
          <w:tcPr>
            <w:tcW w:w="625" w:type="dxa"/>
          </w:tcPr>
          <w:p w14:paraId="3B4581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48F18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09FABD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88F951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757929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862172" w14:textId="77777777" w:rsidTr="008C4938">
        <w:trPr>
          <w:cantSplit/>
          <w:jc w:val="center"/>
        </w:trPr>
        <w:tc>
          <w:tcPr>
            <w:tcW w:w="625" w:type="dxa"/>
          </w:tcPr>
          <w:p w14:paraId="3AAB5A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AB496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D0000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40EDD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94E65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D8D17C" w14:textId="77777777" w:rsidTr="008C4938">
        <w:trPr>
          <w:cantSplit/>
          <w:jc w:val="center"/>
        </w:trPr>
        <w:tc>
          <w:tcPr>
            <w:tcW w:w="625" w:type="dxa"/>
          </w:tcPr>
          <w:p w14:paraId="17BDE7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B73B2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0A3A1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07225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60473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DA59D4" w14:textId="77777777" w:rsidTr="008C4938">
        <w:trPr>
          <w:cantSplit/>
          <w:jc w:val="center"/>
        </w:trPr>
        <w:tc>
          <w:tcPr>
            <w:tcW w:w="625" w:type="dxa"/>
          </w:tcPr>
          <w:p w14:paraId="7FE941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29172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0CFC1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3088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9F324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A6978B" w14:textId="77777777" w:rsidTr="008C4938">
        <w:trPr>
          <w:cantSplit/>
          <w:jc w:val="center"/>
        </w:trPr>
        <w:tc>
          <w:tcPr>
            <w:tcW w:w="625" w:type="dxa"/>
          </w:tcPr>
          <w:p w14:paraId="16B4D3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216A2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9695A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C17E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F1DB4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6824AD" w14:textId="77777777" w:rsidTr="008C4938">
        <w:trPr>
          <w:cantSplit/>
          <w:jc w:val="center"/>
        </w:trPr>
        <w:tc>
          <w:tcPr>
            <w:tcW w:w="625" w:type="dxa"/>
          </w:tcPr>
          <w:p w14:paraId="7F1085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7D640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18489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942F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3E899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6911F2" w14:textId="77777777" w:rsidTr="008C4938">
        <w:trPr>
          <w:cantSplit/>
          <w:jc w:val="center"/>
        </w:trPr>
        <w:tc>
          <w:tcPr>
            <w:tcW w:w="625" w:type="dxa"/>
          </w:tcPr>
          <w:p w14:paraId="6F53C9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C5E81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09F3A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9711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9932E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5F1FDC" w14:textId="77777777" w:rsidTr="008C4938">
        <w:trPr>
          <w:cantSplit/>
          <w:jc w:val="center"/>
        </w:trPr>
        <w:tc>
          <w:tcPr>
            <w:tcW w:w="625" w:type="dxa"/>
          </w:tcPr>
          <w:p w14:paraId="0FE23E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58614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3DB4F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7B68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C639B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11A96F" w14:textId="77777777" w:rsidTr="008C4938">
        <w:trPr>
          <w:cantSplit/>
          <w:jc w:val="center"/>
        </w:trPr>
        <w:tc>
          <w:tcPr>
            <w:tcW w:w="625" w:type="dxa"/>
          </w:tcPr>
          <w:p w14:paraId="60562C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4E546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AC674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826A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83B5A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89DEF5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DF3217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358863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620A7BE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Hope Charter</w:t>
      </w:r>
      <w:r w:rsidRPr="000A4AC7">
        <w:t xml:space="preserve"> (</w:t>
      </w:r>
      <w:r w:rsidRPr="00827DE1">
        <w:rPr>
          <w:noProof/>
        </w:rPr>
        <w:t>0140178_00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DD008B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Sacramento County</w:t>
      </w:r>
      <w:r>
        <w:t xml:space="preserve"> (</w:t>
      </w:r>
      <w:r w:rsidRPr="00827DE1">
        <w:rPr>
          <w:noProof/>
        </w:rPr>
        <w:t>3401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09BF07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0EBA63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B54029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0F5263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7C6E18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3C67C5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F16BCC2" w14:textId="77777777" w:rsidTr="008C4938">
        <w:trPr>
          <w:cantSplit/>
          <w:jc w:val="center"/>
        </w:trPr>
        <w:tc>
          <w:tcPr>
            <w:tcW w:w="625" w:type="dxa"/>
          </w:tcPr>
          <w:p w14:paraId="1964D22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BE01D7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FD6D6C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FBC414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89DF6E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F37BC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654567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C84D93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F8CB96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4B0F89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43D625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5048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92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6C164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A00F0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6CE9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3E97C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9749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AE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72F9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6D951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092A7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AFC1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DB8B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C2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2EA47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674A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AEA7A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6320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C2FE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AA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8A21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43C9C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5A77E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B73D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8D5F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89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ACD1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7DF33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D4343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E4FB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C677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7A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D38D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CFB0D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31C73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B4EB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29DE1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4DE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E9EC5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1D58A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DF6A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01691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DEC07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0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E55A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3C4B8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DB39B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4317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EA7EC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AD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E444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1241B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4A1C6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313C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EA445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2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C621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BEE91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59EB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6A5F6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81F07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0B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B99A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25C44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AB9E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DF53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86E25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2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D723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B7984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EF030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53CA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5513A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29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8A64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A3BAF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585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9D3D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158A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CA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E29D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ED350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B94A5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6699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A83A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80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6724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E686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BA930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A785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B681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D9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2915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C1DFC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7AD73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9F06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1036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32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CFF0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B4833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EBEF5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4AC2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5597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F4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639A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36DF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2905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BEE4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EFCE8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C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8344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DC701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C5A74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AAE549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8EFB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77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3EF8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1E0D2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FFE9C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B76A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45F1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2D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E0CE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96564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BBBF6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A9CD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3C7F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7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21AE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436E0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55ADF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002F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B9E6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66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0F64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99FFB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8696A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4F56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97A0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6E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B1F3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ED743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4B227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758C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2851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FF1AB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55E27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822EE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1B18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D7DDA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398433" w14:textId="77777777" w:rsidTr="008C4938">
        <w:trPr>
          <w:cantSplit/>
          <w:jc w:val="center"/>
        </w:trPr>
        <w:tc>
          <w:tcPr>
            <w:tcW w:w="625" w:type="dxa"/>
          </w:tcPr>
          <w:p w14:paraId="25C03C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ACD1B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9A64A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4B7D95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BEFC3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53A7E9" w14:textId="77777777" w:rsidTr="008C4938">
        <w:trPr>
          <w:cantSplit/>
          <w:jc w:val="center"/>
        </w:trPr>
        <w:tc>
          <w:tcPr>
            <w:tcW w:w="625" w:type="dxa"/>
          </w:tcPr>
          <w:p w14:paraId="419151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EF52A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E65FC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47.83%</w:t>
            </w:r>
          </w:p>
        </w:tc>
        <w:tc>
          <w:tcPr>
            <w:tcW w:w="1080" w:type="dxa"/>
            <w:vAlign w:val="center"/>
          </w:tcPr>
          <w:p w14:paraId="4992FE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746DB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44C7550" w14:textId="77777777" w:rsidTr="008C4938">
        <w:trPr>
          <w:cantSplit/>
          <w:jc w:val="center"/>
        </w:trPr>
        <w:tc>
          <w:tcPr>
            <w:tcW w:w="625" w:type="dxa"/>
          </w:tcPr>
          <w:p w14:paraId="785D8F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86761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11CBB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17.39%</w:t>
            </w:r>
          </w:p>
        </w:tc>
        <w:tc>
          <w:tcPr>
            <w:tcW w:w="1080" w:type="dxa"/>
            <w:vAlign w:val="center"/>
          </w:tcPr>
          <w:p w14:paraId="7663D0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E49E7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9BB581B" w14:textId="77777777" w:rsidTr="008C4938">
        <w:trPr>
          <w:cantSplit/>
          <w:jc w:val="center"/>
        </w:trPr>
        <w:tc>
          <w:tcPr>
            <w:tcW w:w="625" w:type="dxa"/>
          </w:tcPr>
          <w:p w14:paraId="243D39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BCD3F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C0458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DD198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CCFC4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B3B9D5" w14:textId="77777777" w:rsidTr="008C4938">
        <w:trPr>
          <w:cantSplit/>
          <w:jc w:val="center"/>
        </w:trPr>
        <w:tc>
          <w:tcPr>
            <w:tcW w:w="625" w:type="dxa"/>
          </w:tcPr>
          <w:p w14:paraId="232FEE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0E65D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0A051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5617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EE239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4F6361" w14:textId="77777777" w:rsidTr="008C4938">
        <w:trPr>
          <w:cantSplit/>
          <w:jc w:val="center"/>
        </w:trPr>
        <w:tc>
          <w:tcPr>
            <w:tcW w:w="625" w:type="dxa"/>
          </w:tcPr>
          <w:p w14:paraId="74ED01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36D3A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768B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ED9D3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58EEE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831FBE" w14:textId="77777777" w:rsidTr="008C4938">
        <w:trPr>
          <w:cantSplit/>
          <w:jc w:val="center"/>
        </w:trPr>
        <w:tc>
          <w:tcPr>
            <w:tcW w:w="625" w:type="dxa"/>
          </w:tcPr>
          <w:p w14:paraId="4BA467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D1D4C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FB41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02120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37A8D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CB01316" w14:textId="77777777" w:rsidTr="008C4938">
        <w:trPr>
          <w:cantSplit/>
          <w:jc w:val="center"/>
        </w:trPr>
        <w:tc>
          <w:tcPr>
            <w:tcW w:w="625" w:type="dxa"/>
          </w:tcPr>
          <w:p w14:paraId="74658F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74FFB2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263B31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DAF0D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B5666B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70CD5F" w14:textId="77777777" w:rsidTr="008C4938">
        <w:trPr>
          <w:cantSplit/>
          <w:jc w:val="center"/>
        </w:trPr>
        <w:tc>
          <w:tcPr>
            <w:tcW w:w="625" w:type="dxa"/>
          </w:tcPr>
          <w:p w14:paraId="19D916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83568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40595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430D1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85AA4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F82ED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A8396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527B5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F699A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5DEAC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B03C7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3D8517" w14:textId="77777777" w:rsidTr="008C4938">
        <w:trPr>
          <w:cantSplit/>
          <w:jc w:val="center"/>
        </w:trPr>
        <w:tc>
          <w:tcPr>
            <w:tcW w:w="625" w:type="dxa"/>
          </w:tcPr>
          <w:p w14:paraId="5E2AB8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7FF00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CD3A07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C01F0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72CD5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F652E1" w14:textId="77777777" w:rsidTr="008C4938">
        <w:trPr>
          <w:cantSplit/>
          <w:jc w:val="center"/>
        </w:trPr>
        <w:tc>
          <w:tcPr>
            <w:tcW w:w="625" w:type="dxa"/>
          </w:tcPr>
          <w:p w14:paraId="242773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876E1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3B66C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704BA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11F5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671D5A" w14:textId="77777777" w:rsidTr="008C4938">
        <w:trPr>
          <w:cantSplit/>
          <w:jc w:val="center"/>
        </w:trPr>
        <w:tc>
          <w:tcPr>
            <w:tcW w:w="625" w:type="dxa"/>
          </w:tcPr>
          <w:p w14:paraId="32D62B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D48E1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0856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EAE2E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0FD4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23FB93" w14:textId="77777777" w:rsidTr="008C4938">
        <w:trPr>
          <w:cantSplit/>
          <w:jc w:val="center"/>
        </w:trPr>
        <w:tc>
          <w:tcPr>
            <w:tcW w:w="625" w:type="dxa"/>
          </w:tcPr>
          <w:p w14:paraId="30DDB6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49FC3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02D76E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92.50%</w:t>
            </w:r>
          </w:p>
        </w:tc>
        <w:tc>
          <w:tcPr>
            <w:tcW w:w="1080" w:type="dxa"/>
          </w:tcPr>
          <w:p w14:paraId="2B37612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696B17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1CDD4B5" w14:textId="77777777" w:rsidTr="008C4938">
        <w:trPr>
          <w:cantSplit/>
          <w:jc w:val="center"/>
        </w:trPr>
        <w:tc>
          <w:tcPr>
            <w:tcW w:w="625" w:type="dxa"/>
          </w:tcPr>
          <w:p w14:paraId="257717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4C240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B248B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4041F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D3FC0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275D9D" w14:textId="77777777" w:rsidTr="008C4938">
        <w:trPr>
          <w:cantSplit/>
          <w:jc w:val="center"/>
        </w:trPr>
        <w:tc>
          <w:tcPr>
            <w:tcW w:w="625" w:type="dxa"/>
          </w:tcPr>
          <w:p w14:paraId="2065CC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C6C56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33430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435AB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9FEDB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9CBA0F" w14:textId="77777777" w:rsidTr="008C4938">
        <w:trPr>
          <w:cantSplit/>
          <w:jc w:val="center"/>
        </w:trPr>
        <w:tc>
          <w:tcPr>
            <w:tcW w:w="625" w:type="dxa"/>
          </w:tcPr>
          <w:p w14:paraId="1E3F37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A4730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812E9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99B2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B5C4A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76D8E6" w14:textId="77777777" w:rsidTr="008C4938">
        <w:trPr>
          <w:cantSplit/>
          <w:jc w:val="center"/>
        </w:trPr>
        <w:tc>
          <w:tcPr>
            <w:tcW w:w="625" w:type="dxa"/>
          </w:tcPr>
          <w:p w14:paraId="2D9A8B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CEFDE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92488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827E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42BD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EB787A" w14:textId="77777777" w:rsidTr="008C4938">
        <w:trPr>
          <w:cantSplit/>
          <w:jc w:val="center"/>
        </w:trPr>
        <w:tc>
          <w:tcPr>
            <w:tcW w:w="625" w:type="dxa"/>
          </w:tcPr>
          <w:p w14:paraId="576BE1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0B4AF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ECB05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8EA3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4296A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7854CB" w14:textId="77777777" w:rsidTr="008C4938">
        <w:trPr>
          <w:cantSplit/>
          <w:jc w:val="center"/>
        </w:trPr>
        <w:tc>
          <w:tcPr>
            <w:tcW w:w="625" w:type="dxa"/>
          </w:tcPr>
          <w:p w14:paraId="3B79B4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715B2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65ACA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0607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65E5F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FB0906" w14:textId="77777777" w:rsidTr="008C4938">
        <w:trPr>
          <w:cantSplit/>
          <w:jc w:val="center"/>
        </w:trPr>
        <w:tc>
          <w:tcPr>
            <w:tcW w:w="625" w:type="dxa"/>
          </w:tcPr>
          <w:p w14:paraId="2C59BB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969AA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5B552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3894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D9A06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CE38E4" w14:textId="77777777" w:rsidTr="008C4938">
        <w:trPr>
          <w:cantSplit/>
          <w:jc w:val="center"/>
        </w:trPr>
        <w:tc>
          <w:tcPr>
            <w:tcW w:w="625" w:type="dxa"/>
          </w:tcPr>
          <w:p w14:paraId="7195F9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1A1F5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D58F7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0D9E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A83BB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4692D9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207AF0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BD1CAC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A5DE3AE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Hope Elementary</w:t>
      </w:r>
      <w:r w:rsidRPr="000A4AC7">
        <w:t xml:space="preserve"> (</w:t>
      </w:r>
      <w:r w:rsidRPr="00827DE1">
        <w:rPr>
          <w:noProof/>
        </w:rPr>
        <w:t>3968619_00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EF44F7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Lodi Area</w:t>
      </w:r>
      <w:r>
        <w:t xml:space="preserve"> (</w:t>
      </w:r>
      <w:r w:rsidRPr="00827DE1">
        <w:rPr>
          <w:noProof/>
        </w:rPr>
        <w:t>3911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3915AA4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D989BF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2A3F43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6DD0FF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9BA47B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A5E920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1326107" w14:textId="77777777" w:rsidTr="008C4938">
        <w:trPr>
          <w:cantSplit/>
          <w:jc w:val="center"/>
        </w:trPr>
        <w:tc>
          <w:tcPr>
            <w:tcW w:w="625" w:type="dxa"/>
          </w:tcPr>
          <w:p w14:paraId="0F32506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843DE8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EBDC49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2B372F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1F0E29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E538F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4C101A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B69C97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463045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5A97DB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24839F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6379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FD7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541AA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8FFAC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9534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0C353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EDA7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FC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CEA6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DD9D4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C3F18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1523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009C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86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A98D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AF1A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9852A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A6B1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173C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BD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6B4F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BC897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5AD8E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3F0E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4247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F1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F418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25B84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E93D1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DA21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B726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6DC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85D7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2B237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15063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9BBD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AD4E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A1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6D870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2E3237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D45D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426202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F8B3E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33C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BED95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0A412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5A3E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0BAD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40B16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F1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647D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2214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7E98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A912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69D03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6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2C36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73F7E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DD981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52123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6FBA6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B7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8C80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13120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C6011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23DA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D9C82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B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0B58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15F67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08AB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BAC3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6146D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D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403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7A81A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FF0D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1B2D3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F878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7A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8303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B2E5C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9AAD8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FF3D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9167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60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5BD4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0041B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AB7E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3078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5B73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24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923F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9A508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3506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3989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7D40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8C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AB31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C8FB9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BA422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876D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BBD6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8D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1517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33962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94B7D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5ED2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FC24A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2E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F5F9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874776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16C0E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EF3471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A617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9C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7F1B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86058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389F6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48F9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4250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9B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614F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3936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DF150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36F4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DABF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AC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E8A0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6989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CFE68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CBBB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3512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8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92AB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1D50C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3AF90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7059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2727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10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9350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B8284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1B4C9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5691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77FB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C2BCD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7658A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D725A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03FA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EA98C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78F68A" w14:textId="77777777" w:rsidTr="008C4938">
        <w:trPr>
          <w:cantSplit/>
          <w:jc w:val="center"/>
        </w:trPr>
        <w:tc>
          <w:tcPr>
            <w:tcW w:w="625" w:type="dxa"/>
          </w:tcPr>
          <w:p w14:paraId="7AF476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F6B91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CA6F1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B8CFF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B372A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E2A289" w14:textId="77777777" w:rsidTr="008C4938">
        <w:trPr>
          <w:cantSplit/>
          <w:jc w:val="center"/>
        </w:trPr>
        <w:tc>
          <w:tcPr>
            <w:tcW w:w="625" w:type="dxa"/>
          </w:tcPr>
          <w:p w14:paraId="6196E2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482D8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AC4BF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70.37%</w:t>
            </w:r>
          </w:p>
        </w:tc>
        <w:tc>
          <w:tcPr>
            <w:tcW w:w="1080" w:type="dxa"/>
            <w:vAlign w:val="center"/>
          </w:tcPr>
          <w:p w14:paraId="48E778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30B19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CC2A15" w14:textId="77777777" w:rsidTr="008C4938">
        <w:trPr>
          <w:cantSplit/>
          <w:jc w:val="center"/>
        </w:trPr>
        <w:tc>
          <w:tcPr>
            <w:tcW w:w="625" w:type="dxa"/>
          </w:tcPr>
          <w:p w14:paraId="108217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9BAE0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141AB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25.93%</w:t>
            </w:r>
          </w:p>
        </w:tc>
        <w:tc>
          <w:tcPr>
            <w:tcW w:w="1080" w:type="dxa"/>
            <w:vAlign w:val="center"/>
          </w:tcPr>
          <w:p w14:paraId="0F6562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F8830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D1B4211" w14:textId="77777777" w:rsidTr="008C4938">
        <w:trPr>
          <w:cantSplit/>
          <w:jc w:val="center"/>
        </w:trPr>
        <w:tc>
          <w:tcPr>
            <w:tcW w:w="625" w:type="dxa"/>
          </w:tcPr>
          <w:p w14:paraId="41774F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92292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E63D4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080" w:type="dxa"/>
            <w:vAlign w:val="center"/>
          </w:tcPr>
          <w:p w14:paraId="36D047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F6126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D11D8CF" w14:textId="77777777" w:rsidTr="008C4938">
        <w:trPr>
          <w:cantSplit/>
          <w:jc w:val="center"/>
        </w:trPr>
        <w:tc>
          <w:tcPr>
            <w:tcW w:w="625" w:type="dxa"/>
          </w:tcPr>
          <w:p w14:paraId="19C289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71184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60E6F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EA54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2BFA4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9B6714" w14:textId="77777777" w:rsidTr="008C4938">
        <w:trPr>
          <w:cantSplit/>
          <w:jc w:val="center"/>
        </w:trPr>
        <w:tc>
          <w:tcPr>
            <w:tcW w:w="625" w:type="dxa"/>
          </w:tcPr>
          <w:p w14:paraId="70B757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498AC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0D19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985F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8912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CCA51D" w14:textId="77777777" w:rsidTr="008C4938">
        <w:trPr>
          <w:cantSplit/>
          <w:jc w:val="center"/>
        </w:trPr>
        <w:tc>
          <w:tcPr>
            <w:tcW w:w="625" w:type="dxa"/>
          </w:tcPr>
          <w:p w14:paraId="4ACE33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3AD8D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41206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934C8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EBE5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2995381" w14:textId="77777777" w:rsidTr="008C4938">
        <w:trPr>
          <w:cantSplit/>
          <w:jc w:val="center"/>
        </w:trPr>
        <w:tc>
          <w:tcPr>
            <w:tcW w:w="625" w:type="dxa"/>
          </w:tcPr>
          <w:p w14:paraId="18E73D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35DE4D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F9E229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A2B79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D697AD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1C3946" w14:textId="77777777" w:rsidTr="008C4938">
        <w:trPr>
          <w:cantSplit/>
          <w:jc w:val="center"/>
        </w:trPr>
        <w:tc>
          <w:tcPr>
            <w:tcW w:w="625" w:type="dxa"/>
          </w:tcPr>
          <w:p w14:paraId="0F2562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84CB5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1D91E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635B9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BDEC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E5EBC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5CE01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B2CD6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2310B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8524F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4E7FD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3A5C60" w14:textId="77777777" w:rsidTr="008C4938">
        <w:trPr>
          <w:cantSplit/>
          <w:jc w:val="center"/>
        </w:trPr>
        <w:tc>
          <w:tcPr>
            <w:tcW w:w="625" w:type="dxa"/>
          </w:tcPr>
          <w:p w14:paraId="3993B5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2AD42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BE3D3B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3E10D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E18B73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E21E3E" w14:textId="77777777" w:rsidTr="008C4938">
        <w:trPr>
          <w:cantSplit/>
          <w:jc w:val="center"/>
        </w:trPr>
        <w:tc>
          <w:tcPr>
            <w:tcW w:w="625" w:type="dxa"/>
          </w:tcPr>
          <w:p w14:paraId="5AF6B8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6008B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DF9EB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BEB8B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AC223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37B546" w14:textId="77777777" w:rsidTr="008C4938">
        <w:trPr>
          <w:cantSplit/>
          <w:jc w:val="center"/>
        </w:trPr>
        <w:tc>
          <w:tcPr>
            <w:tcW w:w="625" w:type="dxa"/>
          </w:tcPr>
          <w:p w14:paraId="01AF11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449F6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4884C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DB327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2CF1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A73023" w14:textId="77777777" w:rsidTr="008C4938">
        <w:trPr>
          <w:cantSplit/>
          <w:jc w:val="center"/>
        </w:trPr>
        <w:tc>
          <w:tcPr>
            <w:tcW w:w="625" w:type="dxa"/>
          </w:tcPr>
          <w:p w14:paraId="1A3218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EF0DF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9C2DB2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35F1E9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3249CF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356C8EC" w14:textId="77777777" w:rsidTr="008C4938">
        <w:trPr>
          <w:cantSplit/>
          <w:jc w:val="center"/>
        </w:trPr>
        <w:tc>
          <w:tcPr>
            <w:tcW w:w="625" w:type="dxa"/>
          </w:tcPr>
          <w:p w14:paraId="5EEE78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D86F4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D5CE6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00386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25574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A1CF68" w14:textId="77777777" w:rsidTr="008C4938">
        <w:trPr>
          <w:cantSplit/>
          <w:jc w:val="center"/>
        </w:trPr>
        <w:tc>
          <w:tcPr>
            <w:tcW w:w="625" w:type="dxa"/>
          </w:tcPr>
          <w:p w14:paraId="6366F9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0700F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621AB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4AA46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363E7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AEC706" w14:textId="77777777" w:rsidTr="008C4938">
        <w:trPr>
          <w:cantSplit/>
          <w:jc w:val="center"/>
        </w:trPr>
        <w:tc>
          <w:tcPr>
            <w:tcW w:w="625" w:type="dxa"/>
          </w:tcPr>
          <w:p w14:paraId="1C9E8B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95C27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F5B38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8F22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21ED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4B5B9D" w14:textId="77777777" w:rsidTr="008C4938">
        <w:trPr>
          <w:cantSplit/>
          <w:jc w:val="center"/>
        </w:trPr>
        <w:tc>
          <w:tcPr>
            <w:tcW w:w="625" w:type="dxa"/>
          </w:tcPr>
          <w:p w14:paraId="7715EA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EC689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187B8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C521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B1D5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2ED91C" w14:textId="77777777" w:rsidTr="008C4938">
        <w:trPr>
          <w:cantSplit/>
          <w:jc w:val="center"/>
        </w:trPr>
        <w:tc>
          <w:tcPr>
            <w:tcW w:w="625" w:type="dxa"/>
          </w:tcPr>
          <w:p w14:paraId="560668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ED3C3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CFFBF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53D5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D4146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7595BB" w14:textId="77777777" w:rsidTr="008C4938">
        <w:trPr>
          <w:cantSplit/>
          <w:jc w:val="center"/>
        </w:trPr>
        <w:tc>
          <w:tcPr>
            <w:tcW w:w="625" w:type="dxa"/>
          </w:tcPr>
          <w:p w14:paraId="6C4BE5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69F3A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59EC5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04E3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19CA5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2E72CF" w14:textId="77777777" w:rsidTr="008C4938">
        <w:trPr>
          <w:cantSplit/>
          <w:jc w:val="center"/>
        </w:trPr>
        <w:tc>
          <w:tcPr>
            <w:tcW w:w="625" w:type="dxa"/>
          </w:tcPr>
          <w:p w14:paraId="26FDF9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86809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A4148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831C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1F814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9BEE94" w14:textId="77777777" w:rsidTr="008C4938">
        <w:trPr>
          <w:cantSplit/>
          <w:jc w:val="center"/>
        </w:trPr>
        <w:tc>
          <w:tcPr>
            <w:tcW w:w="625" w:type="dxa"/>
          </w:tcPr>
          <w:p w14:paraId="51F73D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5020A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A49FE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B389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9B93E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31C729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564E7F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B24CCB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DCE99B1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Horizons Charter Academy</w:t>
      </w:r>
      <w:r w:rsidRPr="000A4AC7">
        <w:t xml:space="preserve"> (</w:t>
      </w:r>
      <w:r w:rsidRPr="00827DE1">
        <w:rPr>
          <w:noProof/>
        </w:rPr>
        <w:t>0128371_00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9EAF5E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575BA4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5E7F67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EE6BD0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4EF475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A9056C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E5DF46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1486AD0" w14:textId="77777777" w:rsidTr="008C4938">
        <w:trPr>
          <w:cantSplit/>
          <w:jc w:val="center"/>
        </w:trPr>
        <w:tc>
          <w:tcPr>
            <w:tcW w:w="625" w:type="dxa"/>
          </w:tcPr>
          <w:p w14:paraId="6079269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2CA4A0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587640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6147CA9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AFF5AB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ADC34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2366DD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D21183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9A9E67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5FC4FA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B89B33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CB3D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41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EEB7C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0C92C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6795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CF610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5BFA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0D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74AC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11628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20D75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F209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302C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88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DFB1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39EE4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A821F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2C57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9A34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2C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4013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23047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361EB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44AC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D3BF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39C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2EAF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90740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34568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E874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A52F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10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80C5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21FD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172A1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B688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43493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03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FBE39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456423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36FA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429FFB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B2B0F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F4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CC57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65558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3FF5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AD8A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B1F41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8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9292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30F28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7FD8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9DE0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26BE4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BA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8122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C0786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BF20D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A5C5B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C7CA3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BEC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26CF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4F641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30129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4666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C15DD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0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73AA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A676D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E8C82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53E6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84015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8D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47B3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DCE28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FEE4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98D7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C169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33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3819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C37FF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3F5E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22AF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3838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72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3B34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76646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B8704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B873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51CF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0F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5F4D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81F80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9546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C22D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BDEF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E7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86D0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20584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A6801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8CEF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A781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B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9447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F772B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D1417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C835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B2010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0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46D4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956890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D3F27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90A858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7C85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4F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9608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FDF9C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94B77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4F62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6678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2E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4C66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BFAB3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C5666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F677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3B26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BF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D648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CA327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37BB6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1E08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00BF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A9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1642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800E0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B4E96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6A16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2A14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8D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5D5C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EAC6B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9B0A1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DF8C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3AF4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15026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AE846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BF53B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A05EC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03F1C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9F3E1F" w14:textId="77777777" w:rsidTr="008C4938">
        <w:trPr>
          <w:cantSplit/>
          <w:jc w:val="center"/>
        </w:trPr>
        <w:tc>
          <w:tcPr>
            <w:tcW w:w="625" w:type="dxa"/>
          </w:tcPr>
          <w:p w14:paraId="20C3D2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366FC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0E188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5170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A56FF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376966" w14:textId="77777777" w:rsidTr="008C4938">
        <w:trPr>
          <w:cantSplit/>
          <w:jc w:val="center"/>
        </w:trPr>
        <w:tc>
          <w:tcPr>
            <w:tcW w:w="625" w:type="dxa"/>
          </w:tcPr>
          <w:p w14:paraId="061F1A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243E3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17739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vAlign w:val="center"/>
          </w:tcPr>
          <w:p w14:paraId="45DB9E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566BB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43FA03" w14:textId="77777777" w:rsidTr="008C4938">
        <w:trPr>
          <w:cantSplit/>
          <w:jc w:val="center"/>
        </w:trPr>
        <w:tc>
          <w:tcPr>
            <w:tcW w:w="625" w:type="dxa"/>
          </w:tcPr>
          <w:p w14:paraId="65D323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0134C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F5A1B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ED4D9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6AA7B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54B0C6" w14:textId="77777777" w:rsidTr="008C4938">
        <w:trPr>
          <w:cantSplit/>
          <w:jc w:val="center"/>
        </w:trPr>
        <w:tc>
          <w:tcPr>
            <w:tcW w:w="625" w:type="dxa"/>
          </w:tcPr>
          <w:p w14:paraId="5BDB13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E80D6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FA56E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89436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90DAA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9BE456D" w14:textId="77777777" w:rsidTr="008C4938">
        <w:trPr>
          <w:cantSplit/>
          <w:jc w:val="center"/>
        </w:trPr>
        <w:tc>
          <w:tcPr>
            <w:tcW w:w="625" w:type="dxa"/>
          </w:tcPr>
          <w:p w14:paraId="680E75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DC5F8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ED60B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48A20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203E0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E0B062" w14:textId="77777777" w:rsidTr="008C4938">
        <w:trPr>
          <w:cantSplit/>
          <w:jc w:val="center"/>
        </w:trPr>
        <w:tc>
          <w:tcPr>
            <w:tcW w:w="625" w:type="dxa"/>
          </w:tcPr>
          <w:p w14:paraId="337A22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F7D8E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D4B8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C96B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73EF8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23012E" w14:textId="77777777" w:rsidTr="008C4938">
        <w:trPr>
          <w:cantSplit/>
          <w:jc w:val="center"/>
        </w:trPr>
        <w:tc>
          <w:tcPr>
            <w:tcW w:w="625" w:type="dxa"/>
          </w:tcPr>
          <w:p w14:paraId="07DB7B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A3071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7863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89C89B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5B85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16BE5A52" w14:textId="77777777" w:rsidTr="008C4938">
        <w:trPr>
          <w:cantSplit/>
          <w:jc w:val="center"/>
        </w:trPr>
        <w:tc>
          <w:tcPr>
            <w:tcW w:w="625" w:type="dxa"/>
          </w:tcPr>
          <w:p w14:paraId="1BF10D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9989A78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E6AB05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FC66D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01AFB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3EB274" w14:textId="77777777" w:rsidTr="008C4938">
        <w:trPr>
          <w:cantSplit/>
          <w:jc w:val="center"/>
        </w:trPr>
        <w:tc>
          <w:tcPr>
            <w:tcW w:w="625" w:type="dxa"/>
          </w:tcPr>
          <w:p w14:paraId="1F9BAB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2159B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1FE82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E1BE3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E4A5F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F4749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E50D6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E4C1A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89276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CE183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83AF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8D92B3" w14:textId="77777777" w:rsidTr="008C4938">
        <w:trPr>
          <w:cantSplit/>
          <w:jc w:val="center"/>
        </w:trPr>
        <w:tc>
          <w:tcPr>
            <w:tcW w:w="625" w:type="dxa"/>
          </w:tcPr>
          <w:p w14:paraId="1928E5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103A3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3A4B67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F930A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2CC315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58501A" w14:textId="77777777" w:rsidTr="008C4938">
        <w:trPr>
          <w:cantSplit/>
          <w:jc w:val="center"/>
        </w:trPr>
        <w:tc>
          <w:tcPr>
            <w:tcW w:w="625" w:type="dxa"/>
          </w:tcPr>
          <w:p w14:paraId="2841AA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A3409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9685D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D13C5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0524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5506E1" w14:textId="77777777" w:rsidTr="008C4938">
        <w:trPr>
          <w:cantSplit/>
          <w:jc w:val="center"/>
        </w:trPr>
        <w:tc>
          <w:tcPr>
            <w:tcW w:w="625" w:type="dxa"/>
          </w:tcPr>
          <w:p w14:paraId="1C05BA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2C639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999F6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A2470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68C81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B364A8" w14:textId="77777777" w:rsidTr="008C4938">
        <w:trPr>
          <w:cantSplit/>
          <w:jc w:val="center"/>
        </w:trPr>
        <w:tc>
          <w:tcPr>
            <w:tcW w:w="625" w:type="dxa"/>
          </w:tcPr>
          <w:p w14:paraId="63F5AB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2AFC5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C46E60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6F3C1F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063BF6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00B6D0" w14:textId="77777777" w:rsidTr="008C4938">
        <w:trPr>
          <w:cantSplit/>
          <w:jc w:val="center"/>
        </w:trPr>
        <w:tc>
          <w:tcPr>
            <w:tcW w:w="625" w:type="dxa"/>
          </w:tcPr>
          <w:p w14:paraId="562953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A707B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8432B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3F7E5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3316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794728" w14:textId="77777777" w:rsidTr="008C4938">
        <w:trPr>
          <w:cantSplit/>
          <w:jc w:val="center"/>
        </w:trPr>
        <w:tc>
          <w:tcPr>
            <w:tcW w:w="625" w:type="dxa"/>
          </w:tcPr>
          <w:p w14:paraId="057208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2BFE6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6F64E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23D3C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2348F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D2FDC3" w14:textId="77777777" w:rsidTr="008C4938">
        <w:trPr>
          <w:cantSplit/>
          <w:jc w:val="center"/>
        </w:trPr>
        <w:tc>
          <w:tcPr>
            <w:tcW w:w="625" w:type="dxa"/>
          </w:tcPr>
          <w:p w14:paraId="08AB89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7C483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905E6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7045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82476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A3AB89" w14:textId="77777777" w:rsidTr="008C4938">
        <w:trPr>
          <w:cantSplit/>
          <w:jc w:val="center"/>
        </w:trPr>
        <w:tc>
          <w:tcPr>
            <w:tcW w:w="625" w:type="dxa"/>
          </w:tcPr>
          <w:p w14:paraId="0E5DFE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6FA4E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BB456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60FD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F1C1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E2CF8E" w14:textId="77777777" w:rsidTr="008C4938">
        <w:trPr>
          <w:cantSplit/>
          <w:jc w:val="center"/>
        </w:trPr>
        <w:tc>
          <w:tcPr>
            <w:tcW w:w="625" w:type="dxa"/>
          </w:tcPr>
          <w:p w14:paraId="1DF882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1A42F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2C8F9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0BE2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04E5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B457FD" w14:textId="77777777" w:rsidTr="008C4938">
        <w:trPr>
          <w:cantSplit/>
          <w:jc w:val="center"/>
        </w:trPr>
        <w:tc>
          <w:tcPr>
            <w:tcW w:w="625" w:type="dxa"/>
          </w:tcPr>
          <w:p w14:paraId="40415A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63C60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5553A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B1BA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A4713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97B9C8" w14:textId="77777777" w:rsidTr="008C4938">
        <w:trPr>
          <w:cantSplit/>
          <w:jc w:val="center"/>
        </w:trPr>
        <w:tc>
          <w:tcPr>
            <w:tcW w:w="625" w:type="dxa"/>
          </w:tcPr>
          <w:p w14:paraId="08A037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57D81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AD1F2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60EB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82814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C51297" w14:textId="77777777" w:rsidTr="008C4938">
        <w:trPr>
          <w:cantSplit/>
          <w:jc w:val="center"/>
        </w:trPr>
        <w:tc>
          <w:tcPr>
            <w:tcW w:w="625" w:type="dxa"/>
          </w:tcPr>
          <w:p w14:paraId="1BBEF8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83F3F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D71FD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080F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54038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267279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A67762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E2C478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3C1E277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Jerusalem</w:t>
      </w:r>
      <w:r w:rsidRPr="000A4AC7">
        <w:t xml:space="preserve"> (</w:t>
      </w:r>
      <w:r w:rsidRPr="00827DE1">
        <w:rPr>
          <w:noProof/>
        </w:rPr>
        <w:t>0117796_00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019949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352DEE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06763BE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96A2A8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8EEEB0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0BACE1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981602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E45DCB2" w14:textId="77777777" w:rsidTr="008C4938">
        <w:trPr>
          <w:cantSplit/>
          <w:jc w:val="center"/>
        </w:trPr>
        <w:tc>
          <w:tcPr>
            <w:tcW w:w="625" w:type="dxa"/>
          </w:tcPr>
          <w:p w14:paraId="3D3D63B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7270E4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05B15A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5B7912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D407E9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D6339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930711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26EF2F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56CD53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3D4C4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9A3CC0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F439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A03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60239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4227E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00BC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43CBF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9EA6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9A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CA72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B862E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AEB21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F29D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75D4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70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03BB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93D8B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1C84F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26A4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65E6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D2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EF0D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FE2FF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62DB5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84D1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C190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5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1CFE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04FD7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0614E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5BCC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F8A2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54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BE1E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6B66C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7BBF5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6851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DD611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8F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3DD86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0A44EC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6FBE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E65F2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32304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93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DEDD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2D70B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EF104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512C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E4CB9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3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F49B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0A0E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CF5E4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6049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B5F83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5F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9ED9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BFE65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81C9B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32349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63977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D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C4D9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ECFE1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15E54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0A18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9672B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9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B71D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F90B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3CDF9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59D0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CBF10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6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C45A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AD261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FA52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53F20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C58F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3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C96A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81423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A79E7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7655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E203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F2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C0DF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042F3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7E728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FC6C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7D4D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A0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E18F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548B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7768D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FCD4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5715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0E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FDBA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7EFBA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CBB8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656E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B75B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6A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B3F8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F5839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B11A3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47BA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4272F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4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26F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F6C436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62D16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50880C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4819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1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BB94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6423C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20B40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A6CE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D953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CC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F9BF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A4523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601F8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A5F5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73BC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83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BE0A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2926C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69BE0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AB58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5183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F4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6803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B5D05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9F379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24D0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2811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1A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5ABC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20A71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AD16D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5321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09F9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8286F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2448E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B1DED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619E5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A91CA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42F7B9" w14:textId="77777777" w:rsidTr="008C4938">
        <w:trPr>
          <w:cantSplit/>
          <w:jc w:val="center"/>
        </w:trPr>
        <w:tc>
          <w:tcPr>
            <w:tcW w:w="625" w:type="dxa"/>
          </w:tcPr>
          <w:p w14:paraId="07BD6E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9488E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F9E9A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28F24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87AC0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BDD5723" w14:textId="77777777" w:rsidTr="008C4938">
        <w:trPr>
          <w:cantSplit/>
          <w:jc w:val="center"/>
        </w:trPr>
        <w:tc>
          <w:tcPr>
            <w:tcW w:w="625" w:type="dxa"/>
          </w:tcPr>
          <w:p w14:paraId="6C2655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59B27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C5592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080" w:type="dxa"/>
            <w:vAlign w:val="center"/>
          </w:tcPr>
          <w:p w14:paraId="79CF94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B8FEF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E482D35" w14:textId="77777777" w:rsidTr="008C4938">
        <w:trPr>
          <w:cantSplit/>
          <w:jc w:val="center"/>
        </w:trPr>
        <w:tc>
          <w:tcPr>
            <w:tcW w:w="625" w:type="dxa"/>
          </w:tcPr>
          <w:p w14:paraId="0564A9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1CAD1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CD259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CD002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2F93A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68F5112" w14:textId="77777777" w:rsidTr="008C4938">
        <w:trPr>
          <w:cantSplit/>
          <w:jc w:val="center"/>
        </w:trPr>
        <w:tc>
          <w:tcPr>
            <w:tcW w:w="625" w:type="dxa"/>
          </w:tcPr>
          <w:p w14:paraId="41FB19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8FB11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2DC63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BF152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3E5EB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CB4FDC" w14:textId="77777777" w:rsidTr="008C4938">
        <w:trPr>
          <w:cantSplit/>
          <w:jc w:val="center"/>
        </w:trPr>
        <w:tc>
          <w:tcPr>
            <w:tcW w:w="625" w:type="dxa"/>
          </w:tcPr>
          <w:p w14:paraId="6325F7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29D92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213DD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F22FE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C786B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7F15DA" w14:textId="77777777" w:rsidTr="008C4938">
        <w:trPr>
          <w:cantSplit/>
          <w:jc w:val="center"/>
        </w:trPr>
        <w:tc>
          <w:tcPr>
            <w:tcW w:w="625" w:type="dxa"/>
          </w:tcPr>
          <w:p w14:paraId="7CC3AF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A29B5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1692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0B68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B19A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34143A" w14:textId="77777777" w:rsidTr="008C4938">
        <w:trPr>
          <w:cantSplit/>
          <w:jc w:val="center"/>
        </w:trPr>
        <w:tc>
          <w:tcPr>
            <w:tcW w:w="625" w:type="dxa"/>
          </w:tcPr>
          <w:p w14:paraId="7C7631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55C5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7958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3CD0AB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81E1C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B8A13BF" w14:textId="77777777" w:rsidTr="008C4938">
        <w:trPr>
          <w:cantSplit/>
          <w:jc w:val="center"/>
        </w:trPr>
        <w:tc>
          <w:tcPr>
            <w:tcW w:w="625" w:type="dxa"/>
          </w:tcPr>
          <w:p w14:paraId="56F8BE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A2AF4A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F2B5F4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F420B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98874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150F43" w14:textId="77777777" w:rsidTr="008C4938">
        <w:trPr>
          <w:cantSplit/>
          <w:jc w:val="center"/>
        </w:trPr>
        <w:tc>
          <w:tcPr>
            <w:tcW w:w="625" w:type="dxa"/>
          </w:tcPr>
          <w:p w14:paraId="4B244A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4A4228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71DBA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86A15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E7B4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C677F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7F760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839E1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F8BD6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B2687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15D77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22DC24" w14:textId="77777777" w:rsidTr="008C4938">
        <w:trPr>
          <w:cantSplit/>
          <w:jc w:val="center"/>
        </w:trPr>
        <w:tc>
          <w:tcPr>
            <w:tcW w:w="625" w:type="dxa"/>
          </w:tcPr>
          <w:p w14:paraId="4DF4A8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F5F7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02634D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C4D49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E1BCA0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BDEA68" w14:textId="77777777" w:rsidTr="008C4938">
        <w:trPr>
          <w:cantSplit/>
          <w:jc w:val="center"/>
        </w:trPr>
        <w:tc>
          <w:tcPr>
            <w:tcW w:w="625" w:type="dxa"/>
          </w:tcPr>
          <w:p w14:paraId="13642A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B56C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F0505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ABD85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9853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11AC76" w14:textId="77777777" w:rsidTr="008C4938">
        <w:trPr>
          <w:cantSplit/>
          <w:jc w:val="center"/>
        </w:trPr>
        <w:tc>
          <w:tcPr>
            <w:tcW w:w="625" w:type="dxa"/>
          </w:tcPr>
          <w:p w14:paraId="2FD667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F5923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9AEF6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21A12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D2FD5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6102AE" w14:textId="77777777" w:rsidTr="008C4938">
        <w:trPr>
          <w:cantSplit/>
          <w:jc w:val="center"/>
        </w:trPr>
        <w:tc>
          <w:tcPr>
            <w:tcW w:w="625" w:type="dxa"/>
          </w:tcPr>
          <w:p w14:paraId="5411FC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114F3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BCA33C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731E53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0341D9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CABC24" w14:textId="77777777" w:rsidTr="008C4938">
        <w:trPr>
          <w:cantSplit/>
          <w:jc w:val="center"/>
        </w:trPr>
        <w:tc>
          <w:tcPr>
            <w:tcW w:w="625" w:type="dxa"/>
          </w:tcPr>
          <w:p w14:paraId="46B07D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BC177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81480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582D5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7505B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AA0D56C" w14:textId="77777777" w:rsidTr="008C4938">
        <w:trPr>
          <w:cantSplit/>
          <w:jc w:val="center"/>
        </w:trPr>
        <w:tc>
          <w:tcPr>
            <w:tcW w:w="625" w:type="dxa"/>
          </w:tcPr>
          <w:p w14:paraId="7CA062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FF0D0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48536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59938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226EE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0BBF84B" w14:textId="77777777" w:rsidTr="008C4938">
        <w:trPr>
          <w:cantSplit/>
          <w:jc w:val="center"/>
        </w:trPr>
        <w:tc>
          <w:tcPr>
            <w:tcW w:w="625" w:type="dxa"/>
          </w:tcPr>
          <w:p w14:paraId="17285C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26384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EE3ED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0CE0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0429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972B7B" w14:textId="77777777" w:rsidTr="008C4938">
        <w:trPr>
          <w:cantSplit/>
          <w:jc w:val="center"/>
        </w:trPr>
        <w:tc>
          <w:tcPr>
            <w:tcW w:w="625" w:type="dxa"/>
          </w:tcPr>
          <w:p w14:paraId="563133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89D48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4F3D2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D613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7C299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F6A684" w14:textId="77777777" w:rsidTr="008C4938">
        <w:trPr>
          <w:cantSplit/>
          <w:jc w:val="center"/>
        </w:trPr>
        <w:tc>
          <w:tcPr>
            <w:tcW w:w="625" w:type="dxa"/>
          </w:tcPr>
          <w:p w14:paraId="556BCB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35C62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A367E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A0B4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3464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EFB878" w14:textId="77777777" w:rsidTr="008C4938">
        <w:trPr>
          <w:cantSplit/>
          <w:jc w:val="center"/>
        </w:trPr>
        <w:tc>
          <w:tcPr>
            <w:tcW w:w="625" w:type="dxa"/>
          </w:tcPr>
          <w:p w14:paraId="085F09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10783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84E3A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2038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B34AD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09A991" w14:textId="77777777" w:rsidTr="008C4938">
        <w:trPr>
          <w:cantSplit/>
          <w:jc w:val="center"/>
        </w:trPr>
        <w:tc>
          <w:tcPr>
            <w:tcW w:w="625" w:type="dxa"/>
          </w:tcPr>
          <w:p w14:paraId="4D84D8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C78E2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49156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C11B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958BA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FC850E" w14:textId="77777777" w:rsidTr="008C4938">
        <w:trPr>
          <w:cantSplit/>
          <w:jc w:val="center"/>
        </w:trPr>
        <w:tc>
          <w:tcPr>
            <w:tcW w:w="625" w:type="dxa"/>
          </w:tcPr>
          <w:p w14:paraId="09BAE1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16E17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796F6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774A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C71C0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C8934D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6BDE6C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E4AB70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35B9E59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Jerusalem Elementary</w:t>
      </w:r>
      <w:r w:rsidRPr="000A4AC7">
        <w:t xml:space="preserve"> (</w:t>
      </w:r>
      <w:r w:rsidRPr="00827DE1">
        <w:rPr>
          <w:noProof/>
        </w:rPr>
        <w:t>3968627_00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CD66EE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 Joaquin County</w:t>
      </w:r>
      <w:r>
        <w:t xml:space="preserve"> (</w:t>
      </w:r>
      <w:r w:rsidRPr="00827DE1">
        <w:rPr>
          <w:noProof/>
        </w:rPr>
        <w:t>3901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DBC208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969AB6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5E232D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1C6200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8C77AE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7C3631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375A0FD" w14:textId="77777777" w:rsidTr="008C4938">
        <w:trPr>
          <w:cantSplit/>
          <w:jc w:val="center"/>
        </w:trPr>
        <w:tc>
          <w:tcPr>
            <w:tcW w:w="625" w:type="dxa"/>
          </w:tcPr>
          <w:p w14:paraId="15397C7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969BB4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841590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01F030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B68183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6C590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2ADEDF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58DFCD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3295FC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4B49E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45FE8A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1E08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B0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CFF9C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ADF48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B93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B88DA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F24E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46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0D26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1838E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F5EAA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37A6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FD66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F0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BA14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1BEF7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3A9EF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F1F9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2347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B5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3D46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5BB09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57924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93F4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1C78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FC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DFE9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401F8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AA48A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B288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7256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0B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1C7F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D5244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10630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B3C3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85261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FE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5CE9E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E87075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21B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64B72F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B01B2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1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7FA8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7E72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F4584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EB87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F18EA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B7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40B7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CC939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B63E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9B89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6BF5E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1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29A8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3204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EC1F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77A7F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9175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0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EC77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EA004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D1E6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8A3E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D7744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FA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E0C2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79540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C99A1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291A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F3538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2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CD30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FCFDC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4305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3630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BEC8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B6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6EE9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8072C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4C88D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2B21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469C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A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C6C3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84F8D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E8436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6DAB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0DD7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68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4285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6FE2B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E561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D395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854C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DA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7684E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8D4B6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75DB7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7174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D0B2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1B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CAD8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1DA19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1447C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11ED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BB957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7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069A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6CCE9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3F1C5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72F6ED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8382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63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9A6A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A05BD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43AD7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61AF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EB56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5F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A658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29F6F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84E19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CEDC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8AF0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2C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5CCB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7E8B5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8AE8B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0FDC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A0D0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59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0AA5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37459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98B93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0659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D3D4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54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C1D7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97B2A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16EAF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3FEF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B40B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F7B96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355DF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079F8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3F30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D40DE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9F87F6" w14:textId="77777777" w:rsidTr="008C4938">
        <w:trPr>
          <w:cantSplit/>
          <w:jc w:val="center"/>
        </w:trPr>
        <w:tc>
          <w:tcPr>
            <w:tcW w:w="625" w:type="dxa"/>
          </w:tcPr>
          <w:p w14:paraId="023D2B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FC61C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E3120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DB25C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E9881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0C2B32" w14:textId="77777777" w:rsidTr="008C4938">
        <w:trPr>
          <w:cantSplit/>
          <w:jc w:val="center"/>
        </w:trPr>
        <w:tc>
          <w:tcPr>
            <w:tcW w:w="625" w:type="dxa"/>
          </w:tcPr>
          <w:p w14:paraId="622FDD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1564D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6EE6D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3E582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6D568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C7EF57" w14:textId="77777777" w:rsidTr="008C4938">
        <w:trPr>
          <w:cantSplit/>
          <w:jc w:val="center"/>
        </w:trPr>
        <w:tc>
          <w:tcPr>
            <w:tcW w:w="625" w:type="dxa"/>
          </w:tcPr>
          <w:p w14:paraId="71E20A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7C770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93DD6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464BC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795B8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8A6388" w14:textId="77777777" w:rsidTr="008C4938">
        <w:trPr>
          <w:cantSplit/>
          <w:jc w:val="center"/>
        </w:trPr>
        <w:tc>
          <w:tcPr>
            <w:tcW w:w="625" w:type="dxa"/>
          </w:tcPr>
          <w:p w14:paraId="7235B7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1D303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72794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4839E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87069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F7A2CF" w14:textId="77777777" w:rsidTr="008C4938">
        <w:trPr>
          <w:cantSplit/>
          <w:jc w:val="center"/>
        </w:trPr>
        <w:tc>
          <w:tcPr>
            <w:tcW w:w="625" w:type="dxa"/>
          </w:tcPr>
          <w:p w14:paraId="57190A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6B5F1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CEF49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DB63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582AB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902203" w14:textId="77777777" w:rsidTr="008C4938">
        <w:trPr>
          <w:cantSplit/>
          <w:jc w:val="center"/>
        </w:trPr>
        <w:tc>
          <w:tcPr>
            <w:tcW w:w="625" w:type="dxa"/>
          </w:tcPr>
          <w:p w14:paraId="272D9E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C3273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8871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8A01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874F2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E1A328" w14:textId="77777777" w:rsidTr="008C4938">
        <w:trPr>
          <w:cantSplit/>
          <w:jc w:val="center"/>
        </w:trPr>
        <w:tc>
          <w:tcPr>
            <w:tcW w:w="625" w:type="dxa"/>
          </w:tcPr>
          <w:p w14:paraId="797584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C5C06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6466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C1CFE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D51D1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0A593E4" w14:textId="77777777" w:rsidTr="008C4938">
        <w:trPr>
          <w:cantSplit/>
          <w:jc w:val="center"/>
        </w:trPr>
        <w:tc>
          <w:tcPr>
            <w:tcW w:w="625" w:type="dxa"/>
          </w:tcPr>
          <w:p w14:paraId="793D1C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87D6A6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E688E5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2AA3E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ADDF8F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2E4A46" w14:textId="77777777" w:rsidTr="008C4938">
        <w:trPr>
          <w:cantSplit/>
          <w:jc w:val="center"/>
        </w:trPr>
        <w:tc>
          <w:tcPr>
            <w:tcW w:w="625" w:type="dxa"/>
          </w:tcPr>
          <w:p w14:paraId="7B2782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5C429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17814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A5EB5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4196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CB64D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3E459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A4FA5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C9E05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4D036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8992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357B65" w14:textId="77777777" w:rsidTr="008C4938">
        <w:trPr>
          <w:cantSplit/>
          <w:jc w:val="center"/>
        </w:trPr>
        <w:tc>
          <w:tcPr>
            <w:tcW w:w="625" w:type="dxa"/>
          </w:tcPr>
          <w:p w14:paraId="53E835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E5DBA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CB5766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8C368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615464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4843B1" w14:textId="77777777" w:rsidTr="008C4938">
        <w:trPr>
          <w:cantSplit/>
          <w:jc w:val="center"/>
        </w:trPr>
        <w:tc>
          <w:tcPr>
            <w:tcW w:w="625" w:type="dxa"/>
          </w:tcPr>
          <w:p w14:paraId="63CB79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FF788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64A16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3B9D3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10A90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5F8E66" w14:textId="77777777" w:rsidTr="008C4938">
        <w:trPr>
          <w:cantSplit/>
          <w:jc w:val="center"/>
        </w:trPr>
        <w:tc>
          <w:tcPr>
            <w:tcW w:w="625" w:type="dxa"/>
          </w:tcPr>
          <w:p w14:paraId="4859B7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4F070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7170F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A9115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30AB8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4764CD" w14:textId="77777777" w:rsidTr="008C4938">
        <w:trPr>
          <w:cantSplit/>
          <w:jc w:val="center"/>
        </w:trPr>
        <w:tc>
          <w:tcPr>
            <w:tcW w:w="625" w:type="dxa"/>
          </w:tcPr>
          <w:p w14:paraId="45E6AC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D6D10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C224C0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CC1E0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3A80EA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E59E4E" w14:textId="77777777" w:rsidTr="008C4938">
        <w:trPr>
          <w:cantSplit/>
          <w:jc w:val="center"/>
        </w:trPr>
        <w:tc>
          <w:tcPr>
            <w:tcW w:w="625" w:type="dxa"/>
          </w:tcPr>
          <w:p w14:paraId="3AF2EC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468F2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918C6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6883B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37259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4BFE07" w14:textId="77777777" w:rsidTr="008C4938">
        <w:trPr>
          <w:cantSplit/>
          <w:jc w:val="center"/>
        </w:trPr>
        <w:tc>
          <w:tcPr>
            <w:tcW w:w="625" w:type="dxa"/>
          </w:tcPr>
          <w:p w14:paraId="17F6D2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304D2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B0F9D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12B95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00D4C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96E967" w14:textId="77777777" w:rsidTr="008C4938">
        <w:trPr>
          <w:cantSplit/>
          <w:jc w:val="center"/>
        </w:trPr>
        <w:tc>
          <w:tcPr>
            <w:tcW w:w="625" w:type="dxa"/>
          </w:tcPr>
          <w:p w14:paraId="535D30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92055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88C53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6F85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50EC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F0BE9A" w14:textId="77777777" w:rsidTr="008C4938">
        <w:trPr>
          <w:cantSplit/>
          <w:jc w:val="center"/>
        </w:trPr>
        <w:tc>
          <w:tcPr>
            <w:tcW w:w="625" w:type="dxa"/>
          </w:tcPr>
          <w:p w14:paraId="1284C6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AC490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1D788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9DB7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19A56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1393D7" w14:textId="77777777" w:rsidTr="008C4938">
        <w:trPr>
          <w:cantSplit/>
          <w:jc w:val="center"/>
        </w:trPr>
        <w:tc>
          <w:tcPr>
            <w:tcW w:w="625" w:type="dxa"/>
          </w:tcPr>
          <w:p w14:paraId="06CCDA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BF9C2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7A770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A253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76C7D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F651FC" w14:textId="77777777" w:rsidTr="008C4938">
        <w:trPr>
          <w:cantSplit/>
          <w:jc w:val="center"/>
        </w:trPr>
        <w:tc>
          <w:tcPr>
            <w:tcW w:w="625" w:type="dxa"/>
          </w:tcPr>
          <w:p w14:paraId="121B54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D784D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B3214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4BD4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72E58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2C6D8C" w14:textId="77777777" w:rsidTr="008C4938">
        <w:trPr>
          <w:cantSplit/>
          <w:jc w:val="center"/>
        </w:trPr>
        <w:tc>
          <w:tcPr>
            <w:tcW w:w="625" w:type="dxa"/>
          </w:tcPr>
          <w:p w14:paraId="5FB3EC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4731E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F5345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ACE5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BE9E6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54DA12" w14:textId="77777777" w:rsidTr="008C4938">
        <w:trPr>
          <w:cantSplit/>
          <w:jc w:val="center"/>
        </w:trPr>
        <w:tc>
          <w:tcPr>
            <w:tcW w:w="625" w:type="dxa"/>
          </w:tcPr>
          <w:p w14:paraId="5E737D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F9FE2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3C2B2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4502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5848E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73ECF2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F9E440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5A42B6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62252CF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Joseph Bonnheim (NJB) Community Charter</w:t>
      </w:r>
      <w:r w:rsidRPr="000A4AC7">
        <w:t xml:space="preserve"> (</w:t>
      </w:r>
      <w:r w:rsidRPr="00827DE1">
        <w:rPr>
          <w:noProof/>
        </w:rPr>
        <w:t>0131136_00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DCF85B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Sacramento City Unified</w:t>
      </w:r>
      <w:r>
        <w:t xml:space="preserve"> (</w:t>
      </w:r>
      <w:r w:rsidRPr="00827DE1">
        <w:rPr>
          <w:noProof/>
        </w:rPr>
        <w:t>3412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C1AD8B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D4AD337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A95D54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124A92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67A80F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4B2029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4BCB71B" w14:textId="77777777" w:rsidTr="008C4938">
        <w:trPr>
          <w:cantSplit/>
          <w:jc w:val="center"/>
        </w:trPr>
        <w:tc>
          <w:tcPr>
            <w:tcW w:w="625" w:type="dxa"/>
          </w:tcPr>
          <w:p w14:paraId="2CF8A73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A34C95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61DFEC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7C4EEA4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903E03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4DCEA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6C9519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44BCBF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ADCD93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584D61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415E70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5624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92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86634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9ACFD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2538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05248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3FE2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88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A12F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7B078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085AF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95A0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52E6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B2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FB02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BA867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8AA28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F8A00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FBFD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5F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9CF7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9BDC2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E9E47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EE81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085A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BA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9927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B9CEF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AA991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BF32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DC32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BC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CC09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38EEC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08571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00E8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F1149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D1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E9FDC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3B9364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63EE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CB14F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45246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AC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151D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829F5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A9BE8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FFD2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6CC15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2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F823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17AB2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272CA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E843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D6DC6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0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1B25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F831C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EDE7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8DE22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26D0B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71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FAE8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EB943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5B34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E910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FD8A2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7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2AB5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48305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7B1E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49D1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B3791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0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9E6A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36DAD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B09E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CD0E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3379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AC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FE8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EAAB5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098C6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5D7A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E86A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3A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5291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EA455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6B61F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994B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9B09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C0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70EF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4A2A7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056FD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9FF5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97F5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58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5F46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2782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C4CF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5435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F37B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36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9C44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F0C2D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3F5F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4F79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57DA4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E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9B78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061B20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F8856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F226A6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A6D3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4A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4A7D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3B1A1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948B1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A8ED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694B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F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5D20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EA2F0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FBF7A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57C6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2C55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2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5974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6E5A3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B0A04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00A0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DF9D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AC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23EC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A2E5A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44C1B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C84A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C20B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8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9989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02CEB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539DE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DCE8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DA32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0434B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0C422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F66C8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2440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ABF4C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E4E420" w14:textId="77777777" w:rsidTr="008C4938">
        <w:trPr>
          <w:cantSplit/>
          <w:jc w:val="center"/>
        </w:trPr>
        <w:tc>
          <w:tcPr>
            <w:tcW w:w="625" w:type="dxa"/>
          </w:tcPr>
          <w:p w14:paraId="28E009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5D7AE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E4140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8628D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7C8C2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B68361" w14:textId="77777777" w:rsidTr="008C4938">
        <w:trPr>
          <w:cantSplit/>
          <w:jc w:val="center"/>
        </w:trPr>
        <w:tc>
          <w:tcPr>
            <w:tcW w:w="625" w:type="dxa"/>
          </w:tcPr>
          <w:p w14:paraId="671049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6F22D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3D787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3E7AF2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DB3D9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0A9C934" w14:textId="77777777" w:rsidTr="008C4938">
        <w:trPr>
          <w:cantSplit/>
          <w:jc w:val="center"/>
        </w:trPr>
        <w:tc>
          <w:tcPr>
            <w:tcW w:w="625" w:type="dxa"/>
          </w:tcPr>
          <w:p w14:paraId="3FDB03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01473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B97B7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661A6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B3E50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B0E3A2" w14:textId="77777777" w:rsidTr="008C4938">
        <w:trPr>
          <w:cantSplit/>
          <w:jc w:val="center"/>
        </w:trPr>
        <w:tc>
          <w:tcPr>
            <w:tcW w:w="625" w:type="dxa"/>
          </w:tcPr>
          <w:p w14:paraId="5C9886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27B98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A9F88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545F5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7F9EA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31997DA" w14:textId="77777777" w:rsidTr="008C4938">
        <w:trPr>
          <w:cantSplit/>
          <w:jc w:val="center"/>
        </w:trPr>
        <w:tc>
          <w:tcPr>
            <w:tcW w:w="625" w:type="dxa"/>
          </w:tcPr>
          <w:p w14:paraId="621983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7DDB5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F88E3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17AD3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020BD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A75ABC" w14:textId="77777777" w:rsidTr="008C4938">
        <w:trPr>
          <w:cantSplit/>
          <w:jc w:val="center"/>
        </w:trPr>
        <w:tc>
          <w:tcPr>
            <w:tcW w:w="625" w:type="dxa"/>
          </w:tcPr>
          <w:p w14:paraId="07E33F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3FFF1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ED4A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5FBC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D41E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99DD21" w14:textId="77777777" w:rsidTr="008C4938">
        <w:trPr>
          <w:cantSplit/>
          <w:jc w:val="center"/>
        </w:trPr>
        <w:tc>
          <w:tcPr>
            <w:tcW w:w="625" w:type="dxa"/>
          </w:tcPr>
          <w:p w14:paraId="5C508E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9822F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6FA3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E83C5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6054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44392A3" w14:textId="77777777" w:rsidTr="008C4938">
        <w:trPr>
          <w:cantSplit/>
          <w:jc w:val="center"/>
        </w:trPr>
        <w:tc>
          <w:tcPr>
            <w:tcW w:w="625" w:type="dxa"/>
          </w:tcPr>
          <w:p w14:paraId="6EC4FE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65BA19E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453EA5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50D69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244CB9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F541F8" w14:textId="77777777" w:rsidTr="008C4938">
        <w:trPr>
          <w:cantSplit/>
          <w:jc w:val="center"/>
        </w:trPr>
        <w:tc>
          <w:tcPr>
            <w:tcW w:w="625" w:type="dxa"/>
          </w:tcPr>
          <w:p w14:paraId="2F5D39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6803F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11E4C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73A20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91B50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58BC0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6F0A2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89FBF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37E48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BF9D2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7FC0B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B959E1" w14:textId="77777777" w:rsidTr="008C4938">
        <w:trPr>
          <w:cantSplit/>
          <w:jc w:val="center"/>
        </w:trPr>
        <w:tc>
          <w:tcPr>
            <w:tcW w:w="625" w:type="dxa"/>
          </w:tcPr>
          <w:p w14:paraId="4631F3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54F58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FF90DC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9166A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51CD23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ED8541" w14:textId="77777777" w:rsidTr="008C4938">
        <w:trPr>
          <w:cantSplit/>
          <w:jc w:val="center"/>
        </w:trPr>
        <w:tc>
          <w:tcPr>
            <w:tcW w:w="625" w:type="dxa"/>
          </w:tcPr>
          <w:p w14:paraId="0AB9D4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6208C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9B4FF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AF7C0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A3608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29E4D7" w14:textId="77777777" w:rsidTr="008C4938">
        <w:trPr>
          <w:cantSplit/>
          <w:jc w:val="center"/>
        </w:trPr>
        <w:tc>
          <w:tcPr>
            <w:tcW w:w="625" w:type="dxa"/>
          </w:tcPr>
          <w:p w14:paraId="041DD1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701A3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4DBF5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5A283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EC601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1237AC" w14:textId="77777777" w:rsidTr="008C4938">
        <w:trPr>
          <w:cantSplit/>
          <w:jc w:val="center"/>
        </w:trPr>
        <w:tc>
          <w:tcPr>
            <w:tcW w:w="625" w:type="dxa"/>
          </w:tcPr>
          <w:p w14:paraId="6B3CCC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682B2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EFEF2D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5B6E4C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4740C8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84868A" w14:textId="77777777" w:rsidTr="008C4938">
        <w:trPr>
          <w:cantSplit/>
          <w:jc w:val="center"/>
        </w:trPr>
        <w:tc>
          <w:tcPr>
            <w:tcW w:w="625" w:type="dxa"/>
          </w:tcPr>
          <w:p w14:paraId="6CEE68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13268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5D641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789AB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77E33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DD874E" w14:textId="77777777" w:rsidTr="008C4938">
        <w:trPr>
          <w:cantSplit/>
          <w:jc w:val="center"/>
        </w:trPr>
        <w:tc>
          <w:tcPr>
            <w:tcW w:w="625" w:type="dxa"/>
          </w:tcPr>
          <w:p w14:paraId="7A2A58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59567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FABDB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F1E8F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2663A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CD6C54" w14:textId="77777777" w:rsidTr="008C4938">
        <w:trPr>
          <w:cantSplit/>
          <w:jc w:val="center"/>
        </w:trPr>
        <w:tc>
          <w:tcPr>
            <w:tcW w:w="625" w:type="dxa"/>
          </w:tcPr>
          <w:p w14:paraId="7B9C64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9D884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25884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EA4A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3E3D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0020BB" w14:textId="77777777" w:rsidTr="008C4938">
        <w:trPr>
          <w:cantSplit/>
          <w:jc w:val="center"/>
        </w:trPr>
        <w:tc>
          <w:tcPr>
            <w:tcW w:w="625" w:type="dxa"/>
          </w:tcPr>
          <w:p w14:paraId="40C174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8AED0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57F0F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7853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12D11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E1F4AD" w14:textId="77777777" w:rsidTr="008C4938">
        <w:trPr>
          <w:cantSplit/>
          <w:jc w:val="center"/>
        </w:trPr>
        <w:tc>
          <w:tcPr>
            <w:tcW w:w="625" w:type="dxa"/>
          </w:tcPr>
          <w:p w14:paraId="14F4A1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7D5C7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F421E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9FD4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CAFA8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6E875C" w14:textId="77777777" w:rsidTr="008C4938">
        <w:trPr>
          <w:cantSplit/>
          <w:jc w:val="center"/>
        </w:trPr>
        <w:tc>
          <w:tcPr>
            <w:tcW w:w="625" w:type="dxa"/>
          </w:tcPr>
          <w:p w14:paraId="7C7467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8AC59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6EFA4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7597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44CC6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D78FFC" w14:textId="77777777" w:rsidTr="008C4938">
        <w:trPr>
          <w:cantSplit/>
          <w:jc w:val="center"/>
        </w:trPr>
        <w:tc>
          <w:tcPr>
            <w:tcW w:w="625" w:type="dxa"/>
          </w:tcPr>
          <w:p w14:paraId="7B4B83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B0E1B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736B8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4BA8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67E5D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E2A31A" w14:textId="77777777" w:rsidTr="008C4938">
        <w:trPr>
          <w:cantSplit/>
          <w:jc w:val="center"/>
        </w:trPr>
        <w:tc>
          <w:tcPr>
            <w:tcW w:w="625" w:type="dxa"/>
          </w:tcPr>
          <w:p w14:paraId="00BBA5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9C3D3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895B2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FB93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B5CB0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A97EF1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1BC2C9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B081BB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11AFF8F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Los Angeles Charter</w:t>
      </w:r>
      <w:r w:rsidRPr="000A4AC7">
        <w:t xml:space="preserve"> (</w:t>
      </w:r>
      <w:r w:rsidRPr="00827DE1">
        <w:rPr>
          <w:noProof/>
        </w:rPr>
        <w:t>0117614_00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3CAFBE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E21896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D2D7B9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4EA568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D070FD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2F7F39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D49AA9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505E332" w14:textId="77777777" w:rsidTr="008C4938">
        <w:trPr>
          <w:cantSplit/>
          <w:jc w:val="center"/>
        </w:trPr>
        <w:tc>
          <w:tcPr>
            <w:tcW w:w="625" w:type="dxa"/>
          </w:tcPr>
          <w:p w14:paraId="37A0B6E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B95227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3572C2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46C67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038905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EB32D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DE9D89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F271A7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A2FC3AA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7228A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78E449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8A4F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735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F6C50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F0F51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F6FD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5B52F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D420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50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86F4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55C04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161D6D0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ECF0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FE1E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1B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3771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3118B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157BE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3EB0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D21D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400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4B3C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068EE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9A1BA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247C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BDD5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67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A154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C342D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58C2C11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76B3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27075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D7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82F1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76FF8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AF7F2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AD46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0696F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5C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13324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07E08B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2062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64B1D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1291A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34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26C4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454F9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17.39%</w:t>
            </w:r>
          </w:p>
        </w:tc>
        <w:tc>
          <w:tcPr>
            <w:tcW w:w="1080" w:type="dxa"/>
            <w:shd w:val="clear" w:color="auto" w:fill="auto"/>
          </w:tcPr>
          <w:p w14:paraId="2AE6CC6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3D05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62EA54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9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63D8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06A90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27BC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780A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336CE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E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E385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689CE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C97E7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054B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1C9BE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4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4828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74A85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080" w:type="dxa"/>
            <w:shd w:val="clear" w:color="auto" w:fill="auto"/>
          </w:tcPr>
          <w:p w14:paraId="50FC960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13F1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4891D9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F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E48A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29179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FF6B7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C988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4A95A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C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98AE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16373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5C53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40CC0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DA2D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21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F956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768BF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77D68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6DFE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0766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20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A121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88514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63D53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F79B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9143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5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0424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EFBBF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E0BA9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623B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1824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0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7894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6ED3F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AC5B7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3EC4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8596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55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BD59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D1DCB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093A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1115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78716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56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3173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02AC2A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7AB08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4D2EA6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B0B3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8E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284C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1093F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26.17%</w:t>
            </w:r>
          </w:p>
        </w:tc>
        <w:tc>
          <w:tcPr>
            <w:tcW w:w="1080" w:type="dxa"/>
            <w:shd w:val="clear" w:color="auto" w:fill="auto"/>
          </w:tcPr>
          <w:p w14:paraId="4AE7306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38EB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D8FD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85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70A1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C019C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D14D5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9067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24A9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94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42EC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8738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7D43C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9DFD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C508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21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2A48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2354B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16.24%</w:t>
            </w:r>
          </w:p>
        </w:tc>
        <w:tc>
          <w:tcPr>
            <w:tcW w:w="1080" w:type="dxa"/>
            <w:shd w:val="clear" w:color="auto" w:fill="auto"/>
          </w:tcPr>
          <w:p w14:paraId="2193143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7B1A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5D8C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9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40C7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2335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CBD97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6199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48E2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2D956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6E0E6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CEE06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2799A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E235A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2FA3C81" w14:textId="77777777" w:rsidTr="008C4938">
        <w:trPr>
          <w:cantSplit/>
          <w:jc w:val="center"/>
        </w:trPr>
        <w:tc>
          <w:tcPr>
            <w:tcW w:w="625" w:type="dxa"/>
          </w:tcPr>
          <w:p w14:paraId="003643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CCD9E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73830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1AE74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CAA79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D2570C" w14:textId="77777777" w:rsidTr="008C4938">
        <w:trPr>
          <w:cantSplit/>
          <w:jc w:val="center"/>
        </w:trPr>
        <w:tc>
          <w:tcPr>
            <w:tcW w:w="625" w:type="dxa"/>
          </w:tcPr>
          <w:p w14:paraId="64F010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8C196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5C74D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98.33%</w:t>
            </w:r>
          </w:p>
        </w:tc>
        <w:tc>
          <w:tcPr>
            <w:tcW w:w="1080" w:type="dxa"/>
            <w:vAlign w:val="center"/>
          </w:tcPr>
          <w:p w14:paraId="2A062C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9F695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977FD4" w14:textId="77777777" w:rsidTr="008C4938">
        <w:trPr>
          <w:cantSplit/>
          <w:jc w:val="center"/>
        </w:trPr>
        <w:tc>
          <w:tcPr>
            <w:tcW w:w="625" w:type="dxa"/>
          </w:tcPr>
          <w:p w14:paraId="076231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D0D8E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C201D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72B3E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1158B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F99712" w14:textId="77777777" w:rsidTr="008C4938">
        <w:trPr>
          <w:cantSplit/>
          <w:jc w:val="center"/>
        </w:trPr>
        <w:tc>
          <w:tcPr>
            <w:tcW w:w="625" w:type="dxa"/>
          </w:tcPr>
          <w:p w14:paraId="390FDF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0FF0D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3A61D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6C297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22A25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663BD2" w14:textId="77777777" w:rsidTr="008C4938">
        <w:trPr>
          <w:cantSplit/>
          <w:jc w:val="center"/>
        </w:trPr>
        <w:tc>
          <w:tcPr>
            <w:tcW w:w="625" w:type="dxa"/>
          </w:tcPr>
          <w:p w14:paraId="732566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CE1FE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4DD14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06133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BF537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B16E32" w14:textId="77777777" w:rsidTr="008C4938">
        <w:trPr>
          <w:cantSplit/>
          <w:jc w:val="center"/>
        </w:trPr>
        <w:tc>
          <w:tcPr>
            <w:tcW w:w="625" w:type="dxa"/>
          </w:tcPr>
          <w:p w14:paraId="5211BB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D5EC9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8722E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708A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B8B86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0F8155" w14:textId="77777777" w:rsidTr="008C4938">
        <w:trPr>
          <w:cantSplit/>
          <w:jc w:val="center"/>
        </w:trPr>
        <w:tc>
          <w:tcPr>
            <w:tcW w:w="625" w:type="dxa"/>
          </w:tcPr>
          <w:p w14:paraId="1BDD69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8253E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E416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3757D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30C5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12001D1" w14:textId="77777777" w:rsidTr="008C4938">
        <w:trPr>
          <w:cantSplit/>
          <w:jc w:val="center"/>
        </w:trPr>
        <w:tc>
          <w:tcPr>
            <w:tcW w:w="625" w:type="dxa"/>
          </w:tcPr>
          <w:p w14:paraId="09E174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94C499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EAF74B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1CF13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5F6E8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AD4FAC" w14:textId="77777777" w:rsidTr="008C4938">
        <w:trPr>
          <w:cantSplit/>
          <w:jc w:val="center"/>
        </w:trPr>
        <w:tc>
          <w:tcPr>
            <w:tcW w:w="625" w:type="dxa"/>
          </w:tcPr>
          <w:p w14:paraId="33F281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95BE5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58219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1853A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F4D40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566A2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0D624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23A3A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ED193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1F4D0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DBCD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231ED6" w14:textId="77777777" w:rsidTr="008C4938">
        <w:trPr>
          <w:cantSplit/>
          <w:jc w:val="center"/>
        </w:trPr>
        <w:tc>
          <w:tcPr>
            <w:tcW w:w="625" w:type="dxa"/>
          </w:tcPr>
          <w:p w14:paraId="4D3237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A9655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45DFA5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5A955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1FA5A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A3BD58" w14:textId="77777777" w:rsidTr="008C4938">
        <w:trPr>
          <w:cantSplit/>
          <w:jc w:val="center"/>
        </w:trPr>
        <w:tc>
          <w:tcPr>
            <w:tcW w:w="625" w:type="dxa"/>
          </w:tcPr>
          <w:p w14:paraId="1562B4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6B0E5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B5234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B0DCA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0D19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662397" w14:textId="77777777" w:rsidTr="008C4938">
        <w:trPr>
          <w:cantSplit/>
          <w:jc w:val="center"/>
        </w:trPr>
        <w:tc>
          <w:tcPr>
            <w:tcW w:w="625" w:type="dxa"/>
          </w:tcPr>
          <w:p w14:paraId="24A393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26696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4AA27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B1A9A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C5EE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80DC75" w14:textId="77777777" w:rsidTr="008C4938">
        <w:trPr>
          <w:cantSplit/>
          <w:jc w:val="center"/>
        </w:trPr>
        <w:tc>
          <w:tcPr>
            <w:tcW w:w="625" w:type="dxa"/>
          </w:tcPr>
          <w:p w14:paraId="0D7051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8F7D4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69910E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92B245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71E326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1BC28C" w14:textId="77777777" w:rsidTr="008C4938">
        <w:trPr>
          <w:cantSplit/>
          <w:jc w:val="center"/>
        </w:trPr>
        <w:tc>
          <w:tcPr>
            <w:tcW w:w="625" w:type="dxa"/>
          </w:tcPr>
          <w:p w14:paraId="669647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E3184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CA8E8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6EF1F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E9E11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B9B154" w14:textId="77777777" w:rsidTr="008C4938">
        <w:trPr>
          <w:cantSplit/>
          <w:jc w:val="center"/>
        </w:trPr>
        <w:tc>
          <w:tcPr>
            <w:tcW w:w="625" w:type="dxa"/>
          </w:tcPr>
          <w:p w14:paraId="01035F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9813D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E1137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58667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02CE7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7C33AA" w14:textId="77777777" w:rsidTr="008C4938">
        <w:trPr>
          <w:cantSplit/>
          <w:jc w:val="center"/>
        </w:trPr>
        <w:tc>
          <w:tcPr>
            <w:tcW w:w="625" w:type="dxa"/>
          </w:tcPr>
          <w:p w14:paraId="7FD4B4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E126D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3FFF1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E6CD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6BDF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676BB1" w14:textId="77777777" w:rsidTr="008C4938">
        <w:trPr>
          <w:cantSplit/>
          <w:jc w:val="center"/>
        </w:trPr>
        <w:tc>
          <w:tcPr>
            <w:tcW w:w="625" w:type="dxa"/>
          </w:tcPr>
          <w:p w14:paraId="3DD6E3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7DA62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FF81F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D660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34CB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3FD4F0" w14:textId="77777777" w:rsidTr="008C4938">
        <w:trPr>
          <w:cantSplit/>
          <w:jc w:val="center"/>
        </w:trPr>
        <w:tc>
          <w:tcPr>
            <w:tcW w:w="625" w:type="dxa"/>
          </w:tcPr>
          <w:p w14:paraId="0D9B13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14085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34ABA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D250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6E30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6EF9F4" w14:textId="77777777" w:rsidTr="008C4938">
        <w:trPr>
          <w:cantSplit/>
          <w:jc w:val="center"/>
        </w:trPr>
        <w:tc>
          <w:tcPr>
            <w:tcW w:w="625" w:type="dxa"/>
          </w:tcPr>
          <w:p w14:paraId="4CD8C2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2A29F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3CF91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158A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E5DB8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49CC2F" w14:textId="77777777" w:rsidTr="008C4938">
        <w:trPr>
          <w:cantSplit/>
          <w:jc w:val="center"/>
        </w:trPr>
        <w:tc>
          <w:tcPr>
            <w:tcW w:w="625" w:type="dxa"/>
          </w:tcPr>
          <w:p w14:paraId="6877BF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4F13A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56FF6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4EF9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7D27E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E01ABA" w14:textId="77777777" w:rsidTr="008C4938">
        <w:trPr>
          <w:cantSplit/>
          <w:jc w:val="center"/>
        </w:trPr>
        <w:tc>
          <w:tcPr>
            <w:tcW w:w="625" w:type="dxa"/>
          </w:tcPr>
          <w:p w14:paraId="272AE8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42E6C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4036B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4FDE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D1E77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46E371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34498A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9A0AE4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449FC49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Los Angeles Charter Elementary</w:t>
      </w:r>
      <w:r w:rsidRPr="000A4AC7">
        <w:t xml:space="preserve"> (</w:t>
      </w:r>
      <w:r w:rsidRPr="00827DE1">
        <w:rPr>
          <w:noProof/>
        </w:rPr>
        <w:t>0133702_00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5603BF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9ACE0B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7EA069E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80CAD98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96C840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311B1E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8E3792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7A1F156" w14:textId="77777777" w:rsidTr="008C4938">
        <w:trPr>
          <w:cantSplit/>
          <w:jc w:val="center"/>
        </w:trPr>
        <w:tc>
          <w:tcPr>
            <w:tcW w:w="625" w:type="dxa"/>
          </w:tcPr>
          <w:p w14:paraId="78364BE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60B0BB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0CDAF9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DD5351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7620D3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92CFC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AB461D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51A104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3F057B4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6616649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19DECD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C4FB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55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82BCA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8B0B6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427B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395AAC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ED07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53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1054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B7F2D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EFF0D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F632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3825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2B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81B5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11A28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8A29E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7597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DD16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36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10C4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F5E76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F15F3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DF20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D8AF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75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955A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9B300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1C311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9359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23F0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E1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4A1A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DEDB4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276E4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BDB0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1D18E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90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5C15C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0BD3C8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C7E5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DCE86F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093D0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7D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F70A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452E3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FF88B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2BB6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F6A45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A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4EF4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11453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DD863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732F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2266F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6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F787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20332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A858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853B3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54C9F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28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1842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3C9F3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9124D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3F23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82E92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0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C3E4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310C7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C9028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73B8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B4D26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3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265B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77ECB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6009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D6974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E6DC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8A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071D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C01EA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91A20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0109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0614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02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6C8F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3CFAF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7CF2D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7C70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5A8D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CB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F00F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083C7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941C9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19E4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ACB1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1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0F6C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9D427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022F6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E12D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91D8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64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D3FB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A675B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2FCA3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6DC7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28E70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01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4F0F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40BA34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843A4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4BD95C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FB75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C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A4CF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9AF68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385F9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B90B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5F52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7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226A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B5842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FF608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2765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6DE0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4C8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13E3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1567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42241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6EF9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FE70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B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EA97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CB714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A3334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F339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C724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87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B752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1ED94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77C68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0909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C4C1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BC392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8E02B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AE18B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9BA93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5BD28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E2466B" w14:textId="77777777" w:rsidTr="008C4938">
        <w:trPr>
          <w:cantSplit/>
          <w:jc w:val="center"/>
        </w:trPr>
        <w:tc>
          <w:tcPr>
            <w:tcW w:w="625" w:type="dxa"/>
          </w:tcPr>
          <w:p w14:paraId="2B36A4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A4E73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EB15B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50A56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8A444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F0CA38" w14:textId="77777777" w:rsidTr="008C4938">
        <w:trPr>
          <w:cantSplit/>
          <w:jc w:val="center"/>
        </w:trPr>
        <w:tc>
          <w:tcPr>
            <w:tcW w:w="625" w:type="dxa"/>
          </w:tcPr>
          <w:p w14:paraId="23B446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60239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E6008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93.75%</w:t>
            </w:r>
          </w:p>
        </w:tc>
        <w:tc>
          <w:tcPr>
            <w:tcW w:w="1080" w:type="dxa"/>
            <w:vAlign w:val="center"/>
          </w:tcPr>
          <w:p w14:paraId="353863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F5103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F443E1" w14:textId="77777777" w:rsidTr="008C4938">
        <w:trPr>
          <w:cantSplit/>
          <w:jc w:val="center"/>
        </w:trPr>
        <w:tc>
          <w:tcPr>
            <w:tcW w:w="625" w:type="dxa"/>
          </w:tcPr>
          <w:p w14:paraId="3D8AB5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D4F18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E79E2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4E996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04A2E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22DFE8E" w14:textId="77777777" w:rsidTr="008C4938">
        <w:trPr>
          <w:cantSplit/>
          <w:jc w:val="center"/>
        </w:trPr>
        <w:tc>
          <w:tcPr>
            <w:tcW w:w="625" w:type="dxa"/>
          </w:tcPr>
          <w:p w14:paraId="6DDCCA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A585B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AA962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F3F45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95879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907BA1" w14:textId="77777777" w:rsidTr="008C4938">
        <w:trPr>
          <w:cantSplit/>
          <w:jc w:val="center"/>
        </w:trPr>
        <w:tc>
          <w:tcPr>
            <w:tcW w:w="625" w:type="dxa"/>
          </w:tcPr>
          <w:p w14:paraId="598B58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1CCAC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3F480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EBC0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03857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9B46A9" w14:textId="77777777" w:rsidTr="008C4938">
        <w:trPr>
          <w:cantSplit/>
          <w:jc w:val="center"/>
        </w:trPr>
        <w:tc>
          <w:tcPr>
            <w:tcW w:w="625" w:type="dxa"/>
          </w:tcPr>
          <w:p w14:paraId="1DE393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8B42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73CB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56C7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4319E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0DC66C" w14:textId="77777777" w:rsidTr="008C4938">
        <w:trPr>
          <w:cantSplit/>
          <w:jc w:val="center"/>
        </w:trPr>
        <w:tc>
          <w:tcPr>
            <w:tcW w:w="625" w:type="dxa"/>
          </w:tcPr>
          <w:p w14:paraId="75F27B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28894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B6D4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0A2F1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ABD66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CBA4332" w14:textId="77777777" w:rsidTr="008C4938">
        <w:trPr>
          <w:cantSplit/>
          <w:jc w:val="center"/>
        </w:trPr>
        <w:tc>
          <w:tcPr>
            <w:tcW w:w="625" w:type="dxa"/>
          </w:tcPr>
          <w:p w14:paraId="3E81EA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9133B0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1CCE7F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EAE54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6C02F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541B5F" w14:textId="77777777" w:rsidTr="008C4938">
        <w:trPr>
          <w:cantSplit/>
          <w:jc w:val="center"/>
        </w:trPr>
        <w:tc>
          <w:tcPr>
            <w:tcW w:w="625" w:type="dxa"/>
          </w:tcPr>
          <w:p w14:paraId="10B0DF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6C7497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FE97D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72818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E0F6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3813E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4AAB3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3B04C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D7849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B39A4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3311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E8B771" w14:textId="77777777" w:rsidTr="008C4938">
        <w:trPr>
          <w:cantSplit/>
          <w:jc w:val="center"/>
        </w:trPr>
        <w:tc>
          <w:tcPr>
            <w:tcW w:w="625" w:type="dxa"/>
          </w:tcPr>
          <w:p w14:paraId="0B6114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66350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B067BB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C551B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6DC5D0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4466E6" w14:textId="77777777" w:rsidTr="008C4938">
        <w:trPr>
          <w:cantSplit/>
          <w:jc w:val="center"/>
        </w:trPr>
        <w:tc>
          <w:tcPr>
            <w:tcW w:w="625" w:type="dxa"/>
          </w:tcPr>
          <w:p w14:paraId="40D260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1C7A2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2AF3D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CC25F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DDA78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495CDF" w14:textId="77777777" w:rsidTr="008C4938">
        <w:trPr>
          <w:cantSplit/>
          <w:jc w:val="center"/>
        </w:trPr>
        <w:tc>
          <w:tcPr>
            <w:tcW w:w="625" w:type="dxa"/>
          </w:tcPr>
          <w:p w14:paraId="482C67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A7C8A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6C89E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85457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8C67A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65237F" w14:textId="77777777" w:rsidTr="008C4938">
        <w:trPr>
          <w:cantSplit/>
          <w:jc w:val="center"/>
        </w:trPr>
        <w:tc>
          <w:tcPr>
            <w:tcW w:w="625" w:type="dxa"/>
          </w:tcPr>
          <w:p w14:paraId="567CB9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9D2BE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4ED701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3F325F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20419F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E8D7D5E" w14:textId="77777777" w:rsidTr="008C4938">
        <w:trPr>
          <w:cantSplit/>
          <w:jc w:val="center"/>
        </w:trPr>
        <w:tc>
          <w:tcPr>
            <w:tcW w:w="625" w:type="dxa"/>
          </w:tcPr>
          <w:p w14:paraId="5D0FA8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CB6E6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FA69C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5DC71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50868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F06A06" w14:textId="77777777" w:rsidTr="008C4938">
        <w:trPr>
          <w:cantSplit/>
          <w:jc w:val="center"/>
        </w:trPr>
        <w:tc>
          <w:tcPr>
            <w:tcW w:w="625" w:type="dxa"/>
          </w:tcPr>
          <w:p w14:paraId="350F38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3EAAC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CDE08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CF567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D9944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57DA0D" w14:textId="77777777" w:rsidTr="008C4938">
        <w:trPr>
          <w:cantSplit/>
          <w:jc w:val="center"/>
        </w:trPr>
        <w:tc>
          <w:tcPr>
            <w:tcW w:w="625" w:type="dxa"/>
          </w:tcPr>
          <w:p w14:paraId="712038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C35BB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45907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7265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9DB5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49B2DD" w14:textId="77777777" w:rsidTr="008C4938">
        <w:trPr>
          <w:cantSplit/>
          <w:jc w:val="center"/>
        </w:trPr>
        <w:tc>
          <w:tcPr>
            <w:tcW w:w="625" w:type="dxa"/>
          </w:tcPr>
          <w:p w14:paraId="1354DF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A1661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79E50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95A0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A4976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496F73" w14:textId="77777777" w:rsidTr="008C4938">
        <w:trPr>
          <w:cantSplit/>
          <w:jc w:val="center"/>
        </w:trPr>
        <w:tc>
          <w:tcPr>
            <w:tcW w:w="625" w:type="dxa"/>
          </w:tcPr>
          <w:p w14:paraId="095FA4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53D32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7D688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370D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6FF25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E0EED6" w14:textId="77777777" w:rsidTr="008C4938">
        <w:trPr>
          <w:cantSplit/>
          <w:jc w:val="center"/>
        </w:trPr>
        <w:tc>
          <w:tcPr>
            <w:tcW w:w="625" w:type="dxa"/>
          </w:tcPr>
          <w:p w14:paraId="5D4562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9E551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D713F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A4A6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392FC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2EEB75" w14:textId="77777777" w:rsidTr="008C4938">
        <w:trPr>
          <w:cantSplit/>
          <w:jc w:val="center"/>
        </w:trPr>
        <w:tc>
          <w:tcPr>
            <w:tcW w:w="625" w:type="dxa"/>
          </w:tcPr>
          <w:p w14:paraId="783773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24AE4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E2960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5E0B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6DA20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473E50" w14:textId="77777777" w:rsidTr="008C4938">
        <w:trPr>
          <w:cantSplit/>
          <w:jc w:val="center"/>
        </w:trPr>
        <w:tc>
          <w:tcPr>
            <w:tcW w:w="625" w:type="dxa"/>
          </w:tcPr>
          <w:p w14:paraId="180BD7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96657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63FD4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B70F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ED4C9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C2E585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8FF837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D63CDE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8DF67BD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Millennium Secondary</w:t>
      </w:r>
      <w:r w:rsidRPr="000A4AC7">
        <w:t xml:space="preserve"> (</w:t>
      </w:r>
      <w:r w:rsidRPr="00827DE1">
        <w:rPr>
          <w:noProof/>
        </w:rPr>
        <w:t>0117911_00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D9BC6D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43D784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C28898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A304B25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9BF9B2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6AF7F9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5BF3AB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24E15FB" w14:textId="77777777" w:rsidTr="008C4938">
        <w:trPr>
          <w:cantSplit/>
          <w:jc w:val="center"/>
        </w:trPr>
        <w:tc>
          <w:tcPr>
            <w:tcW w:w="625" w:type="dxa"/>
          </w:tcPr>
          <w:p w14:paraId="253BC27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0A0091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689007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0E276B2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AF05DE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D7C8D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8AE17D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9D5403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50D3EC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2ED03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6F7432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E505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D21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26070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8CB1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C353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660BF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8D56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22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208F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12ED4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8BF42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21C4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63D5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21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91F1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DD79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977BE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7833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D6AE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FE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B03B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EEEBF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45E40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48CC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4DCB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91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3D6B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452FA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6B6AF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F2D1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FDFB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E5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3E97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E59CA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B7D20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0117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C0041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19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4B4B5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996E2C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8715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5474F7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B9367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80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CC24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29257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3AA4A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CC46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48C76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7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4262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3BE0D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1032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7FDC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0D7F5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2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02DD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60992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43A08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5729D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986CE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F1C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D7DE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18E00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C778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74A9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22B49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B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908A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B13F9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68336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878C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0E9D0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F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90D0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D9CD9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5BA8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85DC2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8A24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BE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B7ED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F20F2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FDF5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C6FA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8132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BB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D5AB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83138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49CB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09F1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F16E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7A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97F1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F0CAA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FAEDC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80DE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5687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F1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F91A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B867D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7712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095D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0A01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37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7FBD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88FAC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EB4AF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A780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A03EA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3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3E1F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C5C226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A1096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DF1DC6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5E9F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04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C3D1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C49CA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EDAC3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F49E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F204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7E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10CA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12CE5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6691B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F02C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C80E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C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D251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A7F11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DD31F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D198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9F9C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7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3F59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46984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1202C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019A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AD96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A9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E159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220A2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FC789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AC0E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3AF2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D62A1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BD9B1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98D39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9DA5B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8F2B5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22483DA" w14:textId="77777777" w:rsidTr="008C4938">
        <w:trPr>
          <w:cantSplit/>
          <w:jc w:val="center"/>
        </w:trPr>
        <w:tc>
          <w:tcPr>
            <w:tcW w:w="625" w:type="dxa"/>
          </w:tcPr>
          <w:p w14:paraId="7A6602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67A87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9C9B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4092E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F502E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0E3212" w14:textId="77777777" w:rsidTr="008C4938">
        <w:trPr>
          <w:cantSplit/>
          <w:jc w:val="center"/>
        </w:trPr>
        <w:tc>
          <w:tcPr>
            <w:tcW w:w="625" w:type="dxa"/>
          </w:tcPr>
          <w:p w14:paraId="6DE308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9CBF8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10BA9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94.29%</w:t>
            </w:r>
          </w:p>
        </w:tc>
        <w:tc>
          <w:tcPr>
            <w:tcW w:w="1080" w:type="dxa"/>
            <w:vAlign w:val="center"/>
          </w:tcPr>
          <w:p w14:paraId="17731A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5D7E8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593FE1E" w14:textId="77777777" w:rsidTr="008C4938">
        <w:trPr>
          <w:cantSplit/>
          <w:jc w:val="center"/>
        </w:trPr>
        <w:tc>
          <w:tcPr>
            <w:tcW w:w="625" w:type="dxa"/>
          </w:tcPr>
          <w:p w14:paraId="36A39B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D9926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7781A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080" w:type="dxa"/>
            <w:vAlign w:val="center"/>
          </w:tcPr>
          <w:p w14:paraId="15AF0B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751BB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267C350" w14:textId="77777777" w:rsidTr="008C4938">
        <w:trPr>
          <w:cantSplit/>
          <w:jc w:val="center"/>
        </w:trPr>
        <w:tc>
          <w:tcPr>
            <w:tcW w:w="625" w:type="dxa"/>
          </w:tcPr>
          <w:p w14:paraId="698870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25F59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EF893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13341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65914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E83587" w14:textId="77777777" w:rsidTr="008C4938">
        <w:trPr>
          <w:cantSplit/>
          <w:jc w:val="center"/>
        </w:trPr>
        <w:tc>
          <w:tcPr>
            <w:tcW w:w="625" w:type="dxa"/>
          </w:tcPr>
          <w:p w14:paraId="51BC9A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B6E8A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AD205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61F13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13748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B7D99C" w14:textId="77777777" w:rsidTr="008C4938">
        <w:trPr>
          <w:cantSplit/>
          <w:jc w:val="center"/>
        </w:trPr>
        <w:tc>
          <w:tcPr>
            <w:tcW w:w="625" w:type="dxa"/>
          </w:tcPr>
          <w:p w14:paraId="675A34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AA709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350D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44CB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43CA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7F3185" w14:textId="77777777" w:rsidTr="008C4938">
        <w:trPr>
          <w:cantSplit/>
          <w:jc w:val="center"/>
        </w:trPr>
        <w:tc>
          <w:tcPr>
            <w:tcW w:w="625" w:type="dxa"/>
          </w:tcPr>
          <w:p w14:paraId="5423FE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3E763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E58C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4DC32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D43B4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67CA295" w14:textId="77777777" w:rsidTr="008C4938">
        <w:trPr>
          <w:cantSplit/>
          <w:jc w:val="center"/>
        </w:trPr>
        <w:tc>
          <w:tcPr>
            <w:tcW w:w="625" w:type="dxa"/>
          </w:tcPr>
          <w:p w14:paraId="7F9B99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F4B6A7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B40B3B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3C6FA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594BF5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D89810" w14:textId="77777777" w:rsidTr="008C4938">
        <w:trPr>
          <w:cantSplit/>
          <w:jc w:val="center"/>
        </w:trPr>
        <w:tc>
          <w:tcPr>
            <w:tcW w:w="625" w:type="dxa"/>
          </w:tcPr>
          <w:p w14:paraId="7675CF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0B667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0AD80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288B8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D7D23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79A1F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44E6A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F5A09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C3D67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AA366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EF4F5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46FFF3" w14:textId="77777777" w:rsidTr="008C4938">
        <w:trPr>
          <w:cantSplit/>
          <w:jc w:val="center"/>
        </w:trPr>
        <w:tc>
          <w:tcPr>
            <w:tcW w:w="625" w:type="dxa"/>
          </w:tcPr>
          <w:p w14:paraId="43480C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E1831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12D3FB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F2723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14E2A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2C6AA4" w14:textId="77777777" w:rsidTr="008C4938">
        <w:trPr>
          <w:cantSplit/>
          <w:jc w:val="center"/>
        </w:trPr>
        <w:tc>
          <w:tcPr>
            <w:tcW w:w="625" w:type="dxa"/>
          </w:tcPr>
          <w:p w14:paraId="75D5CF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68104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E990A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27BEC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CECA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756F96" w14:textId="77777777" w:rsidTr="008C4938">
        <w:trPr>
          <w:cantSplit/>
          <w:jc w:val="center"/>
        </w:trPr>
        <w:tc>
          <w:tcPr>
            <w:tcW w:w="625" w:type="dxa"/>
          </w:tcPr>
          <w:p w14:paraId="1203E0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9CB87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0CA0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77788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5583E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E249FE" w14:textId="77777777" w:rsidTr="008C4938">
        <w:trPr>
          <w:cantSplit/>
          <w:jc w:val="center"/>
        </w:trPr>
        <w:tc>
          <w:tcPr>
            <w:tcW w:w="625" w:type="dxa"/>
          </w:tcPr>
          <w:p w14:paraId="1546BB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58517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DDFE2B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10A9DC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F54378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DFB4C3" w14:textId="77777777" w:rsidTr="008C4938">
        <w:trPr>
          <w:cantSplit/>
          <w:jc w:val="center"/>
        </w:trPr>
        <w:tc>
          <w:tcPr>
            <w:tcW w:w="625" w:type="dxa"/>
          </w:tcPr>
          <w:p w14:paraId="403D98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60976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40693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B50C8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52BB5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0FA6EA" w14:textId="77777777" w:rsidTr="008C4938">
        <w:trPr>
          <w:cantSplit/>
          <w:jc w:val="center"/>
        </w:trPr>
        <w:tc>
          <w:tcPr>
            <w:tcW w:w="625" w:type="dxa"/>
          </w:tcPr>
          <w:p w14:paraId="692689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68681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1287F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9AC01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6B36A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1C2592" w14:textId="77777777" w:rsidTr="008C4938">
        <w:trPr>
          <w:cantSplit/>
          <w:jc w:val="center"/>
        </w:trPr>
        <w:tc>
          <w:tcPr>
            <w:tcW w:w="625" w:type="dxa"/>
          </w:tcPr>
          <w:p w14:paraId="7F8350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BC085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3C2A1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AF6A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097D6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5B2938" w14:textId="77777777" w:rsidTr="008C4938">
        <w:trPr>
          <w:cantSplit/>
          <w:jc w:val="center"/>
        </w:trPr>
        <w:tc>
          <w:tcPr>
            <w:tcW w:w="625" w:type="dxa"/>
          </w:tcPr>
          <w:p w14:paraId="5EDA41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5FFA3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B41EC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145C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261E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5F0714" w14:textId="77777777" w:rsidTr="008C4938">
        <w:trPr>
          <w:cantSplit/>
          <w:jc w:val="center"/>
        </w:trPr>
        <w:tc>
          <w:tcPr>
            <w:tcW w:w="625" w:type="dxa"/>
          </w:tcPr>
          <w:p w14:paraId="60491D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FEBDE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6BDF4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56.00%</w:t>
            </w:r>
          </w:p>
        </w:tc>
        <w:tc>
          <w:tcPr>
            <w:tcW w:w="1080" w:type="dxa"/>
          </w:tcPr>
          <w:p w14:paraId="0062F2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0FD4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2E7AAE9" w14:textId="77777777" w:rsidTr="008C4938">
        <w:trPr>
          <w:cantSplit/>
          <w:jc w:val="center"/>
        </w:trPr>
        <w:tc>
          <w:tcPr>
            <w:tcW w:w="625" w:type="dxa"/>
          </w:tcPr>
          <w:p w14:paraId="519F79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E11CB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BCB09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3323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FD2BE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61E347" w14:textId="77777777" w:rsidTr="008C4938">
        <w:trPr>
          <w:cantSplit/>
          <w:jc w:val="center"/>
        </w:trPr>
        <w:tc>
          <w:tcPr>
            <w:tcW w:w="625" w:type="dxa"/>
          </w:tcPr>
          <w:p w14:paraId="1C947B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75A27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8A41F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6B9E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AB8D8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1BF997" w14:textId="77777777" w:rsidTr="008C4938">
        <w:trPr>
          <w:cantSplit/>
          <w:jc w:val="center"/>
        </w:trPr>
        <w:tc>
          <w:tcPr>
            <w:tcW w:w="625" w:type="dxa"/>
          </w:tcPr>
          <w:p w14:paraId="1658D4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8CE34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9C6B5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2E9A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1F416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842C90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5272B1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AABD65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D4BDCA1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Opportunities Charter</w:t>
      </w:r>
      <w:r w:rsidRPr="000A4AC7">
        <w:t xml:space="preserve"> (</w:t>
      </w:r>
      <w:r w:rsidRPr="00827DE1">
        <w:rPr>
          <w:noProof/>
        </w:rPr>
        <w:t>0128496_00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25BF40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Southwest</w:t>
      </w:r>
      <w:r>
        <w:t xml:space="preserve"> (</w:t>
      </w:r>
      <w:r w:rsidRPr="00827DE1">
        <w:rPr>
          <w:noProof/>
        </w:rPr>
        <w:t>1907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76A22B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CADFE8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A0A1AD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0B3B05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88119C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BC7B4A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D7173AF" w14:textId="77777777" w:rsidTr="008C4938">
        <w:trPr>
          <w:cantSplit/>
          <w:jc w:val="center"/>
        </w:trPr>
        <w:tc>
          <w:tcPr>
            <w:tcW w:w="625" w:type="dxa"/>
          </w:tcPr>
          <w:p w14:paraId="6DC29B3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DC9C44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07AD6D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390DF2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7CDCE5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FECBF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46FF47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603394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4B81DE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660C02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8B759D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1C08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54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E79FA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E45F6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2C99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0DA91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34FA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FD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9CE9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FA8D9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A7324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40AC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213E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96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CAFF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5CA3B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6A294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BD45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03EE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61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35A5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B10EB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37C9F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4C3E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CAAC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97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78D1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DFB50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3EC35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D956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ABF8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32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7AF5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41F74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C1CA2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75AE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31833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696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8A210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02110F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9563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113F1D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19488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B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EBF7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7C7B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9329E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BADF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2A3FC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98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7E58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50408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CC5E6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4EAC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5D7C7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7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C90C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0EAF9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7F623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EE842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41628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6A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209D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E4B4A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7DBDE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EBDB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9EA71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5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A197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F4461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67BCE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C79B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D1761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81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85F5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1318E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3B91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4742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A2C3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9D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68EE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4806B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BAD2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2579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0683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55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023A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7E1E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5756D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AA86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6019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33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A44B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8E9C6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677A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C298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77F4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80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8A0E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E53F7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4F394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53FF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D66F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68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6DD9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A2E20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A54DE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A938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21D64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B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3B51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3A0E4E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79ED2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68AA67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061E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64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60AB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8E78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BC0B1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0320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5962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9B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2A05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313AB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9F09B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4508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A0EF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1F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E046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CF276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C2D4F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7084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F3B0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3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9988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70BDA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D2301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8BB0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4ECF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BA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72D8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BDD56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46802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AF40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AE9D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C6EF3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771DD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63EFD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87AF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568E8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8F4F8B" w14:textId="77777777" w:rsidTr="008C4938">
        <w:trPr>
          <w:cantSplit/>
          <w:jc w:val="center"/>
        </w:trPr>
        <w:tc>
          <w:tcPr>
            <w:tcW w:w="625" w:type="dxa"/>
          </w:tcPr>
          <w:p w14:paraId="29DFF2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F5DB0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8437F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708CC4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35B81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77A592" w14:textId="77777777" w:rsidTr="008C4938">
        <w:trPr>
          <w:cantSplit/>
          <w:jc w:val="center"/>
        </w:trPr>
        <w:tc>
          <w:tcPr>
            <w:tcW w:w="625" w:type="dxa"/>
          </w:tcPr>
          <w:p w14:paraId="3CEB58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BB1A1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87C12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D2AA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EE5F1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92BF91" w14:textId="77777777" w:rsidTr="008C4938">
        <w:trPr>
          <w:cantSplit/>
          <w:jc w:val="center"/>
        </w:trPr>
        <w:tc>
          <w:tcPr>
            <w:tcW w:w="625" w:type="dxa"/>
          </w:tcPr>
          <w:p w14:paraId="371797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F218B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4EAEF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3E1C8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7CC02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F37419" w14:textId="77777777" w:rsidTr="008C4938">
        <w:trPr>
          <w:cantSplit/>
          <w:jc w:val="center"/>
        </w:trPr>
        <w:tc>
          <w:tcPr>
            <w:tcW w:w="625" w:type="dxa"/>
          </w:tcPr>
          <w:p w14:paraId="10CBF7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BE354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B3257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5431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9F25D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674E22" w14:textId="77777777" w:rsidTr="008C4938">
        <w:trPr>
          <w:cantSplit/>
          <w:jc w:val="center"/>
        </w:trPr>
        <w:tc>
          <w:tcPr>
            <w:tcW w:w="625" w:type="dxa"/>
          </w:tcPr>
          <w:p w14:paraId="53B9C4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8B0EE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6B97B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4B9A0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04EA0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D03008" w14:textId="77777777" w:rsidTr="008C4938">
        <w:trPr>
          <w:cantSplit/>
          <w:jc w:val="center"/>
        </w:trPr>
        <w:tc>
          <w:tcPr>
            <w:tcW w:w="625" w:type="dxa"/>
          </w:tcPr>
          <w:p w14:paraId="0D2D4A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D991B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BF5F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CAFE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B90B7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7F438B" w14:textId="77777777" w:rsidTr="008C4938">
        <w:trPr>
          <w:cantSplit/>
          <w:jc w:val="center"/>
        </w:trPr>
        <w:tc>
          <w:tcPr>
            <w:tcW w:w="625" w:type="dxa"/>
          </w:tcPr>
          <w:p w14:paraId="72CF98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1134D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8FB9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0D5EDB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A0C6B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913EF82" w14:textId="77777777" w:rsidTr="008C4938">
        <w:trPr>
          <w:cantSplit/>
          <w:jc w:val="center"/>
        </w:trPr>
        <w:tc>
          <w:tcPr>
            <w:tcW w:w="625" w:type="dxa"/>
          </w:tcPr>
          <w:p w14:paraId="524F22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0E213F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C25E53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D6748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42005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B9FDAD" w14:textId="77777777" w:rsidTr="008C4938">
        <w:trPr>
          <w:cantSplit/>
          <w:jc w:val="center"/>
        </w:trPr>
        <w:tc>
          <w:tcPr>
            <w:tcW w:w="625" w:type="dxa"/>
          </w:tcPr>
          <w:p w14:paraId="4CD829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BB3FA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2A8A5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EC4B9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61D7F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99231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E45C0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4F2C7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0E6AB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55074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50428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00BD69" w14:textId="77777777" w:rsidTr="008C4938">
        <w:trPr>
          <w:cantSplit/>
          <w:jc w:val="center"/>
        </w:trPr>
        <w:tc>
          <w:tcPr>
            <w:tcW w:w="625" w:type="dxa"/>
          </w:tcPr>
          <w:p w14:paraId="0CE392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18688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136EF0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7CBBA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336F27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890610" w14:textId="77777777" w:rsidTr="008C4938">
        <w:trPr>
          <w:cantSplit/>
          <w:jc w:val="center"/>
        </w:trPr>
        <w:tc>
          <w:tcPr>
            <w:tcW w:w="625" w:type="dxa"/>
          </w:tcPr>
          <w:p w14:paraId="6D6F3A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F23A2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5303B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654A1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D878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DF3DD4" w14:textId="77777777" w:rsidTr="008C4938">
        <w:trPr>
          <w:cantSplit/>
          <w:jc w:val="center"/>
        </w:trPr>
        <w:tc>
          <w:tcPr>
            <w:tcW w:w="625" w:type="dxa"/>
          </w:tcPr>
          <w:p w14:paraId="58BA68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238BA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56754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11A8D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87DA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6281EC" w14:textId="77777777" w:rsidTr="008C4938">
        <w:trPr>
          <w:cantSplit/>
          <w:jc w:val="center"/>
        </w:trPr>
        <w:tc>
          <w:tcPr>
            <w:tcW w:w="625" w:type="dxa"/>
          </w:tcPr>
          <w:p w14:paraId="0553DE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D8DE7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7EB3B6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53FC4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F00DE7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40708B" w14:textId="77777777" w:rsidTr="008C4938">
        <w:trPr>
          <w:cantSplit/>
          <w:jc w:val="center"/>
        </w:trPr>
        <w:tc>
          <w:tcPr>
            <w:tcW w:w="625" w:type="dxa"/>
          </w:tcPr>
          <w:p w14:paraId="611F11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FF7E1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3A583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FB092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3FE27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32298B" w14:textId="77777777" w:rsidTr="008C4938">
        <w:trPr>
          <w:cantSplit/>
          <w:jc w:val="center"/>
        </w:trPr>
        <w:tc>
          <w:tcPr>
            <w:tcW w:w="625" w:type="dxa"/>
          </w:tcPr>
          <w:p w14:paraId="7B2A44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FA366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AA9E3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28AEE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6E924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F5D5B3" w14:textId="77777777" w:rsidTr="008C4938">
        <w:trPr>
          <w:cantSplit/>
          <w:jc w:val="center"/>
        </w:trPr>
        <w:tc>
          <w:tcPr>
            <w:tcW w:w="625" w:type="dxa"/>
          </w:tcPr>
          <w:p w14:paraId="347081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B2ABA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13F1B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035C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FDA6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0429E7" w14:textId="77777777" w:rsidTr="008C4938">
        <w:trPr>
          <w:cantSplit/>
          <w:jc w:val="center"/>
        </w:trPr>
        <w:tc>
          <w:tcPr>
            <w:tcW w:w="625" w:type="dxa"/>
          </w:tcPr>
          <w:p w14:paraId="5F1427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33063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26A25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22D5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C644D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9DF6D4" w14:textId="77777777" w:rsidTr="008C4938">
        <w:trPr>
          <w:cantSplit/>
          <w:jc w:val="center"/>
        </w:trPr>
        <w:tc>
          <w:tcPr>
            <w:tcW w:w="625" w:type="dxa"/>
          </w:tcPr>
          <w:p w14:paraId="5DC877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E8F22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43314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A94C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7F448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4BC5E0" w14:textId="77777777" w:rsidTr="008C4938">
        <w:trPr>
          <w:cantSplit/>
          <w:jc w:val="center"/>
        </w:trPr>
        <w:tc>
          <w:tcPr>
            <w:tcW w:w="625" w:type="dxa"/>
          </w:tcPr>
          <w:p w14:paraId="7412D0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0E3DB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05AF6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9F3C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3E96E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458751" w14:textId="77777777" w:rsidTr="008C4938">
        <w:trPr>
          <w:cantSplit/>
          <w:jc w:val="center"/>
        </w:trPr>
        <w:tc>
          <w:tcPr>
            <w:tcW w:w="625" w:type="dxa"/>
          </w:tcPr>
          <w:p w14:paraId="1EF2E6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77B41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E8966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40A5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318B0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29CBC2" w14:textId="77777777" w:rsidTr="008C4938">
        <w:trPr>
          <w:cantSplit/>
          <w:jc w:val="center"/>
        </w:trPr>
        <w:tc>
          <w:tcPr>
            <w:tcW w:w="625" w:type="dxa"/>
          </w:tcPr>
          <w:p w14:paraId="17650C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A9903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B1EFE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0CC0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731AF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67AA92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AB7B7D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514DDA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C87C64D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Technology High</w:t>
      </w:r>
      <w:r w:rsidRPr="000A4AC7">
        <w:t xml:space="preserve"> (</w:t>
      </w:r>
      <w:r w:rsidRPr="00827DE1">
        <w:rPr>
          <w:noProof/>
        </w:rPr>
        <w:t>0101881_00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FCF5D2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Sacramento City Unified</w:t>
      </w:r>
      <w:r>
        <w:t xml:space="preserve"> (</w:t>
      </w:r>
      <w:r w:rsidRPr="00827DE1">
        <w:rPr>
          <w:noProof/>
        </w:rPr>
        <w:t>3412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21EC6E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13476B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4BACEA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D97A34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D5FD24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013C94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514B54C" w14:textId="77777777" w:rsidTr="008C4938">
        <w:trPr>
          <w:cantSplit/>
          <w:jc w:val="center"/>
        </w:trPr>
        <w:tc>
          <w:tcPr>
            <w:tcW w:w="625" w:type="dxa"/>
          </w:tcPr>
          <w:p w14:paraId="21C222C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FBDEF0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487061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010BBF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22CA07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91AC0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67BE3B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9DB219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6A5913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8C0337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082F8D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A684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1A1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D2438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75C98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C1AD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01B26A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AAE3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B5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7FF6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622A9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D7613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B8C6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288D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52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A7A3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12721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FE9E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2D0B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9D11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60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C13D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E5BDE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6CB8D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FC14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AB9A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66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B1F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5EB9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0EB69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7EEF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1685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5F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5F9C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0379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4E5C5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387C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99435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F2D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11DEB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9A370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3DB6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90083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2D927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E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6686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54816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8A529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9048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EFEEB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1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AB91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CF060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C056C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CEB4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C4A9B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6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4D91F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EE472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FD78A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30A50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55FA8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7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167A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D604E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AF3CE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BFD4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A1206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E3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06EA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6290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4A88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5CA7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75A75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C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26DA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A92FD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26D0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01C15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E736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5C4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BAB9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577D0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7790C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F9C4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C473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1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61B0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CE23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36F12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CE34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0F5F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0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A75A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E4107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B97DE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1F04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7DAC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D9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8420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DDFE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6EA2C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669C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294F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52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C0B0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64F31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2E0C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A82F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73FF3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92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AB5A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8A9BAE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74DDA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86846E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94C6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31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A46A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D9B48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384DC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0BD2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2DA0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9E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7A82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CF194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DB000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9D5E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44FD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D4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137F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406A4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EB518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A4C5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23AD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6A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CBB1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16826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94FFC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2533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77BA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B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F6DB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7451C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532D9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07E8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F72A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54A04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39BF2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0A77B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470E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4F870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99C62E" w14:textId="77777777" w:rsidTr="008C4938">
        <w:trPr>
          <w:cantSplit/>
          <w:jc w:val="center"/>
        </w:trPr>
        <w:tc>
          <w:tcPr>
            <w:tcW w:w="625" w:type="dxa"/>
          </w:tcPr>
          <w:p w14:paraId="5A1911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EBC8F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2E1C1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9CC5F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06A1A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9CA201" w14:textId="77777777" w:rsidTr="008C4938">
        <w:trPr>
          <w:cantSplit/>
          <w:jc w:val="center"/>
        </w:trPr>
        <w:tc>
          <w:tcPr>
            <w:tcW w:w="625" w:type="dxa"/>
          </w:tcPr>
          <w:p w14:paraId="1354B8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44999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68FCA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96.88%</w:t>
            </w:r>
          </w:p>
        </w:tc>
        <w:tc>
          <w:tcPr>
            <w:tcW w:w="1080" w:type="dxa"/>
            <w:vAlign w:val="center"/>
          </w:tcPr>
          <w:p w14:paraId="5555C4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64D90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147CC4" w14:textId="77777777" w:rsidTr="008C4938">
        <w:trPr>
          <w:cantSplit/>
          <w:jc w:val="center"/>
        </w:trPr>
        <w:tc>
          <w:tcPr>
            <w:tcW w:w="625" w:type="dxa"/>
          </w:tcPr>
          <w:p w14:paraId="2C000B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8CBF9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42723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3.13%</w:t>
            </w:r>
          </w:p>
        </w:tc>
        <w:tc>
          <w:tcPr>
            <w:tcW w:w="1080" w:type="dxa"/>
            <w:vAlign w:val="center"/>
          </w:tcPr>
          <w:p w14:paraId="4C864E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777EE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D99F745" w14:textId="77777777" w:rsidTr="008C4938">
        <w:trPr>
          <w:cantSplit/>
          <w:jc w:val="center"/>
        </w:trPr>
        <w:tc>
          <w:tcPr>
            <w:tcW w:w="625" w:type="dxa"/>
          </w:tcPr>
          <w:p w14:paraId="400340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7C1B1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CB2FE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9DECF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3D06A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C735999" w14:textId="77777777" w:rsidTr="008C4938">
        <w:trPr>
          <w:cantSplit/>
          <w:jc w:val="center"/>
        </w:trPr>
        <w:tc>
          <w:tcPr>
            <w:tcW w:w="625" w:type="dxa"/>
          </w:tcPr>
          <w:p w14:paraId="76AFEC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60854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8971F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8A288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E48DD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40071A" w14:textId="77777777" w:rsidTr="008C4938">
        <w:trPr>
          <w:cantSplit/>
          <w:jc w:val="center"/>
        </w:trPr>
        <w:tc>
          <w:tcPr>
            <w:tcW w:w="625" w:type="dxa"/>
          </w:tcPr>
          <w:p w14:paraId="104109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A262C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936E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09C7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3C2A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89FD98" w14:textId="77777777" w:rsidTr="008C4938">
        <w:trPr>
          <w:cantSplit/>
          <w:jc w:val="center"/>
        </w:trPr>
        <w:tc>
          <w:tcPr>
            <w:tcW w:w="625" w:type="dxa"/>
          </w:tcPr>
          <w:p w14:paraId="3C5D28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CECFE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E30C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5B0BF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E796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CFB8B73" w14:textId="77777777" w:rsidTr="008C4938">
        <w:trPr>
          <w:cantSplit/>
          <w:jc w:val="center"/>
        </w:trPr>
        <w:tc>
          <w:tcPr>
            <w:tcW w:w="625" w:type="dxa"/>
          </w:tcPr>
          <w:p w14:paraId="41D294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68581E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AD6091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2850D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5B2F20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145396" w14:textId="77777777" w:rsidTr="008C4938">
        <w:trPr>
          <w:cantSplit/>
          <w:jc w:val="center"/>
        </w:trPr>
        <w:tc>
          <w:tcPr>
            <w:tcW w:w="625" w:type="dxa"/>
          </w:tcPr>
          <w:p w14:paraId="492188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674F8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06AA2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FAE13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9F65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7695A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0D77C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5BFFC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13D46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C72E5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24A7B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33187B" w14:textId="77777777" w:rsidTr="008C4938">
        <w:trPr>
          <w:cantSplit/>
          <w:jc w:val="center"/>
        </w:trPr>
        <w:tc>
          <w:tcPr>
            <w:tcW w:w="625" w:type="dxa"/>
          </w:tcPr>
          <w:p w14:paraId="4657F5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76A1E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D3349C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A1C21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9FB6C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3057C1" w14:textId="77777777" w:rsidTr="008C4938">
        <w:trPr>
          <w:cantSplit/>
          <w:jc w:val="center"/>
        </w:trPr>
        <w:tc>
          <w:tcPr>
            <w:tcW w:w="625" w:type="dxa"/>
          </w:tcPr>
          <w:p w14:paraId="7C3EDE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2F0A0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455ED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8B124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54A37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467E43" w14:textId="77777777" w:rsidTr="008C4938">
        <w:trPr>
          <w:cantSplit/>
          <w:jc w:val="center"/>
        </w:trPr>
        <w:tc>
          <w:tcPr>
            <w:tcW w:w="625" w:type="dxa"/>
          </w:tcPr>
          <w:p w14:paraId="48A35E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E63C6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4D4EC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7D791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9A58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2B3FA1" w14:textId="77777777" w:rsidTr="008C4938">
        <w:trPr>
          <w:cantSplit/>
          <w:jc w:val="center"/>
        </w:trPr>
        <w:tc>
          <w:tcPr>
            <w:tcW w:w="625" w:type="dxa"/>
          </w:tcPr>
          <w:p w14:paraId="0266BA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A0E1C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A5C4D2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208E1B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9C79EF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61491A" w14:textId="77777777" w:rsidTr="008C4938">
        <w:trPr>
          <w:cantSplit/>
          <w:jc w:val="center"/>
        </w:trPr>
        <w:tc>
          <w:tcPr>
            <w:tcW w:w="625" w:type="dxa"/>
          </w:tcPr>
          <w:p w14:paraId="2834D6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E1BDC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DEE87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2D34C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F1EEC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E321E9" w14:textId="77777777" w:rsidTr="008C4938">
        <w:trPr>
          <w:cantSplit/>
          <w:jc w:val="center"/>
        </w:trPr>
        <w:tc>
          <w:tcPr>
            <w:tcW w:w="625" w:type="dxa"/>
          </w:tcPr>
          <w:p w14:paraId="2F3E17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C2023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7F100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3B217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24407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C86115" w14:textId="77777777" w:rsidTr="008C4938">
        <w:trPr>
          <w:cantSplit/>
          <w:jc w:val="center"/>
        </w:trPr>
        <w:tc>
          <w:tcPr>
            <w:tcW w:w="625" w:type="dxa"/>
          </w:tcPr>
          <w:p w14:paraId="6298D8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CB5FC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C91FF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0A11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5456F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C082AC" w14:textId="77777777" w:rsidTr="008C4938">
        <w:trPr>
          <w:cantSplit/>
          <w:jc w:val="center"/>
        </w:trPr>
        <w:tc>
          <w:tcPr>
            <w:tcW w:w="625" w:type="dxa"/>
          </w:tcPr>
          <w:p w14:paraId="59411C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1F9AF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2E0A7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80A4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2717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F2DB7E" w14:textId="77777777" w:rsidTr="008C4938">
        <w:trPr>
          <w:cantSplit/>
          <w:jc w:val="center"/>
        </w:trPr>
        <w:tc>
          <w:tcPr>
            <w:tcW w:w="625" w:type="dxa"/>
          </w:tcPr>
          <w:p w14:paraId="0F61EE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B0C70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74F57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</w:tcPr>
          <w:p w14:paraId="69D93E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32EE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C712F54" w14:textId="77777777" w:rsidTr="008C4938">
        <w:trPr>
          <w:cantSplit/>
          <w:jc w:val="center"/>
        </w:trPr>
        <w:tc>
          <w:tcPr>
            <w:tcW w:w="625" w:type="dxa"/>
          </w:tcPr>
          <w:p w14:paraId="09DB34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96EC1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8FD5D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05AC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3A5D8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BA0974" w14:textId="77777777" w:rsidTr="008C4938">
        <w:trPr>
          <w:cantSplit/>
          <w:jc w:val="center"/>
        </w:trPr>
        <w:tc>
          <w:tcPr>
            <w:tcW w:w="625" w:type="dxa"/>
          </w:tcPr>
          <w:p w14:paraId="6D3173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D24C7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6FDC3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4909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CED61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97837E" w14:textId="77777777" w:rsidTr="008C4938">
        <w:trPr>
          <w:cantSplit/>
          <w:jc w:val="center"/>
        </w:trPr>
        <w:tc>
          <w:tcPr>
            <w:tcW w:w="625" w:type="dxa"/>
          </w:tcPr>
          <w:p w14:paraId="7109A2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9AAD5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9C1C5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D196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892B0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59C72F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DF3EAD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185040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6F99801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Village Girls Academy</w:t>
      </w:r>
      <w:r w:rsidRPr="000A4AC7">
        <w:t xml:space="preserve"> (</w:t>
      </w:r>
      <w:r w:rsidRPr="00827DE1">
        <w:rPr>
          <w:noProof/>
        </w:rPr>
        <w:t>0111484_00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0492F0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853E62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29F4457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30D9B0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C01BBE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9917A4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D0D0A5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A820489" w14:textId="77777777" w:rsidTr="008C4938">
        <w:trPr>
          <w:cantSplit/>
          <w:jc w:val="center"/>
        </w:trPr>
        <w:tc>
          <w:tcPr>
            <w:tcW w:w="625" w:type="dxa"/>
          </w:tcPr>
          <w:p w14:paraId="45B0778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DE5388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DB744E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ADB16E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20B672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D3EAA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8F4D7C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406EF9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9226F4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9133D6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22746C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318D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41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B6514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59329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F59E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CC56F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EAC3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D6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33E2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8669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80A10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AE6F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869F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FA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CCEC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F93F4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1CF70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3E35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A588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30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5645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EC64A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21241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7161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CECC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06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BF6A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25862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BAB2B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67A9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69F8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DA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A291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7AA1B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F6E80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2FD0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6644C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B07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D0462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11F40B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02BF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F87662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6B761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C3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6D8F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01EC6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A394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968B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5E213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9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2847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3C82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5B72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3758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6CF20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7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B8A6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2D682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64404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027C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4B54E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2E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8F06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1F3DB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2E17C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5454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6A329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FF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6F86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28626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752B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2401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DFEF4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6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1BB2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899F1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C20C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36EA5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51A2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40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0B80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25E33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E4FE8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0469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31A6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707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6174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9CEA7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033E9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84D6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D591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9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642D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3B36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B0391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8B23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F84F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B7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AEBD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6B099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F602E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DB23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AF25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30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11B3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1C35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491EC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2E13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23CDD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0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EE43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18E2B6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23C95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5EED31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F135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1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DC072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D0C81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DA56F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477F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EB8B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CD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D153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D8167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78256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3F92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55EB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E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F003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9CFB9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15DD8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DF87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F20B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67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6C5C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11D71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94532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4818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2DE6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29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A0CA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D8390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5C4E5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36EC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D385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0E5E3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E5210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D55CA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550F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D3BB6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2DB613" w14:textId="77777777" w:rsidTr="008C4938">
        <w:trPr>
          <w:cantSplit/>
          <w:jc w:val="center"/>
        </w:trPr>
        <w:tc>
          <w:tcPr>
            <w:tcW w:w="625" w:type="dxa"/>
          </w:tcPr>
          <w:p w14:paraId="2BB8B8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8911E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242B5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74311C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B1DD9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2A5516" w14:textId="77777777" w:rsidTr="008C4938">
        <w:trPr>
          <w:cantSplit/>
          <w:jc w:val="center"/>
        </w:trPr>
        <w:tc>
          <w:tcPr>
            <w:tcW w:w="625" w:type="dxa"/>
          </w:tcPr>
          <w:p w14:paraId="6BAEE8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008D2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D7F5C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FE0E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27539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694F1C" w14:textId="77777777" w:rsidTr="008C4938">
        <w:trPr>
          <w:cantSplit/>
          <w:jc w:val="center"/>
        </w:trPr>
        <w:tc>
          <w:tcPr>
            <w:tcW w:w="625" w:type="dxa"/>
          </w:tcPr>
          <w:p w14:paraId="210EF2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569AE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26697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CAFD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A6F8C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898A8D" w14:textId="77777777" w:rsidTr="008C4938">
        <w:trPr>
          <w:cantSplit/>
          <w:jc w:val="center"/>
        </w:trPr>
        <w:tc>
          <w:tcPr>
            <w:tcW w:w="625" w:type="dxa"/>
          </w:tcPr>
          <w:p w14:paraId="370CD8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2D15C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4CA22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95E2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6320F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1E2318" w14:textId="77777777" w:rsidTr="008C4938">
        <w:trPr>
          <w:cantSplit/>
          <w:jc w:val="center"/>
        </w:trPr>
        <w:tc>
          <w:tcPr>
            <w:tcW w:w="625" w:type="dxa"/>
          </w:tcPr>
          <w:p w14:paraId="4C9510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D9496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87135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1CC9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D7016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7F11DD" w14:textId="77777777" w:rsidTr="008C4938">
        <w:trPr>
          <w:cantSplit/>
          <w:jc w:val="center"/>
        </w:trPr>
        <w:tc>
          <w:tcPr>
            <w:tcW w:w="625" w:type="dxa"/>
          </w:tcPr>
          <w:p w14:paraId="7F3543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97BF7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C35A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7FCA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88BB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7401A4" w14:textId="77777777" w:rsidTr="008C4938">
        <w:trPr>
          <w:cantSplit/>
          <w:jc w:val="center"/>
        </w:trPr>
        <w:tc>
          <w:tcPr>
            <w:tcW w:w="625" w:type="dxa"/>
          </w:tcPr>
          <w:p w14:paraId="1EDD2C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5FA01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2708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7E08B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D2041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7F6D0A7" w14:textId="77777777" w:rsidTr="008C4938">
        <w:trPr>
          <w:cantSplit/>
          <w:jc w:val="center"/>
        </w:trPr>
        <w:tc>
          <w:tcPr>
            <w:tcW w:w="625" w:type="dxa"/>
          </w:tcPr>
          <w:p w14:paraId="526FD3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713ECC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26EF08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0F006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B90401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FF9685" w14:textId="77777777" w:rsidTr="008C4938">
        <w:trPr>
          <w:cantSplit/>
          <w:jc w:val="center"/>
        </w:trPr>
        <w:tc>
          <w:tcPr>
            <w:tcW w:w="625" w:type="dxa"/>
          </w:tcPr>
          <w:p w14:paraId="22AF4F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A8B35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99BDD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7C24E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A14C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B9D88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A3E60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61B4F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0D53F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E402F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52DB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977E16" w14:textId="77777777" w:rsidTr="008C4938">
        <w:trPr>
          <w:cantSplit/>
          <w:jc w:val="center"/>
        </w:trPr>
        <w:tc>
          <w:tcPr>
            <w:tcW w:w="625" w:type="dxa"/>
          </w:tcPr>
          <w:p w14:paraId="46B519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C9E19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83ADF1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8CB24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1A0D1A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3E1638" w14:textId="77777777" w:rsidTr="008C4938">
        <w:trPr>
          <w:cantSplit/>
          <w:jc w:val="center"/>
        </w:trPr>
        <w:tc>
          <w:tcPr>
            <w:tcW w:w="625" w:type="dxa"/>
          </w:tcPr>
          <w:p w14:paraId="4BCCCE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B2D6D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8DBB8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36A0B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BFA5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4BB0C4" w14:textId="77777777" w:rsidTr="008C4938">
        <w:trPr>
          <w:cantSplit/>
          <w:jc w:val="center"/>
        </w:trPr>
        <w:tc>
          <w:tcPr>
            <w:tcW w:w="625" w:type="dxa"/>
          </w:tcPr>
          <w:p w14:paraId="39E724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37331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53E35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8C70C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CD018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765911" w14:textId="77777777" w:rsidTr="008C4938">
        <w:trPr>
          <w:cantSplit/>
          <w:jc w:val="center"/>
        </w:trPr>
        <w:tc>
          <w:tcPr>
            <w:tcW w:w="625" w:type="dxa"/>
          </w:tcPr>
          <w:p w14:paraId="00C948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4F286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714097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BC91A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B2C383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350BF3" w14:textId="77777777" w:rsidTr="008C4938">
        <w:trPr>
          <w:cantSplit/>
          <w:jc w:val="center"/>
        </w:trPr>
        <w:tc>
          <w:tcPr>
            <w:tcW w:w="625" w:type="dxa"/>
          </w:tcPr>
          <w:p w14:paraId="2943EA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D8308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6E8A1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5936C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BE9A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72E052" w14:textId="77777777" w:rsidTr="008C4938">
        <w:trPr>
          <w:cantSplit/>
          <w:jc w:val="center"/>
        </w:trPr>
        <w:tc>
          <w:tcPr>
            <w:tcW w:w="625" w:type="dxa"/>
          </w:tcPr>
          <w:p w14:paraId="381830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2FC68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839BF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A64B7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4EF53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B8F058" w14:textId="77777777" w:rsidTr="008C4938">
        <w:trPr>
          <w:cantSplit/>
          <w:jc w:val="center"/>
        </w:trPr>
        <w:tc>
          <w:tcPr>
            <w:tcW w:w="625" w:type="dxa"/>
          </w:tcPr>
          <w:p w14:paraId="6E1478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2725B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82E06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C818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7215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A0C20C" w14:textId="77777777" w:rsidTr="008C4938">
        <w:trPr>
          <w:cantSplit/>
          <w:jc w:val="center"/>
        </w:trPr>
        <w:tc>
          <w:tcPr>
            <w:tcW w:w="625" w:type="dxa"/>
          </w:tcPr>
          <w:p w14:paraId="7FE91D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D0BBD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672ED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0F86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A88F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3DFA8B" w14:textId="77777777" w:rsidTr="008C4938">
        <w:trPr>
          <w:cantSplit/>
          <w:jc w:val="center"/>
        </w:trPr>
        <w:tc>
          <w:tcPr>
            <w:tcW w:w="625" w:type="dxa"/>
          </w:tcPr>
          <w:p w14:paraId="134130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6F859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092E5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84F1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D2E09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0186D6" w14:textId="77777777" w:rsidTr="008C4938">
        <w:trPr>
          <w:cantSplit/>
          <w:jc w:val="center"/>
        </w:trPr>
        <w:tc>
          <w:tcPr>
            <w:tcW w:w="625" w:type="dxa"/>
          </w:tcPr>
          <w:p w14:paraId="16C17F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83FD6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4186D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39DA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E85BF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861AEF" w14:textId="77777777" w:rsidTr="008C4938">
        <w:trPr>
          <w:cantSplit/>
          <w:jc w:val="center"/>
        </w:trPr>
        <w:tc>
          <w:tcPr>
            <w:tcW w:w="625" w:type="dxa"/>
          </w:tcPr>
          <w:p w14:paraId="119EAE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FA156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B7CA8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6866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83432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13315E" w14:textId="77777777" w:rsidTr="008C4938">
        <w:trPr>
          <w:cantSplit/>
          <w:jc w:val="center"/>
        </w:trPr>
        <w:tc>
          <w:tcPr>
            <w:tcW w:w="625" w:type="dxa"/>
          </w:tcPr>
          <w:p w14:paraId="24C406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F30FE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590E3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62EE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85C90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5599DA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A027DA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C9AE93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DF21815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Vision Middle</w:t>
      </w:r>
      <w:r w:rsidRPr="000A4AC7">
        <w:t xml:space="preserve"> (</w:t>
      </w:r>
      <w:r w:rsidRPr="00827DE1">
        <w:rPr>
          <w:noProof/>
        </w:rPr>
        <w:t>0120006_00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B92B872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 Bernardino City Unified</w:t>
      </w:r>
      <w:r>
        <w:t xml:space="preserve"> (</w:t>
      </w:r>
      <w:r w:rsidRPr="00827DE1">
        <w:rPr>
          <w:noProof/>
        </w:rPr>
        <w:t>3612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339E34F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6BAA69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19592A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228A39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C184F7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BAD54E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0ABA428" w14:textId="77777777" w:rsidTr="008C4938">
        <w:trPr>
          <w:cantSplit/>
          <w:jc w:val="center"/>
        </w:trPr>
        <w:tc>
          <w:tcPr>
            <w:tcW w:w="625" w:type="dxa"/>
          </w:tcPr>
          <w:p w14:paraId="57630A4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D8D124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8028C7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4D2F82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C8620F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FE00F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3C5794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9C9B3F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A08EBA8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45745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A8CB4B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490B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C7F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E1FAD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61C99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7FE0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C8FAC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1ADC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66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172B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7E4AB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8C4E4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A431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0A95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B8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3F0C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ADC9A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18620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7574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A493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CE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0A6D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8264F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B7025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E119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754D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51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36D6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7D1AA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7C5D1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0C3C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2B4C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00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196F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9D722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4F4CA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3C02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5472A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D17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FB9F0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710714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D5E7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1114B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73F97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6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96FB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246FF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B6610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B5A4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A9296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0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C149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3C28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EA158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48DF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D4B47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88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8448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EF1D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A939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4DCC0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A40EF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57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C43A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50355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041A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6BEE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141AB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2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A12E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68026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43A1D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A4BD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F62F4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42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699F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20B55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DA75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E7C1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92F1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4F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14B8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F2D4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C1D7B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7DC2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7D97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EC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FB98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01960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8976D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A171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80AD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FD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3860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2EDF6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0F7F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AAB2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38DA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73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5750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CB6E3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5047B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DBF4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27AC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C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3A63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210F3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67896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0FD9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DFB61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BB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3D9A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64A1DA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60BBA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E0AE42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02E4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9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5AAC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489F5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A3EF6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251E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61DE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2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69B2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7FDA2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562A1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98FE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A5DE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E3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264D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76512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90255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F511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420D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65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CE3C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4E653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10AE5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FE5C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F42B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54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2696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9639E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B4C18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723F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6FE1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13E00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2985E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A6418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D1F58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69A02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56FF19" w14:textId="77777777" w:rsidTr="008C4938">
        <w:trPr>
          <w:cantSplit/>
          <w:jc w:val="center"/>
        </w:trPr>
        <w:tc>
          <w:tcPr>
            <w:tcW w:w="625" w:type="dxa"/>
          </w:tcPr>
          <w:p w14:paraId="583BC7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855B1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A88D5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E8484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CD9F9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FE97F1" w14:textId="77777777" w:rsidTr="008C4938">
        <w:trPr>
          <w:cantSplit/>
          <w:jc w:val="center"/>
        </w:trPr>
        <w:tc>
          <w:tcPr>
            <w:tcW w:w="625" w:type="dxa"/>
          </w:tcPr>
          <w:p w14:paraId="61854C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1DF61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1A4E6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72.58%</w:t>
            </w:r>
          </w:p>
        </w:tc>
        <w:tc>
          <w:tcPr>
            <w:tcW w:w="1080" w:type="dxa"/>
            <w:vAlign w:val="center"/>
          </w:tcPr>
          <w:p w14:paraId="2E2E44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01378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6C31E0" w14:textId="77777777" w:rsidTr="008C4938">
        <w:trPr>
          <w:cantSplit/>
          <w:jc w:val="center"/>
        </w:trPr>
        <w:tc>
          <w:tcPr>
            <w:tcW w:w="625" w:type="dxa"/>
          </w:tcPr>
          <w:p w14:paraId="5317C1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15CD5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17BD8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6.45%</w:t>
            </w:r>
          </w:p>
        </w:tc>
        <w:tc>
          <w:tcPr>
            <w:tcW w:w="1080" w:type="dxa"/>
            <w:vAlign w:val="center"/>
          </w:tcPr>
          <w:p w14:paraId="372AB9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D0CA6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B2D3D4B" w14:textId="77777777" w:rsidTr="008C4938">
        <w:trPr>
          <w:cantSplit/>
          <w:jc w:val="center"/>
        </w:trPr>
        <w:tc>
          <w:tcPr>
            <w:tcW w:w="625" w:type="dxa"/>
          </w:tcPr>
          <w:p w14:paraId="76C25A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91DAC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26290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A5E29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97226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4C4F32" w14:textId="77777777" w:rsidTr="008C4938">
        <w:trPr>
          <w:cantSplit/>
          <w:jc w:val="center"/>
        </w:trPr>
        <w:tc>
          <w:tcPr>
            <w:tcW w:w="625" w:type="dxa"/>
          </w:tcPr>
          <w:p w14:paraId="51952B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2AF01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ED3F2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40434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04E48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38ACF7" w14:textId="77777777" w:rsidTr="008C4938">
        <w:trPr>
          <w:cantSplit/>
          <w:jc w:val="center"/>
        </w:trPr>
        <w:tc>
          <w:tcPr>
            <w:tcW w:w="625" w:type="dxa"/>
          </w:tcPr>
          <w:p w14:paraId="0886FF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0ECA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78E2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0853C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6380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E46E0E" w14:textId="77777777" w:rsidTr="008C4938">
        <w:trPr>
          <w:cantSplit/>
          <w:jc w:val="center"/>
        </w:trPr>
        <w:tc>
          <w:tcPr>
            <w:tcW w:w="625" w:type="dxa"/>
          </w:tcPr>
          <w:p w14:paraId="1F5054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7BA28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9E5A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09794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77EC8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1A00C629" w14:textId="77777777" w:rsidTr="008C4938">
        <w:trPr>
          <w:cantSplit/>
          <w:jc w:val="center"/>
        </w:trPr>
        <w:tc>
          <w:tcPr>
            <w:tcW w:w="625" w:type="dxa"/>
          </w:tcPr>
          <w:p w14:paraId="075F02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2F1B18A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D34DE8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4B159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878B8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E9B0A9" w14:textId="77777777" w:rsidTr="008C4938">
        <w:trPr>
          <w:cantSplit/>
          <w:jc w:val="center"/>
        </w:trPr>
        <w:tc>
          <w:tcPr>
            <w:tcW w:w="625" w:type="dxa"/>
          </w:tcPr>
          <w:p w14:paraId="2ABEE0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7A9CF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891BA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BA194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68C2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86C72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42B1C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4FEF9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4A7BB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D21CC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A61B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9B6ABE" w14:textId="77777777" w:rsidTr="008C4938">
        <w:trPr>
          <w:cantSplit/>
          <w:jc w:val="center"/>
        </w:trPr>
        <w:tc>
          <w:tcPr>
            <w:tcW w:w="625" w:type="dxa"/>
          </w:tcPr>
          <w:p w14:paraId="3493A2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EBD8A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876EA9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11EB5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B7E053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1240C9" w14:textId="77777777" w:rsidTr="008C4938">
        <w:trPr>
          <w:cantSplit/>
          <w:jc w:val="center"/>
        </w:trPr>
        <w:tc>
          <w:tcPr>
            <w:tcW w:w="625" w:type="dxa"/>
          </w:tcPr>
          <w:p w14:paraId="715AF1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8F7A2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F1517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2E89D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6B51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D785EA" w14:textId="77777777" w:rsidTr="008C4938">
        <w:trPr>
          <w:cantSplit/>
          <w:jc w:val="center"/>
        </w:trPr>
        <w:tc>
          <w:tcPr>
            <w:tcW w:w="625" w:type="dxa"/>
          </w:tcPr>
          <w:p w14:paraId="5E4C34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C8D28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E6473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B8AC8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DC021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765B31" w14:textId="77777777" w:rsidTr="008C4938">
        <w:trPr>
          <w:cantSplit/>
          <w:jc w:val="center"/>
        </w:trPr>
        <w:tc>
          <w:tcPr>
            <w:tcW w:w="625" w:type="dxa"/>
          </w:tcPr>
          <w:p w14:paraId="3D394D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A54A7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CAAB5E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C109DE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485A77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6C28DB0" w14:textId="77777777" w:rsidTr="008C4938">
        <w:trPr>
          <w:cantSplit/>
          <w:jc w:val="center"/>
        </w:trPr>
        <w:tc>
          <w:tcPr>
            <w:tcW w:w="625" w:type="dxa"/>
          </w:tcPr>
          <w:p w14:paraId="359554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CCEC3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32CA0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2241D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E98CB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336C17" w14:textId="77777777" w:rsidTr="008C4938">
        <w:trPr>
          <w:cantSplit/>
          <w:jc w:val="center"/>
        </w:trPr>
        <w:tc>
          <w:tcPr>
            <w:tcW w:w="625" w:type="dxa"/>
          </w:tcPr>
          <w:p w14:paraId="30C283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143B0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CE011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B08BF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9A035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E608E3" w14:textId="77777777" w:rsidTr="008C4938">
        <w:trPr>
          <w:cantSplit/>
          <w:jc w:val="center"/>
        </w:trPr>
        <w:tc>
          <w:tcPr>
            <w:tcW w:w="625" w:type="dxa"/>
          </w:tcPr>
          <w:p w14:paraId="49C690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1A5A9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B5EB9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0E0B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1D3D6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F3AF3E" w14:textId="77777777" w:rsidTr="008C4938">
        <w:trPr>
          <w:cantSplit/>
          <w:jc w:val="center"/>
        </w:trPr>
        <w:tc>
          <w:tcPr>
            <w:tcW w:w="625" w:type="dxa"/>
          </w:tcPr>
          <w:p w14:paraId="21EFE6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B65B8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869DF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A921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86A8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76C94E" w14:textId="77777777" w:rsidTr="008C4938">
        <w:trPr>
          <w:cantSplit/>
          <w:jc w:val="center"/>
        </w:trPr>
        <w:tc>
          <w:tcPr>
            <w:tcW w:w="625" w:type="dxa"/>
          </w:tcPr>
          <w:p w14:paraId="4296E7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24908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6E88C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71FF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5F5C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B60FD0" w14:textId="77777777" w:rsidTr="008C4938">
        <w:trPr>
          <w:cantSplit/>
          <w:jc w:val="center"/>
        </w:trPr>
        <w:tc>
          <w:tcPr>
            <w:tcW w:w="625" w:type="dxa"/>
          </w:tcPr>
          <w:p w14:paraId="2315AA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12A74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4CD6E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1C7C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7CFF3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B4A10B" w14:textId="77777777" w:rsidTr="008C4938">
        <w:trPr>
          <w:cantSplit/>
          <w:jc w:val="center"/>
        </w:trPr>
        <w:tc>
          <w:tcPr>
            <w:tcW w:w="625" w:type="dxa"/>
          </w:tcPr>
          <w:p w14:paraId="068990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68BAE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7BBAC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DF3A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FC14D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75F874" w14:textId="77777777" w:rsidTr="008C4938">
        <w:trPr>
          <w:cantSplit/>
          <w:jc w:val="center"/>
        </w:trPr>
        <w:tc>
          <w:tcPr>
            <w:tcW w:w="625" w:type="dxa"/>
          </w:tcPr>
          <w:p w14:paraId="1D92EF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90925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EFB7F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6328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41D48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2C97E2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6F9ED3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D0D6C2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6FA2D98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 West Charter</w:t>
      </w:r>
      <w:r w:rsidRPr="000A4AC7">
        <w:t xml:space="preserve"> (</w:t>
      </w:r>
      <w:r w:rsidRPr="00827DE1">
        <w:rPr>
          <w:noProof/>
        </w:rPr>
        <w:t>6120158_00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6B3E09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4D14F1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DBB8F18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F6D52D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00F50F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6A1747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AFE9CC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0BB70E1" w14:textId="77777777" w:rsidTr="008C4938">
        <w:trPr>
          <w:cantSplit/>
          <w:jc w:val="center"/>
        </w:trPr>
        <w:tc>
          <w:tcPr>
            <w:tcW w:w="625" w:type="dxa"/>
          </w:tcPr>
          <w:p w14:paraId="0CD311A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859CCC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8129BB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CED24D0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0A9E4C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47103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1E62A8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5F94FC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87623E7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74C3A4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265464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6466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5E8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A4681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ACDB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F2D3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AD7B6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FB8A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F2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007B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B941F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8BC11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7C3B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3E08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48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D9D2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5F45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EDE5F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9B9F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BF13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1A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D711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EC4CA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9C883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23DC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E9BA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666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A263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BEC2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361EE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4D34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066D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29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C325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92B6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6AC95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BB6B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BAC9B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2FC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F8E73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BCC4DE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D668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72A89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D84E4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D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50B4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B3BD9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0F09B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F3D8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88AE0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06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E861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4F5C8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1722A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99B3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73FEE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C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74E7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E60D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AAAD4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C598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793AE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3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6209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C2431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7B8D8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F155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DE69A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F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E7D6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324D6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4CFE5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C753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57FE0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DC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1285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F9ADC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FF5A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45EB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DA1B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9B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7EF7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BF59F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E6BA8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8E01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23B7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FB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694E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1F0CC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DEA4A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5F39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8E1A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16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6A41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D6F05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3A622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D3EF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00C8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FC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4E6C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0A9A7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8C3CA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00D5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1155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7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8FCD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1BBF0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F52D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ED5C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9BC0E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CF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5E01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7613E9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A4B9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822D6E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2FD5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4F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E61B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5ACA0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A68FC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E7C2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76B8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4B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1F2D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70FB5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BA381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05CC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6D2C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F5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6048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EBCCC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FC07F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CA13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3B04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2F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9BA1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3909C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C8EAF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EA2F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9E71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6E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B8FD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2F3C2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7D479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2F53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6151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877FD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E3A78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4271B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5DFB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F8103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E543EB" w14:textId="77777777" w:rsidTr="008C4938">
        <w:trPr>
          <w:cantSplit/>
          <w:jc w:val="center"/>
        </w:trPr>
        <w:tc>
          <w:tcPr>
            <w:tcW w:w="625" w:type="dxa"/>
          </w:tcPr>
          <w:p w14:paraId="278AAB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DD15D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3E9C1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29A50F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C4CA8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664C66" w14:textId="77777777" w:rsidTr="008C4938">
        <w:trPr>
          <w:cantSplit/>
          <w:jc w:val="center"/>
        </w:trPr>
        <w:tc>
          <w:tcPr>
            <w:tcW w:w="625" w:type="dxa"/>
          </w:tcPr>
          <w:p w14:paraId="6D6B79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F2773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7799D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080" w:type="dxa"/>
            <w:vAlign w:val="center"/>
          </w:tcPr>
          <w:p w14:paraId="4FAA53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45C8B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BEB6BED" w14:textId="77777777" w:rsidTr="008C4938">
        <w:trPr>
          <w:cantSplit/>
          <w:jc w:val="center"/>
        </w:trPr>
        <w:tc>
          <w:tcPr>
            <w:tcW w:w="625" w:type="dxa"/>
          </w:tcPr>
          <w:p w14:paraId="588DD0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39309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AEFA5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3.36%</w:t>
            </w:r>
          </w:p>
        </w:tc>
        <w:tc>
          <w:tcPr>
            <w:tcW w:w="1080" w:type="dxa"/>
            <w:vAlign w:val="center"/>
          </w:tcPr>
          <w:p w14:paraId="66A578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51183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BFF181" w14:textId="77777777" w:rsidTr="008C4938">
        <w:trPr>
          <w:cantSplit/>
          <w:jc w:val="center"/>
        </w:trPr>
        <w:tc>
          <w:tcPr>
            <w:tcW w:w="625" w:type="dxa"/>
          </w:tcPr>
          <w:p w14:paraId="519824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4C33E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14B90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0.84%</w:t>
            </w:r>
          </w:p>
        </w:tc>
        <w:tc>
          <w:tcPr>
            <w:tcW w:w="1080" w:type="dxa"/>
            <w:vAlign w:val="center"/>
          </w:tcPr>
          <w:p w14:paraId="2AFC6A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0920B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DA18B6" w14:textId="77777777" w:rsidTr="008C4938">
        <w:trPr>
          <w:cantSplit/>
          <w:jc w:val="center"/>
        </w:trPr>
        <w:tc>
          <w:tcPr>
            <w:tcW w:w="625" w:type="dxa"/>
          </w:tcPr>
          <w:p w14:paraId="77A0C9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E6462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C13A0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80D15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9050D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FCDEE8" w14:textId="77777777" w:rsidTr="008C4938">
        <w:trPr>
          <w:cantSplit/>
          <w:jc w:val="center"/>
        </w:trPr>
        <w:tc>
          <w:tcPr>
            <w:tcW w:w="625" w:type="dxa"/>
          </w:tcPr>
          <w:p w14:paraId="26F2A4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58B9D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1E6E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6F37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FA42A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DA5E40" w14:textId="77777777" w:rsidTr="008C4938">
        <w:trPr>
          <w:cantSplit/>
          <w:jc w:val="center"/>
        </w:trPr>
        <w:tc>
          <w:tcPr>
            <w:tcW w:w="625" w:type="dxa"/>
          </w:tcPr>
          <w:p w14:paraId="7B004A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533A0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890AB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03D8FB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BA7E3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5E2F0D7" w14:textId="77777777" w:rsidTr="008C4938">
        <w:trPr>
          <w:cantSplit/>
          <w:jc w:val="center"/>
        </w:trPr>
        <w:tc>
          <w:tcPr>
            <w:tcW w:w="625" w:type="dxa"/>
          </w:tcPr>
          <w:p w14:paraId="6E5E9A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E6C984E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71BAB6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8B315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5F07C7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A30C1F" w14:textId="77777777" w:rsidTr="008C4938">
        <w:trPr>
          <w:cantSplit/>
          <w:jc w:val="center"/>
        </w:trPr>
        <w:tc>
          <w:tcPr>
            <w:tcW w:w="625" w:type="dxa"/>
          </w:tcPr>
          <w:p w14:paraId="2E3E30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2CE51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00A5F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05A57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8A9F8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E311D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914F4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3F1DA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05775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38218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6B4F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474542" w14:textId="77777777" w:rsidTr="008C4938">
        <w:trPr>
          <w:cantSplit/>
          <w:jc w:val="center"/>
        </w:trPr>
        <w:tc>
          <w:tcPr>
            <w:tcW w:w="625" w:type="dxa"/>
          </w:tcPr>
          <w:p w14:paraId="372F84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50D1C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30DFE4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DFEF0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BE2FE6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E27D45" w14:textId="77777777" w:rsidTr="008C4938">
        <w:trPr>
          <w:cantSplit/>
          <w:jc w:val="center"/>
        </w:trPr>
        <w:tc>
          <w:tcPr>
            <w:tcW w:w="625" w:type="dxa"/>
          </w:tcPr>
          <w:p w14:paraId="7F38CE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1577A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3F494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F40C9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594B4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B07E3D" w14:textId="77777777" w:rsidTr="008C4938">
        <w:trPr>
          <w:cantSplit/>
          <w:jc w:val="center"/>
        </w:trPr>
        <w:tc>
          <w:tcPr>
            <w:tcW w:w="625" w:type="dxa"/>
          </w:tcPr>
          <w:p w14:paraId="5FECB8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77975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9A416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1290A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E44E9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017FF8" w14:textId="77777777" w:rsidTr="008C4938">
        <w:trPr>
          <w:cantSplit/>
          <w:jc w:val="center"/>
        </w:trPr>
        <w:tc>
          <w:tcPr>
            <w:tcW w:w="625" w:type="dxa"/>
          </w:tcPr>
          <w:p w14:paraId="31E7CF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511B1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2E003E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702B8B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E7531B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FFB93D" w14:textId="77777777" w:rsidTr="008C4938">
        <w:trPr>
          <w:cantSplit/>
          <w:jc w:val="center"/>
        </w:trPr>
        <w:tc>
          <w:tcPr>
            <w:tcW w:w="625" w:type="dxa"/>
          </w:tcPr>
          <w:p w14:paraId="019706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9F207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1EF2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F3EFB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E3742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B02BC6" w14:textId="77777777" w:rsidTr="008C4938">
        <w:trPr>
          <w:cantSplit/>
          <w:jc w:val="center"/>
        </w:trPr>
        <w:tc>
          <w:tcPr>
            <w:tcW w:w="625" w:type="dxa"/>
          </w:tcPr>
          <w:p w14:paraId="657239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A184D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159FE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47BCC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C5EFA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BF2645" w14:textId="77777777" w:rsidTr="008C4938">
        <w:trPr>
          <w:cantSplit/>
          <w:jc w:val="center"/>
        </w:trPr>
        <w:tc>
          <w:tcPr>
            <w:tcW w:w="625" w:type="dxa"/>
          </w:tcPr>
          <w:p w14:paraId="2B8C10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76ECD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0D3D5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B785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089CE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8414D7" w14:textId="77777777" w:rsidTr="008C4938">
        <w:trPr>
          <w:cantSplit/>
          <w:jc w:val="center"/>
        </w:trPr>
        <w:tc>
          <w:tcPr>
            <w:tcW w:w="625" w:type="dxa"/>
          </w:tcPr>
          <w:p w14:paraId="7D2C06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CFE4F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32A56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3B8A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92FB6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67BF8F" w14:textId="77777777" w:rsidTr="008C4938">
        <w:trPr>
          <w:cantSplit/>
          <w:jc w:val="center"/>
        </w:trPr>
        <w:tc>
          <w:tcPr>
            <w:tcW w:w="625" w:type="dxa"/>
          </w:tcPr>
          <w:p w14:paraId="14202B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121C0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6E518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81.13%</w:t>
            </w:r>
          </w:p>
        </w:tc>
        <w:tc>
          <w:tcPr>
            <w:tcW w:w="1080" w:type="dxa"/>
          </w:tcPr>
          <w:p w14:paraId="4DE6C5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92DA0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6A2CDBD" w14:textId="77777777" w:rsidTr="008C4938">
        <w:trPr>
          <w:cantSplit/>
          <w:jc w:val="center"/>
        </w:trPr>
        <w:tc>
          <w:tcPr>
            <w:tcW w:w="625" w:type="dxa"/>
          </w:tcPr>
          <w:p w14:paraId="652CB4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F1688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E758D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B91B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E7341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449197" w14:textId="77777777" w:rsidTr="008C4938">
        <w:trPr>
          <w:cantSplit/>
          <w:jc w:val="center"/>
        </w:trPr>
        <w:tc>
          <w:tcPr>
            <w:tcW w:w="625" w:type="dxa"/>
          </w:tcPr>
          <w:p w14:paraId="0EBBBA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2E52D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D0992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363F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325F5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4B5B9A" w14:textId="77777777" w:rsidTr="008C4938">
        <w:trPr>
          <w:cantSplit/>
          <w:jc w:val="center"/>
        </w:trPr>
        <w:tc>
          <w:tcPr>
            <w:tcW w:w="625" w:type="dxa"/>
          </w:tcPr>
          <w:p w14:paraId="3B921C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F5D5C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BB67F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5663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441FB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0061B8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55A07A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9E502D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1ABB452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Newark Unified</w:t>
      </w:r>
      <w:r w:rsidRPr="000A4AC7">
        <w:t xml:space="preserve"> (</w:t>
      </w:r>
      <w:r w:rsidRPr="00827DE1">
        <w:rPr>
          <w:noProof/>
        </w:rPr>
        <w:t>0161234_00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3315B8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Mission Valley</w:t>
      </w:r>
      <w:r>
        <w:t xml:space="preserve"> (</w:t>
      </w:r>
      <w:r w:rsidRPr="00827DE1">
        <w:rPr>
          <w:noProof/>
        </w:rPr>
        <w:t>0115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2472A3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78FE95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6F745B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739395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958C41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D67CD9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9A427FC" w14:textId="77777777" w:rsidTr="008C4938">
        <w:trPr>
          <w:cantSplit/>
          <w:jc w:val="center"/>
        </w:trPr>
        <w:tc>
          <w:tcPr>
            <w:tcW w:w="625" w:type="dxa"/>
          </w:tcPr>
          <w:p w14:paraId="3F2C674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5824DE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2F38B9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97.37%</w:t>
            </w:r>
          </w:p>
        </w:tc>
        <w:tc>
          <w:tcPr>
            <w:tcW w:w="1080" w:type="dxa"/>
            <w:vAlign w:val="center"/>
          </w:tcPr>
          <w:p w14:paraId="243EA5D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26D640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B2585A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99E992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467611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D05627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6.00%</w:t>
            </w:r>
          </w:p>
        </w:tc>
        <w:tc>
          <w:tcPr>
            <w:tcW w:w="1080" w:type="dxa"/>
            <w:vAlign w:val="center"/>
          </w:tcPr>
          <w:p w14:paraId="72A01DC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3A3BA0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86E14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87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0006D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141E4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91.94%</w:t>
            </w:r>
          </w:p>
        </w:tc>
        <w:tc>
          <w:tcPr>
            <w:tcW w:w="1080" w:type="dxa"/>
            <w:shd w:val="clear" w:color="auto" w:fill="auto"/>
          </w:tcPr>
          <w:p w14:paraId="10D998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CAAD7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6D114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91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D14F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9E1F1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93.48%</w:t>
            </w:r>
          </w:p>
        </w:tc>
        <w:tc>
          <w:tcPr>
            <w:tcW w:w="1080" w:type="dxa"/>
            <w:shd w:val="clear" w:color="auto" w:fill="auto"/>
          </w:tcPr>
          <w:p w14:paraId="1BED411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E77D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3AA7A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C6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38FB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1167D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39.29%</w:t>
            </w:r>
          </w:p>
        </w:tc>
        <w:tc>
          <w:tcPr>
            <w:tcW w:w="1080" w:type="dxa"/>
            <w:shd w:val="clear" w:color="auto" w:fill="auto"/>
          </w:tcPr>
          <w:p w14:paraId="76CB23F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2FB7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6D8F5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5F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E4DB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FCB0F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080" w:type="dxa"/>
            <w:shd w:val="clear" w:color="auto" w:fill="auto"/>
          </w:tcPr>
          <w:p w14:paraId="1C22457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CE9F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1C096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D8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A320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013C6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080" w:type="dxa"/>
            <w:shd w:val="clear" w:color="auto" w:fill="auto"/>
          </w:tcPr>
          <w:p w14:paraId="51A8D37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C697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C368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54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DE1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16EFA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37.50%</w:t>
            </w:r>
          </w:p>
        </w:tc>
        <w:tc>
          <w:tcPr>
            <w:tcW w:w="1080" w:type="dxa"/>
            <w:shd w:val="clear" w:color="auto" w:fill="auto"/>
          </w:tcPr>
          <w:p w14:paraId="4990A1B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99A7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4615EC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350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F2063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E5FF5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19.23%</w:t>
            </w:r>
          </w:p>
        </w:tc>
        <w:tc>
          <w:tcPr>
            <w:tcW w:w="1080" w:type="dxa"/>
            <w:shd w:val="clear" w:color="auto" w:fill="auto"/>
          </w:tcPr>
          <w:p w14:paraId="0B819A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61A920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9E9C55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D2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AEEC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ABDF8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10.81%</w:t>
            </w:r>
          </w:p>
        </w:tc>
        <w:tc>
          <w:tcPr>
            <w:tcW w:w="1080" w:type="dxa"/>
            <w:shd w:val="clear" w:color="auto" w:fill="auto"/>
          </w:tcPr>
          <w:p w14:paraId="04E7333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A570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B260F0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1F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6CDE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3976C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080" w:type="dxa"/>
            <w:shd w:val="clear" w:color="auto" w:fill="auto"/>
          </w:tcPr>
          <w:p w14:paraId="43360B1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53DB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A9B10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7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CE36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004AA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23.53%</w:t>
            </w:r>
          </w:p>
        </w:tc>
        <w:tc>
          <w:tcPr>
            <w:tcW w:w="1080" w:type="dxa"/>
            <w:shd w:val="clear" w:color="auto" w:fill="auto"/>
          </w:tcPr>
          <w:p w14:paraId="4E07AB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73A6E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4A308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CE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64DD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58767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7.89%</w:t>
            </w:r>
          </w:p>
        </w:tc>
        <w:tc>
          <w:tcPr>
            <w:tcW w:w="1080" w:type="dxa"/>
            <w:shd w:val="clear" w:color="auto" w:fill="auto"/>
          </w:tcPr>
          <w:p w14:paraId="2688BF3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1CF0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81768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AB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AE80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18A69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6600FD3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0059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D4C607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9C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54B5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FB9BF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E134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1B163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2251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D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369F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38CF2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3298B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1950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3DF2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EB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0576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D905A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FEDD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89DF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6AD6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69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2431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99222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555B3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9836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FC8C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69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FBB3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C0FCF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866E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4FC3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D2F0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14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42D7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E56D8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B3529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7432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33A16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E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3042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85E95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24.89%</w:t>
            </w:r>
          </w:p>
        </w:tc>
        <w:tc>
          <w:tcPr>
            <w:tcW w:w="1080" w:type="dxa"/>
            <w:shd w:val="clear" w:color="auto" w:fill="auto"/>
          </w:tcPr>
          <w:p w14:paraId="4F550F0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D2FA0A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6A18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73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C800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EBF51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34.98%</w:t>
            </w:r>
          </w:p>
        </w:tc>
        <w:tc>
          <w:tcPr>
            <w:tcW w:w="1080" w:type="dxa"/>
            <w:shd w:val="clear" w:color="auto" w:fill="auto"/>
          </w:tcPr>
          <w:p w14:paraId="7CA0ADF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3E55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6950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9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7A9A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174F2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28.90%</w:t>
            </w:r>
          </w:p>
        </w:tc>
        <w:tc>
          <w:tcPr>
            <w:tcW w:w="1080" w:type="dxa"/>
            <w:shd w:val="clear" w:color="auto" w:fill="auto"/>
          </w:tcPr>
          <w:p w14:paraId="4E7BF2E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217A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0634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77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7C32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EB7CE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19.83%</w:t>
            </w:r>
          </w:p>
        </w:tc>
        <w:tc>
          <w:tcPr>
            <w:tcW w:w="1080" w:type="dxa"/>
            <w:shd w:val="clear" w:color="auto" w:fill="auto"/>
          </w:tcPr>
          <w:p w14:paraId="2C82A73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5697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5A51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12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0A29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F0F1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22.57%</w:t>
            </w:r>
          </w:p>
        </w:tc>
        <w:tc>
          <w:tcPr>
            <w:tcW w:w="1080" w:type="dxa"/>
            <w:shd w:val="clear" w:color="auto" w:fill="auto"/>
          </w:tcPr>
          <w:p w14:paraId="2A6EEA7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268F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D672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9A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DD5A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E8BF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22.41%</w:t>
            </w:r>
          </w:p>
        </w:tc>
        <w:tc>
          <w:tcPr>
            <w:tcW w:w="1080" w:type="dxa"/>
            <w:shd w:val="clear" w:color="auto" w:fill="auto"/>
          </w:tcPr>
          <w:p w14:paraId="3CFCD74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DBBC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8493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0004B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66D37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6FC23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1F2B9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7B53A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B6D1CE" w14:textId="77777777" w:rsidTr="008C4938">
        <w:trPr>
          <w:cantSplit/>
          <w:jc w:val="center"/>
        </w:trPr>
        <w:tc>
          <w:tcPr>
            <w:tcW w:w="625" w:type="dxa"/>
          </w:tcPr>
          <w:p w14:paraId="6F2525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F238B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1989C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6C70C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D347D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069312" w14:textId="77777777" w:rsidTr="008C4938">
        <w:trPr>
          <w:cantSplit/>
          <w:jc w:val="center"/>
        </w:trPr>
        <w:tc>
          <w:tcPr>
            <w:tcW w:w="625" w:type="dxa"/>
          </w:tcPr>
          <w:p w14:paraId="7D9B8A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31C3E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D9534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55.51%</w:t>
            </w:r>
          </w:p>
        </w:tc>
        <w:tc>
          <w:tcPr>
            <w:tcW w:w="1080" w:type="dxa"/>
            <w:vAlign w:val="center"/>
          </w:tcPr>
          <w:p w14:paraId="600AC6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86433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602E482" w14:textId="77777777" w:rsidTr="008C4938">
        <w:trPr>
          <w:cantSplit/>
          <w:jc w:val="center"/>
        </w:trPr>
        <w:tc>
          <w:tcPr>
            <w:tcW w:w="625" w:type="dxa"/>
          </w:tcPr>
          <w:p w14:paraId="3244F9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B19D7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97984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25.10%</w:t>
            </w:r>
          </w:p>
        </w:tc>
        <w:tc>
          <w:tcPr>
            <w:tcW w:w="1080" w:type="dxa"/>
            <w:vAlign w:val="center"/>
          </w:tcPr>
          <w:p w14:paraId="55DD34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22CA6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D40759E" w14:textId="77777777" w:rsidTr="008C4938">
        <w:trPr>
          <w:cantSplit/>
          <w:jc w:val="center"/>
        </w:trPr>
        <w:tc>
          <w:tcPr>
            <w:tcW w:w="625" w:type="dxa"/>
          </w:tcPr>
          <w:p w14:paraId="580528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8F9C3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0C8B0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1.12%</w:t>
            </w:r>
          </w:p>
        </w:tc>
        <w:tc>
          <w:tcPr>
            <w:tcW w:w="1080" w:type="dxa"/>
            <w:vAlign w:val="center"/>
          </w:tcPr>
          <w:p w14:paraId="2E2E10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82D4F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1B16FF" w14:textId="77777777" w:rsidTr="008C4938">
        <w:trPr>
          <w:cantSplit/>
          <w:jc w:val="center"/>
        </w:trPr>
        <w:tc>
          <w:tcPr>
            <w:tcW w:w="625" w:type="dxa"/>
          </w:tcPr>
          <w:p w14:paraId="6CED16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E8125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B843B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2.13%</w:t>
            </w:r>
          </w:p>
        </w:tc>
        <w:tc>
          <w:tcPr>
            <w:tcW w:w="1080" w:type="dxa"/>
            <w:vAlign w:val="center"/>
          </w:tcPr>
          <w:p w14:paraId="3ADF22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D4DFE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AFD0AE" w14:textId="77777777" w:rsidTr="008C4938">
        <w:trPr>
          <w:cantSplit/>
          <w:jc w:val="center"/>
        </w:trPr>
        <w:tc>
          <w:tcPr>
            <w:tcW w:w="625" w:type="dxa"/>
          </w:tcPr>
          <w:p w14:paraId="2E4E1A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5659A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EFD2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82.98%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7435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2B2E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C8312C" w14:textId="77777777" w:rsidTr="008C4938">
        <w:trPr>
          <w:cantSplit/>
          <w:jc w:val="center"/>
        </w:trPr>
        <w:tc>
          <w:tcPr>
            <w:tcW w:w="625" w:type="dxa"/>
          </w:tcPr>
          <w:p w14:paraId="33E58B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82034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9256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8.51%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701AB9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2050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1A7958B3" w14:textId="77777777" w:rsidTr="008C4938">
        <w:trPr>
          <w:cantSplit/>
          <w:jc w:val="center"/>
        </w:trPr>
        <w:tc>
          <w:tcPr>
            <w:tcW w:w="625" w:type="dxa"/>
          </w:tcPr>
          <w:p w14:paraId="5B132C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98C76CA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CB5D4F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B8AAD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57E546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879323" w14:textId="77777777" w:rsidTr="008C4938">
        <w:trPr>
          <w:cantSplit/>
          <w:jc w:val="center"/>
        </w:trPr>
        <w:tc>
          <w:tcPr>
            <w:tcW w:w="625" w:type="dxa"/>
          </w:tcPr>
          <w:p w14:paraId="3C4C9D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625536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A0DD7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07114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2ED3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33031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92481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88339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D3476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BC2E5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E49A4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1E7249" w14:textId="77777777" w:rsidTr="008C4938">
        <w:trPr>
          <w:cantSplit/>
          <w:jc w:val="center"/>
        </w:trPr>
        <w:tc>
          <w:tcPr>
            <w:tcW w:w="625" w:type="dxa"/>
          </w:tcPr>
          <w:p w14:paraId="520B31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26483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5189AC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F6D89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DF6B2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6F121D" w14:textId="77777777" w:rsidTr="008C4938">
        <w:trPr>
          <w:cantSplit/>
          <w:jc w:val="center"/>
        </w:trPr>
        <w:tc>
          <w:tcPr>
            <w:tcW w:w="625" w:type="dxa"/>
          </w:tcPr>
          <w:p w14:paraId="381340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59B4A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17D2D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47920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BA84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2EDCBA" w14:textId="77777777" w:rsidTr="008C4938">
        <w:trPr>
          <w:cantSplit/>
          <w:jc w:val="center"/>
        </w:trPr>
        <w:tc>
          <w:tcPr>
            <w:tcW w:w="625" w:type="dxa"/>
          </w:tcPr>
          <w:p w14:paraId="2C16BE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F879D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0B4D7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C51E2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2212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A13B86" w14:textId="77777777" w:rsidTr="008C4938">
        <w:trPr>
          <w:cantSplit/>
          <w:jc w:val="center"/>
        </w:trPr>
        <w:tc>
          <w:tcPr>
            <w:tcW w:w="625" w:type="dxa"/>
          </w:tcPr>
          <w:p w14:paraId="5FD6B1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A57CA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500E22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99.07%</w:t>
            </w:r>
          </w:p>
        </w:tc>
        <w:tc>
          <w:tcPr>
            <w:tcW w:w="1080" w:type="dxa"/>
          </w:tcPr>
          <w:p w14:paraId="2DF0AE7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562AD5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C78DB6" w14:textId="77777777" w:rsidTr="008C4938">
        <w:trPr>
          <w:cantSplit/>
          <w:jc w:val="center"/>
        </w:trPr>
        <w:tc>
          <w:tcPr>
            <w:tcW w:w="625" w:type="dxa"/>
          </w:tcPr>
          <w:p w14:paraId="057557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1B432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91351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532D7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A857A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E4050B1" w14:textId="77777777" w:rsidTr="008C4938">
        <w:trPr>
          <w:cantSplit/>
          <w:jc w:val="center"/>
        </w:trPr>
        <w:tc>
          <w:tcPr>
            <w:tcW w:w="625" w:type="dxa"/>
          </w:tcPr>
          <w:p w14:paraId="5B944A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30079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43D45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D9189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5AD2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801222A" w14:textId="77777777" w:rsidTr="008C4938">
        <w:trPr>
          <w:cantSplit/>
          <w:jc w:val="center"/>
        </w:trPr>
        <w:tc>
          <w:tcPr>
            <w:tcW w:w="625" w:type="dxa"/>
          </w:tcPr>
          <w:p w14:paraId="44646A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B5D10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C42FB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0A8AD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214EE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8F4760" w14:textId="77777777" w:rsidTr="008C4938">
        <w:trPr>
          <w:cantSplit/>
          <w:jc w:val="center"/>
        </w:trPr>
        <w:tc>
          <w:tcPr>
            <w:tcW w:w="625" w:type="dxa"/>
          </w:tcPr>
          <w:p w14:paraId="4E8870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3530C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4208D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E977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AA3EB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8D6DC5" w14:textId="77777777" w:rsidTr="008C4938">
        <w:trPr>
          <w:cantSplit/>
          <w:jc w:val="center"/>
        </w:trPr>
        <w:tc>
          <w:tcPr>
            <w:tcW w:w="625" w:type="dxa"/>
          </w:tcPr>
          <w:p w14:paraId="6CB203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440B0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0B6F6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63.93%</w:t>
            </w:r>
          </w:p>
        </w:tc>
        <w:tc>
          <w:tcPr>
            <w:tcW w:w="1080" w:type="dxa"/>
          </w:tcPr>
          <w:p w14:paraId="4620FE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ADF60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2CCA9D3" w14:textId="77777777" w:rsidTr="008C4938">
        <w:trPr>
          <w:cantSplit/>
          <w:jc w:val="center"/>
        </w:trPr>
        <w:tc>
          <w:tcPr>
            <w:tcW w:w="625" w:type="dxa"/>
          </w:tcPr>
          <w:p w14:paraId="5AB907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77464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74267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947F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0F7F0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96BBFB" w14:textId="77777777" w:rsidTr="008C4938">
        <w:trPr>
          <w:cantSplit/>
          <w:jc w:val="center"/>
        </w:trPr>
        <w:tc>
          <w:tcPr>
            <w:tcW w:w="625" w:type="dxa"/>
          </w:tcPr>
          <w:p w14:paraId="409BEA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88131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F513F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10CB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E6025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A8C82A" w14:textId="77777777" w:rsidTr="008C4938">
        <w:trPr>
          <w:cantSplit/>
          <w:jc w:val="center"/>
        </w:trPr>
        <w:tc>
          <w:tcPr>
            <w:tcW w:w="625" w:type="dxa"/>
          </w:tcPr>
          <w:p w14:paraId="06B660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DAE6E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7DC8B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D24B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8AFF7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313D3E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AB59DF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47AAE8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187478A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Newcastle Charter</w:t>
      </w:r>
      <w:r w:rsidRPr="000A4AC7">
        <w:t xml:space="preserve"> (</w:t>
      </w:r>
      <w:r w:rsidRPr="00827DE1">
        <w:rPr>
          <w:noProof/>
        </w:rPr>
        <w:t>0109827_00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DD05DB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Placer County</w:t>
      </w:r>
      <w:r>
        <w:t xml:space="preserve"> (</w:t>
      </w:r>
      <w:r w:rsidRPr="00827DE1">
        <w:rPr>
          <w:noProof/>
        </w:rPr>
        <w:t>3100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089C8A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DA6F9A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9C3ADB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2ED2F7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04288C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385012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46D4E7A" w14:textId="77777777" w:rsidTr="008C4938">
        <w:trPr>
          <w:cantSplit/>
          <w:jc w:val="center"/>
        </w:trPr>
        <w:tc>
          <w:tcPr>
            <w:tcW w:w="625" w:type="dxa"/>
          </w:tcPr>
          <w:p w14:paraId="60E36AD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F86681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254E83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E5E65D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675E8B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F4B96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0689FA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8C16A8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F21E62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2888B0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B4AE30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0664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2B7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852A8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BE578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3012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4F51E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9349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BD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CA18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02486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53FC0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F964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84F4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47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9E96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10E27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06835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E9C7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74BE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6A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03DF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B90EE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2922E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F2DBB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C5E4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5B8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B31C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350ED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BD67F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4A55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2464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45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D389F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A5F85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9018C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1419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127BF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AEF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841B0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0DE6B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57AD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9B7CE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2BA65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62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B4D1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BC944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53C3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8D2E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D6C25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C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39B3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A9F84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AA4CC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5076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4D34A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6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C5F0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7B7EF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6D53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1FC1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C95D9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5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1F1B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C811E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6EEAA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2CE7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33EC6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27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9FC6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C981B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5FF0B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A1B1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4CA08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9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0E77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E14E3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68B5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5F9E1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2895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2C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1ABD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FD755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0A96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2BC4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5E70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B9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292B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6841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9600B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A68C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AA28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9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12F8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D560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E9F26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0576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5A5B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5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4F12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288B5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965BC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4CF4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70C2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88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9108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AEDD9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CB237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1D3B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25CF7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2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CDFA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50CA78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83928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F9A010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E75D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05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3AEA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93152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3EB1C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3665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481A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9B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401A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03ABB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F399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C1E3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9586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70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F4C1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EA1A1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B79A1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9E43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B550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9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3EDC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19EF1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A74A3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D796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BDE1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63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F824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4A22B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6AABE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50B8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64C6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19379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1B6A3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6A735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BE56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C1255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8C9707" w14:textId="77777777" w:rsidTr="008C4938">
        <w:trPr>
          <w:cantSplit/>
          <w:jc w:val="center"/>
        </w:trPr>
        <w:tc>
          <w:tcPr>
            <w:tcW w:w="625" w:type="dxa"/>
          </w:tcPr>
          <w:p w14:paraId="032070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E7947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AA5A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B5F33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E52FB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B283C6" w14:textId="77777777" w:rsidTr="008C4938">
        <w:trPr>
          <w:cantSplit/>
          <w:jc w:val="center"/>
        </w:trPr>
        <w:tc>
          <w:tcPr>
            <w:tcW w:w="625" w:type="dxa"/>
          </w:tcPr>
          <w:p w14:paraId="7C8A8F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ABD93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5DA53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vAlign w:val="center"/>
          </w:tcPr>
          <w:p w14:paraId="23B55C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FA4F0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521DF76" w14:textId="77777777" w:rsidTr="008C4938">
        <w:trPr>
          <w:cantSplit/>
          <w:jc w:val="center"/>
        </w:trPr>
        <w:tc>
          <w:tcPr>
            <w:tcW w:w="625" w:type="dxa"/>
          </w:tcPr>
          <w:p w14:paraId="5C763C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EF1CC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D522E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4CEB2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8A2B5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3FB9E0" w14:textId="77777777" w:rsidTr="008C4938">
        <w:trPr>
          <w:cantSplit/>
          <w:jc w:val="center"/>
        </w:trPr>
        <w:tc>
          <w:tcPr>
            <w:tcW w:w="625" w:type="dxa"/>
          </w:tcPr>
          <w:p w14:paraId="4F866B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2D0A8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9D52E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080" w:type="dxa"/>
            <w:vAlign w:val="center"/>
          </w:tcPr>
          <w:p w14:paraId="125B06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919A0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3237EFD" w14:textId="77777777" w:rsidTr="008C4938">
        <w:trPr>
          <w:cantSplit/>
          <w:jc w:val="center"/>
        </w:trPr>
        <w:tc>
          <w:tcPr>
            <w:tcW w:w="625" w:type="dxa"/>
          </w:tcPr>
          <w:p w14:paraId="62CACA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8C386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01E93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038A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2E981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8FE7F0" w14:textId="77777777" w:rsidTr="008C4938">
        <w:trPr>
          <w:cantSplit/>
          <w:jc w:val="center"/>
        </w:trPr>
        <w:tc>
          <w:tcPr>
            <w:tcW w:w="625" w:type="dxa"/>
          </w:tcPr>
          <w:p w14:paraId="43CB7A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02316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33A9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E8B2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71F8D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B4803E" w14:textId="77777777" w:rsidTr="008C4938">
        <w:trPr>
          <w:cantSplit/>
          <w:jc w:val="center"/>
        </w:trPr>
        <w:tc>
          <w:tcPr>
            <w:tcW w:w="625" w:type="dxa"/>
          </w:tcPr>
          <w:p w14:paraId="2BC19C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D9740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A26D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41161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F8D2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08EA03C" w14:textId="77777777" w:rsidTr="008C4938">
        <w:trPr>
          <w:cantSplit/>
          <w:jc w:val="center"/>
        </w:trPr>
        <w:tc>
          <w:tcPr>
            <w:tcW w:w="625" w:type="dxa"/>
          </w:tcPr>
          <w:p w14:paraId="76A88E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B74BAF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8354E9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153E9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A0FF09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269EC2" w14:textId="77777777" w:rsidTr="008C4938">
        <w:trPr>
          <w:cantSplit/>
          <w:jc w:val="center"/>
        </w:trPr>
        <w:tc>
          <w:tcPr>
            <w:tcW w:w="625" w:type="dxa"/>
          </w:tcPr>
          <w:p w14:paraId="5AA606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E47A0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CF091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10312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3945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9CA67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0A545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F59D5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46E2E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02FB7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77708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54C438" w14:textId="77777777" w:rsidTr="008C4938">
        <w:trPr>
          <w:cantSplit/>
          <w:jc w:val="center"/>
        </w:trPr>
        <w:tc>
          <w:tcPr>
            <w:tcW w:w="625" w:type="dxa"/>
          </w:tcPr>
          <w:p w14:paraId="70AAC6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2A00A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0C2E4F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D60A8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5FBFF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C8DCE4" w14:textId="77777777" w:rsidTr="008C4938">
        <w:trPr>
          <w:cantSplit/>
          <w:jc w:val="center"/>
        </w:trPr>
        <w:tc>
          <w:tcPr>
            <w:tcW w:w="625" w:type="dxa"/>
          </w:tcPr>
          <w:p w14:paraId="4BF86F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4D9CB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25D02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3DE73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DC26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58A280" w14:textId="77777777" w:rsidTr="008C4938">
        <w:trPr>
          <w:cantSplit/>
          <w:jc w:val="center"/>
        </w:trPr>
        <w:tc>
          <w:tcPr>
            <w:tcW w:w="625" w:type="dxa"/>
          </w:tcPr>
          <w:p w14:paraId="6ECED1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F4D97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EB39A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3A2B2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196B2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3C9E24" w14:textId="77777777" w:rsidTr="008C4938">
        <w:trPr>
          <w:cantSplit/>
          <w:jc w:val="center"/>
        </w:trPr>
        <w:tc>
          <w:tcPr>
            <w:tcW w:w="625" w:type="dxa"/>
          </w:tcPr>
          <w:p w14:paraId="5C5ED6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D5D89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86EF73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40FBFA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B38DB2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57C12C" w14:textId="77777777" w:rsidTr="008C4938">
        <w:trPr>
          <w:cantSplit/>
          <w:jc w:val="center"/>
        </w:trPr>
        <w:tc>
          <w:tcPr>
            <w:tcW w:w="625" w:type="dxa"/>
          </w:tcPr>
          <w:p w14:paraId="338BBA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28437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537C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EE2E6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1C478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FEA874" w14:textId="77777777" w:rsidTr="008C4938">
        <w:trPr>
          <w:cantSplit/>
          <w:jc w:val="center"/>
        </w:trPr>
        <w:tc>
          <w:tcPr>
            <w:tcW w:w="625" w:type="dxa"/>
          </w:tcPr>
          <w:p w14:paraId="669A93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323D4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0A73C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ACD87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9D582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E724AB" w14:textId="77777777" w:rsidTr="008C4938">
        <w:trPr>
          <w:cantSplit/>
          <w:jc w:val="center"/>
        </w:trPr>
        <w:tc>
          <w:tcPr>
            <w:tcW w:w="625" w:type="dxa"/>
          </w:tcPr>
          <w:p w14:paraId="2A9131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F1E06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DDB3D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C6A5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B550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958FD5" w14:textId="77777777" w:rsidTr="008C4938">
        <w:trPr>
          <w:cantSplit/>
          <w:jc w:val="center"/>
        </w:trPr>
        <w:tc>
          <w:tcPr>
            <w:tcW w:w="625" w:type="dxa"/>
          </w:tcPr>
          <w:p w14:paraId="7976B5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A1604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9A9C9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AB8B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1C45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DB53B6" w14:textId="77777777" w:rsidTr="008C4938">
        <w:trPr>
          <w:cantSplit/>
          <w:jc w:val="center"/>
        </w:trPr>
        <w:tc>
          <w:tcPr>
            <w:tcW w:w="625" w:type="dxa"/>
          </w:tcPr>
          <w:p w14:paraId="14BBAD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F04A0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F7FA0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2FB8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C154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F635D3" w14:textId="77777777" w:rsidTr="008C4938">
        <w:trPr>
          <w:cantSplit/>
          <w:jc w:val="center"/>
        </w:trPr>
        <w:tc>
          <w:tcPr>
            <w:tcW w:w="625" w:type="dxa"/>
          </w:tcPr>
          <w:p w14:paraId="2F272A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C8A28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B3A4E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D7B8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CCEC2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11BA15" w14:textId="77777777" w:rsidTr="008C4938">
        <w:trPr>
          <w:cantSplit/>
          <w:jc w:val="center"/>
        </w:trPr>
        <w:tc>
          <w:tcPr>
            <w:tcW w:w="625" w:type="dxa"/>
          </w:tcPr>
          <w:p w14:paraId="2A7BAA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551A1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7BDBA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A293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BF2B4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A4490F" w14:textId="77777777" w:rsidTr="008C4938">
        <w:trPr>
          <w:cantSplit/>
          <w:jc w:val="center"/>
        </w:trPr>
        <w:tc>
          <w:tcPr>
            <w:tcW w:w="625" w:type="dxa"/>
          </w:tcPr>
          <w:p w14:paraId="681CA7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E4434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9ADE6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705D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4C17B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293A99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5DE5B0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E56EC7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7BA71AB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Newcastle Elementary</w:t>
      </w:r>
      <w:r w:rsidRPr="000A4AC7">
        <w:t xml:space="preserve"> (</w:t>
      </w:r>
      <w:r w:rsidRPr="00827DE1">
        <w:rPr>
          <w:noProof/>
        </w:rPr>
        <w:t>3166852_00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6A757D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Placer County</w:t>
      </w:r>
      <w:r>
        <w:t xml:space="preserve"> (</w:t>
      </w:r>
      <w:r w:rsidRPr="00827DE1">
        <w:rPr>
          <w:noProof/>
        </w:rPr>
        <w:t>3100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3BA8F51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CE14E6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A88F4CB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323FED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6F54C7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B822A9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12149F0" w14:textId="77777777" w:rsidTr="008C4938">
        <w:trPr>
          <w:cantSplit/>
          <w:jc w:val="center"/>
        </w:trPr>
        <w:tc>
          <w:tcPr>
            <w:tcW w:w="625" w:type="dxa"/>
          </w:tcPr>
          <w:p w14:paraId="5BD048F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08B964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611E3C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5B76DF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AEC2A5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E4A0A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51E394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3874DE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8C378E6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E01BFF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42E00E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9C5E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27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7A421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46AC3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4ACD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C1F33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282A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01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039F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718D5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C35EC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17B2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E5DA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5B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08B0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96F84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442BF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576C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2111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D4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2CCE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AF6DB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61ACC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2E5F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17E2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85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436A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A6A5E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BD912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7705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F6D4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E9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7078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FDE2B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45D90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A506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C7BDA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1A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D6E48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50A5B4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5D52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C2ADF5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C393B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1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239C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53851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AB4F4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0E40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6509E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3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924D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BBA43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BAAB0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402F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3BC16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A3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9DC1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22690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841BB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27C8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BE1C7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9C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C1BC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D7355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A83A8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DA4C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C13A1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D1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A0C4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49BD4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35E7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1182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8E07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8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85DD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8057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AEC1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E3DBD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CFA2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D8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E291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3E5FA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CD887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F95F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A423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66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DD62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12510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04004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8BFE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DA71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77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1CDB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72893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9D21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1446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F54D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74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B43C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58AE3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4FDB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B795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344B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5F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DB9E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D5961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0FF43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1867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9CBEC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2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0851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01ECD7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BC345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73050E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FF2B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03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96F9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FF67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2A92C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4E5A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BC28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3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3AF8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649B3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7368B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8595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8D32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A5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6CD0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48325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37216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09E4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A44A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FE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EE86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0BB2C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A82F9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370A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E0B7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F6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6AC0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686B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FDA91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4CA1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2CA4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2F58D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15097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BCD19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6625B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666D6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F26658" w14:textId="77777777" w:rsidTr="008C4938">
        <w:trPr>
          <w:cantSplit/>
          <w:jc w:val="center"/>
        </w:trPr>
        <w:tc>
          <w:tcPr>
            <w:tcW w:w="625" w:type="dxa"/>
          </w:tcPr>
          <w:p w14:paraId="15AFAE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FD667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F421D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661F3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6CA96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5D4379D" w14:textId="77777777" w:rsidTr="008C4938">
        <w:trPr>
          <w:cantSplit/>
          <w:jc w:val="center"/>
        </w:trPr>
        <w:tc>
          <w:tcPr>
            <w:tcW w:w="625" w:type="dxa"/>
          </w:tcPr>
          <w:p w14:paraId="424D23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4465E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AA31D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E9C69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17739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A7D6DB" w14:textId="77777777" w:rsidTr="008C4938">
        <w:trPr>
          <w:cantSplit/>
          <w:jc w:val="center"/>
        </w:trPr>
        <w:tc>
          <w:tcPr>
            <w:tcW w:w="625" w:type="dxa"/>
          </w:tcPr>
          <w:p w14:paraId="396622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E4B54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B030B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D4AC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FD9B2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7CE3B5" w14:textId="77777777" w:rsidTr="008C4938">
        <w:trPr>
          <w:cantSplit/>
          <w:jc w:val="center"/>
        </w:trPr>
        <w:tc>
          <w:tcPr>
            <w:tcW w:w="625" w:type="dxa"/>
          </w:tcPr>
          <w:p w14:paraId="5AEA8B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2E7C5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0949E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0965F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3E349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732D7E" w14:textId="77777777" w:rsidTr="008C4938">
        <w:trPr>
          <w:cantSplit/>
          <w:jc w:val="center"/>
        </w:trPr>
        <w:tc>
          <w:tcPr>
            <w:tcW w:w="625" w:type="dxa"/>
          </w:tcPr>
          <w:p w14:paraId="2F383B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B5404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136C7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D7DEB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2BB17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99B810" w14:textId="77777777" w:rsidTr="008C4938">
        <w:trPr>
          <w:cantSplit/>
          <w:jc w:val="center"/>
        </w:trPr>
        <w:tc>
          <w:tcPr>
            <w:tcW w:w="625" w:type="dxa"/>
          </w:tcPr>
          <w:p w14:paraId="53A539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48F5D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095F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A797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6C2A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F08AB4" w14:textId="77777777" w:rsidTr="008C4938">
        <w:trPr>
          <w:cantSplit/>
          <w:jc w:val="center"/>
        </w:trPr>
        <w:tc>
          <w:tcPr>
            <w:tcW w:w="625" w:type="dxa"/>
          </w:tcPr>
          <w:p w14:paraId="313735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E06F0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B35DB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35973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F688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385E372" w14:textId="77777777" w:rsidTr="008C4938">
        <w:trPr>
          <w:cantSplit/>
          <w:jc w:val="center"/>
        </w:trPr>
        <w:tc>
          <w:tcPr>
            <w:tcW w:w="625" w:type="dxa"/>
          </w:tcPr>
          <w:p w14:paraId="6105C6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5963B1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F64CEA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58771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DE985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05D339" w14:textId="77777777" w:rsidTr="008C4938">
        <w:trPr>
          <w:cantSplit/>
          <w:jc w:val="center"/>
        </w:trPr>
        <w:tc>
          <w:tcPr>
            <w:tcW w:w="625" w:type="dxa"/>
          </w:tcPr>
          <w:p w14:paraId="627350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CE7E2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6EF48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BD784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3BBCF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D293F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584E8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C648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FE4E9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E3553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494B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89B29B" w14:textId="77777777" w:rsidTr="008C4938">
        <w:trPr>
          <w:cantSplit/>
          <w:jc w:val="center"/>
        </w:trPr>
        <w:tc>
          <w:tcPr>
            <w:tcW w:w="625" w:type="dxa"/>
          </w:tcPr>
          <w:p w14:paraId="7A831F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36426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41FAB7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013E6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0C4F22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A9C361" w14:textId="77777777" w:rsidTr="008C4938">
        <w:trPr>
          <w:cantSplit/>
          <w:jc w:val="center"/>
        </w:trPr>
        <w:tc>
          <w:tcPr>
            <w:tcW w:w="625" w:type="dxa"/>
          </w:tcPr>
          <w:p w14:paraId="4395BD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28A0B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D5F0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65DFE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54BBD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77B132" w14:textId="77777777" w:rsidTr="008C4938">
        <w:trPr>
          <w:cantSplit/>
          <w:jc w:val="center"/>
        </w:trPr>
        <w:tc>
          <w:tcPr>
            <w:tcW w:w="625" w:type="dxa"/>
          </w:tcPr>
          <w:p w14:paraId="3CB957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D70CF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BCEF4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97FEE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1A71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4AD404" w14:textId="77777777" w:rsidTr="008C4938">
        <w:trPr>
          <w:cantSplit/>
          <w:jc w:val="center"/>
        </w:trPr>
        <w:tc>
          <w:tcPr>
            <w:tcW w:w="625" w:type="dxa"/>
          </w:tcPr>
          <w:p w14:paraId="0AD571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97CA1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D475FD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6347E3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6DBE0C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3D0DC5" w14:textId="77777777" w:rsidTr="008C4938">
        <w:trPr>
          <w:cantSplit/>
          <w:jc w:val="center"/>
        </w:trPr>
        <w:tc>
          <w:tcPr>
            <w:tcW w:w="625" w:type="dxa"/>
          </w:tcPr>
          <w:p w14:paraId="2DB446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8105D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6DE60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C24C5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9AC47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0A8754F" w14:textId="77777777" w:rsidTr="008C4938">
        <w:trPr>
          <w:cantSplit/>
          <w:jc w:val="center"/>
        </w:trPr>
        <w:tc>
          <w:tcPr>
            <w:tcW w:w="625" w:type="dxa"/>
          </w:tcPr>
          <w:p w14:paraId="6E460A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02096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D3E74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FFBC1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82FE6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3C6317" w14:textId="77777777" w:rsidTr="008C4938">
        <w:trPr>
          <w:cantSplit/>
          <w:jc w:val="center"/>
        </w:trPr>
        <w:tc>
          <w:tcPr>
            <w:tcW w:w="625" w:type="dxa"/>
          </w:tcPr>
          <w:p w14:paraId="69A945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DEF09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64C40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4E8A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E29F2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CF3ED6" w14:textId="77777777" w:rsidTr="008C4938">
        <w:trPr>
          <w:cantSplit/>
          <w:jc w:val="center"/>
        </w:trPr>
        <w:tc>
          <w:tcPr>
            <w:tcW w:w="625" w:type="dxa"/>
          </w:tcPr>
          <w:p w14:paraId="59B252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91E8B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3EB42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5EC5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5D545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954DF5" w14:textId="77777777" w:rsidTr="008C4938">
        <w:trPr>
          <w:cantSplit/>
          <w:jc w:val="center"/>
        </w:trPr>
        <w:tc>
          <w:tcPr>
            <w:tcW w:w="625" w:type="dxa"/>
          </w:tcPr>
          <w:p w14:paraId="06AA58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0089E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5B603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BD13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A98BC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89B2DE" w14:textId="77777777" w:rsidTr="008C4938">
        <w:trPr>
          <w:cantSplit/>
          <w:jc w:val="center"/>
        </w:trPr>
        <w:tc>
          <w:tcPr>
            <w:tcW w:w="625" w:type="dxa"/>
          </w:tcPr>
          <w:p w14:paraId="1ADC72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62B9C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231D9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642E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753A2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AA3202" w14:textId="77777777" w:rsidTr="008C4938">
        <w:trPr>
          <w:cantSplit/>
          <w:jc w:val="center"/>
        </w:trPr>
        <w:tc>
          <w:tcPr>
            <w:tcW w:w="625" w:type="dxa"/>
          </w:tcPr>
          <w:p w14:paraId="239FAE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FFB81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EAB8B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1CB8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6CF09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3D6DF6" w14:textId="77777777" w:rsidTr="008C4938">
        <w:trPr>
          <w:cantSplit/>
          <w:jc w:val="center"/>
        </w:trPr>
        <w:tc>
          <w:tcPr>
            <w:tcW w:w="625" w:type="dxa"/>
          </w:tcPr>
          <w:p w14:paraId="5F4D37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04A28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7F4A2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15E1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58039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6B0420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2E28B5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8097A2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E9FFE50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Newhall</w:t>
      </w:r>
      <w:r w:rsidRPr="000A4AC7">
        <w:t xml:space="preserve"> (</w:t>
      </w:r>
      <w:r w:rsidRPr="00827DE1">
        <w:rPr>
          <w:noProof/>
        </w:rPr>
        <w:t>1964832_00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AEC1C3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Santa Clarita Valley</w:t>
      </w:r>
      <w:r>
        <w:t xml:space="preserve"> (</w:t>
      </w:r>
      <w:r w:rsidRPr="00827DE1">
        <w:rPr>
          <w:noProof/>
        </w:rPr>
        <w:t>1906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292F0F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F03BCC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D6D104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C17523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5BA8FB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128BAC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188F012" w14:textId="77777777" w:rsidTr="008C4938">
        <w:trPr>
          <w:cantSplit/>
          <w:jc w:val="center"/>
        </w:trPr>
        <w:tc>
          <w:tcPr>
            <w:tcW w:w="625" w:type="dxa"/>
          </w:tcPr>
          <w:p w14:paraId="1A33DB7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277885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EB5AA0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497CA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03FFAE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EC636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D6EA3F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894911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68E39A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478F6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954DE9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9DB6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B3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F7C55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59C38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97.60%</w:t>
            </w:r>
          </w:p>
        </w:tc>
        <w:tc>
          <w:tcPr>
            <w:tcW w:w="1080" w:type="dxa"/>
            <w:shd w:val="clear" w:color="auto" w:fill="auto"/>
          </w:tcPr>
          <w:p w14:paraId="13AF5C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7F4C4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6BDD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7F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3C1B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9EB60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E2999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2C31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FA20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D0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479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604E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A456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8B45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79FF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BF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0EC8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D1D79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97.60%</w:t>
            </w:r>
          </w:p>
        </w:tc>
        <w:tc>
          <w:tcPr>
            <w:tcW w:w="1080" w:type="dxa"/>
            <w:shd w:val="clear" w:color="auto" w:fill="auto"/>
          </w:tcPr>
          <w:p w14:paraId="5ECE215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E118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6C42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5F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DE21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7A6B4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6D6F1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4AB7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46AA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56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3A44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15AB6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0900E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736D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93001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42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B9DAC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10AAE0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35.34%</w:t>
            </w:r>
          </w:p>
        </w:tc>
        <w:tc>
          <w:tcPr>
            <w:tcW w:w="1080" w:type="dxa"/>
            <w:shd w:val="clear" w:color="auto" w:fill="auto"/>
          </w:tcPr>
          <w:p w14:paraId="41C323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2481C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7D8F3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B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3A88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8E2A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F045D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B4DC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4C9B5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A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D90C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8AFDD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D0AF9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EC3F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3808E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4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22AB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297D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37.93%</w:t>
            </w:r>
          </w:p>
        </w:tc>
        <w:tc>
          <w:tcPr>
            <w:tcW w:w="1080" w:type="dxa"/>
            <w:shd w:val="clear" w:color="auto" w:fill="auto"/>
          </w:tcPr>
          <w:p w14:paraId="01C0ADB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7D5C0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1FDE6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E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8FB3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6EB40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2737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84C9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34FA5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0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21C3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A4FAC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9CB10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3F94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4F4A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C0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ACEE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85400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AFAF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3FF25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9640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73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E2EB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B8148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C43DF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89E1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DB0E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BD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2FB7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EA64B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AB5DA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353F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568A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4B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7841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B7CC6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DE5DC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C02B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F721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7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9592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B13F0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0CA90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BC46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7B4E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1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0FD3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42C97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AD896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7C81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C3C2E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11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3822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6919F4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29.81%</w:t>
            </w:r>
          </w:p>
        </w:tc>
        <w:tc>
          <w:tcPr>
            <w:tcW w:w="1080" w:type="dxa"/>
            <w:shd w:val="clear" w:color="auto" w:fill="auto"/>
          </w:tcPr>
          <w:p w14:paraId="2B98924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7318B9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3089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BC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B741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C4BA3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B9206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1DBE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E059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1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408B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946CC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237D5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8D68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DCFF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26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33E9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B91B0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25.88%</w:t>
            </w:r>
          </w:p>
        </w:tc>
        <w:tc>
          <w:tcPr>
            <w:tcW w:w="1080" w:type="dxa"/>
            <w:shd w:val="clear" w:color="auto" w:fill="auto"/>
          </w:tcPr>
          <w:p w14:paraId="4F37EE5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BEE8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7A75E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6B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0758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9D12C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B2510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DA7A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A046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6C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DF02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735F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1A18E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3948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7C6D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2B3CB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696E8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66825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46E1A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EF4F5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2B53A6F" w14:textId="77777777" w:rsidTr="008C4938">
        <w:trPr>
          <w:cantSplit/>
          <w:jc w:val="center"/>
        </w:trPr>
        <w:tc>
          <w:tcPr>
            <w:tcW w:w="625" w:type="dxa"/>
          </w:tcPr>
          <w:p w14:paraId="7E8939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1645D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25766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E0CF6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25DC7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734A17" w14:textId="77777777" w:rsidTr="008C4938">
        <w:trPr>
          <w:cantSplit/>
          <w:jc w:val="center"/>
        </w:trPr>
        <w:tc>
          <w:tcPr>
            <w:tcW w:w="625" w:type="dxa"/>
          </w:tcPr>
          <w:p w14:paraId="0D8F88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6705C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FA854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70.75%</w:t>
            </w:r>
          </w:p>
        </w:tc>
        <w:tc>
          <w:tcPr>
            <w:tcW w:w="1080" w:type="dxa"/>
            <w:vAlign w:val="center"/>
          </w:tcPr>
          <w:p w14:paraId="67B5B2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0997D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06E216" w14:textId="77777777" w:rsidTr="008C4938">
        <w:trPr>
          <w:cantSplit/>
          <w:jc w:val="center"/>
        </w:trPr>
        <w:tc>
          <w:tcPr>
            <w:tcW w:w="625" w:type="dxa"/>
          </w:tcPr>
          <w:p w14:paraId="70EE3E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EDEC9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3EF7E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21.90%</w:t>
            </w:r>
          </w:p>
        </w:tc>
        <w:tc>
          <w:tcPr>
            <w:tcW w:w="1080" w:type="dxa"/>
            <w:vAlign w:val="center"/>
          </w:tcPr>
          <w:p w14:paraId="55D40E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33DFC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E9106A5" w14:textId="77777777" w:rsidTr="008C4938">
        <w:trPr>
          <w:cantSplit/>
          <w:jc w:val="center"/>
        </w:trPr>
        <w:tc>
          <w:tcPr>
            <w:tcW w:w="625" w:type="dxa"/>
          </w:tcPr>
          <w:p w14:paraId="6F1C34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80C14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26BCF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0.58%</w:t>
            </w:r>
          </w:p>
        </w:tc>
        <w:tc>
          <w:tcPr>
            <w:tcW w:w="1080" w:type="dxa"/>
            <w:vAlign w:val="center"/>
          </w:tcPr>
          <w:p w14:paraId="2CF633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C1722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0A3C2B" w14:textId="77777777" w:rsidTr="008C4938">
        <w:trPr>
          <w:cantSplit/>
          <w:jc w:val="center"/>
        </w:trPr>
        <w:tc>
          <w:tcPr>
            <w:tcW w:w="625" w:type="dxa"/>
          </w:tcPr>
          <w:p w14:paraId="3CB8A7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2FB14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55BC1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31.58%</w:t>
            </w:r>
          </w:p>
        </w:tc>
        <w:tc>
          <w:tcPr>
            <w:tcW w:w="1080" w:type="dxa"/>
            <w:vAlign w:val="center"/>
          </w:tcPr>
          <w:p w14:paraId="6C16FD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8F9D9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7F11DE2" w14:textId="77777777" w:rsidTr="008C4938">
        <w:trPr>
          <w:cantSplit/>
          <w:jc w:val="center"/>
        </w:trPr>
        <w:tc>
          <w:tcPr>
            <w:tcW w:w="625" w:type="dxa"/>
          </w:tcPr>
          <w:p w14:paraId="07B31E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D9D6F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D5BA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36.84%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6363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E77E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29BD8AB" w14:textId="77777777" w:rsidTr="008C4938">
        <w:trPr>
          <w:cantSplit/>
          <w:jc w:val="center"/>
        </w:trPr>
        <w:tc>
          <w:tcPr>
            <w:tcW w:w="625" w:type="dxa"/>
          </w:tcPr>
          <w:p w14:paraId="681440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BFDCF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1C65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74374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C7A15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2DE4907F" w14:textId="77777777" w:rsidTr="008C4938">
        <w:trPr>
          <w:cantSplit/>
          <w:jc w:val="center"/>
        </w:trPr>
        <w:tc>
          <w:tcPr>
            <w:tcW w:w="625" w:type="dxa"/>
          </w:tcPr>
          <w:p w14:paraId="2FD3C7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A8CE5E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A5C0C7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56B9E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2276F4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7683D9" w14:textId="77777777" w:rsidTr="008C4938">
        <w:trPr>
          <w:cantSplit/>
          <w:jc w:val="center"/>
        </w:trPr>
        <w:tc>
          <w:tcPr>
            <w:tcW w:w="625" w:type="dxa"/>
          </w:tcPr>
          <w:p w14:paraId="348817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3EFE3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4FDB1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73.08%</w:t>
            </w:r>
          </w:p>
        </w:tc>
        <w:tc>
          <w:tcPr>
            <w:tcW w:w="1080" w:type="dxa"/>
          </w:tcPr>
          <w:p w14:paraId="1383AD1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945B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9D0D27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0AD12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7b</w:t>
            </w:r>
          </w:p>
        </w:tc>
        <w:tc>
          <w:tcPr>
            <w:tcW w:w="4865" w:type="dxa"/>
          </w:tcPr>
          <w:p w14:paraId="0AAC47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E3AAC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05118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97E35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690E66" w14:textId="77777777" w:rsidTr="008C4938">
        <w:trPr>
          <w:cantSplit/>
          <w:jc w:val="center"/>
        </w:trPr>
        <w:tc>
          <w:tcPr>
            <w:tcW w:w="625" w:type="dxa"/>
          </w:tcPr>
          <w:p w14:paraId="4B2748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17CF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593440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080" w:type="dxa"/>
          </w:tcPr>
          <w:p w14:paraId="0DA4901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D387EE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DE68D9" w14:textId="77777777" w:rsidTr="008C4938">
        <w:trPr>
          <w:cantSplit/>
          <w:jc w:val="center"/>
        </w:trPr>
        <w:tc>
          <w:tcPr>
            <w:tcW w:w="625" w:type="dxa"/>
          </w:tcPr>
          <w:p w14:paraId="085A5E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DF9B9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0444A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D7D0F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7894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F61E6D" w14:textId="77777777" w:rsidTr="008C4938">
        <w:trPr>
          <w:cantSplit/>
          <w:jc w:val="center"/>
        </w:trPr>
        <w:tc>
          <w:tcPr>
            <w:tcW w:w="625" w:type="dxa"/>
          </w:tcPr>
          <w:p w14:paraId="5B6938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E9848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314DC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080" w:type="dxa"/>
          </w:tcPr>
          <w:p w14:paraId="325E0C1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0222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E2059E" w14:textId="77777777" w:rsidTr="008C4938">
        <w:trPr>
          <w:cantSplit/>
          <w:jc w:val="center"/>
        </w:trPr>
        <w:tc>
          <w:tcPr>
            <w:tcW w:w="625" w:type="dxa"/>
          </w:tcPr>
          <w:p w14:paraId="3DFA03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B54FB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62FBA9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99.39%</w:t>
            </w:r>
          </w:p>
        </w:tc>
        <w:tc>
          <w:tcPr>
            <w:tcW w:w="1080" w:type="dxa"/>
          </w:tcPr>
          <w:p w14:paraId="3016651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631C1B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6B9022" w14:textId="77777777" w:rsidTr="008C4938">
        <w:trPr>
          <w:cantSplit/>
          <w:jc w:val="center"/>
        </w:trPr>
        <w:tc>
          <w:tcPr>
            <w:tcW w:w="625" w:type="dxa"/>
          </w:tcPr>
          <w:p w14:paraId="02FE3A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E1101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D70D3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C6AB2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4608F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CBF41B" w14:textId="77777777" w:rsidTr="008C4938">
        <w:trPr>
          <w:cantSplit/>
          <w:jc w:val="center"/>
        </w:trPr>
        <w:tc>
          <w:tcPr>
            <w:tcW w:w="625" w:type="dxa"/>
          </w:tcPr>
          <w:p w14:paraId="348537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59FB6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B2D7A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AC270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0676C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DADA47" w14:textId="77777777" w:rsidTr="008C4938">
        <w:trPr>
          <w:cantSplit/>
          <w:jc w:val="center"/>
        </w:trPr>
        <w:tc>
          <w:tcPr>
            <w:tcW w:w="625" w:type="dxa"/>
          </w:tcPr>
          <w:p w14:paraId="5D6088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B5C99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A6D26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5A48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A982B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C3E3D2" w14:textId="77777777" w:rsidTr="008C4938">
        <w:trPr>
          <w:cantSplit/>
          <w:jc w:val="center"/>
        </w:trPr>
        <w:tc>
          <w:tcPr>
            <w:tcW w:w="625" w:type="dxa"/>
          </w:tcPr>
          <w:p w14:paraId="58F496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A4B36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27023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080" w:type="dxa"/>
          </w:tcPr>
          <w:p w14:paraId="530586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60B68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C1FE4AD" w14:textId="77777777" w:rsidTr="008C4938">
        <w:trPr>
          <w:cantSplit/>
          <w:jc w:val="center"/>
        </w:trPr>
        <w:tc>
          <w:tcPr>
            <w:tcW w:w="625" w:type="dxa"/>
          </w:tcPr>
          <w:p w14:paraId="4C07C5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13D4E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7F3A1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8B28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96C5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E63DDE" w14:textId="77777777" w:rsidTr="008C4938">
        <w:trPr>
          <w:cantSplit/>
          <w:jc w:val="center"/>
        </w:trPr>
        <w:tc>
          <w:tcPr>
            <w:tcW w:w="625" w:type="dxa"/>
          </w:tcPr>
          <w:p w14:paraId="0E9475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078E3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8B26E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539D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2C85E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FB2CC5" w14:textId="77777777" w:rsidTr="008C4938">
        <w:trPr>
          <w:cantSplit/>
          <w:jc w:val="center"/>
        </w:trPr>
        <w:tc>
          <w:tcPr>
            <w:tcW w:w="625" w:type="dxa"/>
          </w:tcPr>
          <w:p w14:paraId="6AE027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45DAF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9112B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C102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192D4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262F1D" w14:textId="77777777" w:rsidTr="008C4938">
        <w:trPr>
          <w:cantSplit/>
          <w:jc w:val="center"/>
        </w:trPr>
        <w:tc>
          <w:tcPr>
            <w:tcW w:w="625" w:type="dxa"/>
          </w:tcPr>
          <w:p w14:paraId="46F149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18F16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94C2C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48D3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6D980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0EA4FB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800F3B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791FA2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636D289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Newman-Crows Landing Unified</w:t>
      </w:r>
      <w:r w:rsidRPr="000A4AC7">
        <w:t xml:space="preserve"> (</w:t>
      </w:r>
      <w:r w:rsidRPr="00827DE1">
        <w:rPr>
          <w:noProof/>
        </w:rPr>
        <w:t>5073601_00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0378AD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Stanislaus County</w:t>
      </w:r>
      <w:r>
        <w:t xml:space="preserve"> (</w:t>
      </w:r>
      <w:r w:rsidRPr="00827DE1">
        <w:rPr>
          <w:noProof/>
        </w:rPr>
        <w:t>5001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A5186F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DD729D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26DB42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5A48D0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4C388C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C642E5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CE1459B" w14:textId="77777777" w:rsidTr="008C4938">
        <w:trPr>
          <w:cantSplit/>
          <w:jc w:val="center"/>
        </w:trPr>
        <w:tc>
          <w:tcPr>
            <w:tcW w:w="625" w:type="dxa"/>
          </w:tcPr>
          <w:p w14:paraId="44B435C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0810BE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1B1B41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956D224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2C8654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739B4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93820B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94C5C1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1765E3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0A095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D1493B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C031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A39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A6217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5F8A6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97.37%</w:t>
            </w:r>
          </w:p>
        </w:tc>
        <w:tc>
          <w:tcPr>
            <w:tcW w:w="1080" w:type="dxa"/>
            <w:shd w:val="clear" w:color="auto" w:fill="auto"/>
          </w:tcPr>
          <w:p w14:paraId="5D4CA0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FB6329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7C6E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F3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CBE9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8BF40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97.83%</w:t>
            </w:r>
          </w:p>
        </w:tc>
        <w:tc>
          <w:tcPr>
            <w:tcW w:w="1080" w:type="dxa"/>
            <w:shd w:val="clear" w:color="auto" w:fill="auto"/>
          </w:tcPr>
          <w:p w14:paraId="5C07D38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4A1E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5678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52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16EC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2873E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94.12%</w:t>
            </w:r>
          </w:p>
        </w:tc>
        <w:tc>
          <w:tcPr>
            <w:tcW w:w="1080" w:type="dxa"/>
            <w:shd w:val="clear" w:color="auto" w:fill="auto"/>
          </w:tcPr>
          <w:p w14:paraId="59787FE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CF3C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3CE66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2A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A512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FC4C1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97.37%</w:t>
            </w:r>
          </w:p>
        </w:tc>
        <w:tc>
          <w:tcPr>
            <w:tcW w:w="1080" w:type="dxa"/>
            <w:shd w:val="clear" w:color="auto" w:fill="auto"/>
          </w:tcPr>
          <w:p w14:paraId="6A377A8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65C1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8760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40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9AB9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B9C4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97.83%</w:t>
            </w:r>
          </w:p>
        </w:tc>
        <w:tc>
          <w:tcPr>
            <w:tcW w:w="1080" w:type="dxa"/>
            <w:shd w:val="clear" w:color="auto" w:fill="auto"/>
          </w:tcPr>
          <w:p w14:paraId="1DA2CD5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AB3E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E1B8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3B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E243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25276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94.12%</w:t>
            </w:r>
          </w:p>
        </w:tc>
        <w:tc>
          <w:tcPr>
            <w:tcW w:w="1080" w:type="dxa"/>
            <w:shd w:val="clear" w:color="auto" w:fill="auto"/>
          </w:tcPr>
          <w:p w14:paraId="3091ACA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F99A1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997236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E1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C6622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9AF816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080" w:type="dxa"/>
            <w:shd w:val="clear" w:color="auto" w:fill="auto"/>
          </w:tcPr>
          <w:p w14:paraId="6D0418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11D3C1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3EC701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4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E381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8F4C2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16.28%</w:t>
            </w:r>
          </w:p>
        </w:tc>
        <w:tc>
          <w:tcPr>
            <w:tcW w:w="1080" w:type="dxa"/>
            <w:shd w:val="clear" w:color="auto" w:fill="auto"/>
          </w:tcPr>
          <w:p w14:paraId="50E95F0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EF07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5B3286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8A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8D80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87F2A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18.75%</w:t>
            </w:r>
          </w:p>
        </w:tc>
        <w:tc>
          <w:tcPr>
            <w:tcW w:w="1080" w:type="dxa"/>
            <w:shd w:val="clear" w:color="auto" w:fill="auto"/>
          </w:tcPr>
          <w:p w14:paraId="2183549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5068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0D7B8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1E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F93D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CB208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080" w:type="dxa"/>
            <w:shd w:val="clear" w:color="auto" w:fill="auto"/>
          </w:tcPr>
          <w:p w14:paraId="050EE2F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72511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A19C2E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60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B771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3935F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6.98%</w:t>
            </w:r>
          </w:p>
        </w:tc>
        <w:tc>
          <w:tcPr>
            <w:tcW w:w="1080" w:type="dxa"/>
            <w:shd w:val="clear" w:color="auto" w:fill="auto"/>
          </w:tcPr>
          <w:p w14:paraId="67D172F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33FA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73E5B9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D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800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CEBF4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31C3D8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7186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C98DC8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63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9145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71C1F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ED34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30A48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8450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B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7AE8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42BC0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83E62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2069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C62E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91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3451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A2705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FB5E0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5248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847F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C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CDF8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BCDA6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6F31A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CF9B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7D44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A1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989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3A29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4F80C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0C64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CE5A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F0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F54B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64CA8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F7AF4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0D2E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4C1A7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6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F735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2D35DA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25.74%</w:t>
            </w:r>
          </w:p>
        </w:tc>
        <w:tc>
          <w:tcPr>
            <w:tcW w:w="1080" w:type="dxa"/>
            <w:shd w:val="clear" w:color="auto" w:fill="auto"/>
          </w:tcPr>
          <w:p w14:paraId="31BBC84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BFEF6B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6CD1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38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7968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3B790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15.62%</w:t>
            </w:r>
          </w:p>
        </w:tc>
        <w:tc>
          <w:tcPr>
            <w:tcW w:w="1080" w:type="dxa"/>
            <w:shd w:val="clear" w:color="auto" w:fill="auto"/>
          </w:tcPr>
          <w:p w14:paraId="044128A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C054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4A5E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21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A8BA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C091D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40.32%</w:t>
            </w:r>
          </w:p>
        </w:tc>
        <w:tc>
          <w:tcPr>
            <w:tcW w:w="1080" w:type="dxa"/>
            <w:shd w:val="clear" w:color="auto" w:fill="auto"/>
          </w:tcPr>
          <w:p w14:paraId="54B7914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4E63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11CC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D9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139F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AD3A8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15.98%</w:t>
            </w:r>
          </w:p>
        </w:tc>
        <w:tc>
          <w:tcPr>
            <w:tcW w:w="1080" w:type="dxa"/>
            <w:shd w:val="clear" w:color="auto" w:fill="auto"/>
          </w:tcPr>
          <w:p w14:paraId="34F48B5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9396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46B63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23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2E0A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15A1D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080" w:type="dxa"/>
            <w:shd w:val="clear" w:color="auto" w:fill="auto"/>
          </w:tcPr>
          <w:p w14:paraId="693ACE5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0B81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5A13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BC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4177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E9647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15.65%</w:t>
            </w:r>
          </w:p>
        </w:tc>
        <w:tc>
          <w:tcPr>
            <w:tcW w:w="1080" w:type="dxa"/>
            <w:shd w:val="clear" w:color="auto" w:fill="auto"/>
          </w:tcPr>
          <w:p w14:paraId="5650630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F3A0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9CBE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7B19B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3B7C9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CB693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34DB3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6F629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188B45A" w14:textId="77777777" w:rsidTr="008C4938">
        <w:trPr>
          <w:cantSplit/>
          <w:jc w:val="center"/>
        </w:trPr>
        <w:tc>
          <w:tcPr>
            <w:tcW w:w="625" w:type="dxa"/>
          </w:tcPr>
          <w:p w14:paraId="04529F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0C606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7EA85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B1A72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0B381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6AE0518" w14:textId="77777777" w:rsidTr="008C4938">
        <w:trPr>
          <w:cantSplit/>
          <w:jc w:val="center"/>
        </w:trPr>
        <w:tc>
          <w:tcPr>
            <w:tcW w:w="625" w:type="dxa"/>
          </w:tcPr>
          <w:p w14:paraId="347BB0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8375C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EDFF7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63.41%</w:t>
            </w:r>
          </w:p>
        </w:tc>
        <w:tc>
          <w:tcPr>
            <w:tcW w:w="1080" w:type="dxa"/>
            <w:vAlign w:val="center"/>
          </w:tcPr>
          <w:p w14:paraId="0130DD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AB682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23A4AF" w14:textId="77777777" w:rsidTr="008C4938">
        <w:trPr>
          <w:cantSplit/>
          <w:jc w:val="center"/>
        </w:trPr>
        <w:tc>
          <w:tcPr>
            <w:tcW w:w="625" w:type="dxa"/>
          </w:tcPr>
          <w:p w14:paraId="6D0646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4D910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66B5E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20.05%</w:t>
            </w:r>
          </w:p>
        </w:tc>
        <w:tc>
          <w:tcPr>
            <w:tcW w:w="1080" w:type="dxa"/>
            <w:vAlign w:val="center"/>
          </w:tcPr>
          <w:p w14:paraId="5014CE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931D7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567D6EF" w14:textId="77777777" w:rsidTr="008C4938">
        <w:trPr>
          <w:cantSplit/>
          <w:jc w:val="center"/>
        </w:trPr>
        <w:tc>
          <w:tcPr>
            <w:tcW w:w="625" w:type="dxa"/>
          </w:tcPr>
          <w:p w14:paraId="2A7186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04B17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BD3E8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2.17%</w:t>
            </w:r>
          </w:p>
        </w:tc>
        <w:tc>
          <w:tcPr>
            <w:tcW w:w="1080" w:type="dxa"/>
            <w:vAlign w:val="center"/>
          </w:tcPr>
          <w:p w14:paraId="4B95B8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9CAD5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36C557" w14:textId="77777777" w:rsidTr="008C4938">
        <w:trPr>
          <w:cantSplit/>
          <w:jc w:val="center"/>
        </w:trPr>
        <w:tc>
          <w:tcPr>
            <w:tcW w:w="625" w:type="dxa"/>
          </w:tcPr>
          <w:p w14:paraId="7BAD3E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03A1C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0691E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30.00%</w:t>
            </w:r>
          </w:p>
        </w:tc>
        <w:tc>
          <w:tcPr>
            <w:tcW w:w="1080" w:type="dxa"/>
            <w:vAlign w:val="center"/>
          </w:tcPr>
          <w:p w14:paraId="2BB9C4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0A6FC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EBA7FB8" w14:textId="77777777" w:rsidTr="008C4938">
        <w:trPr>
          <w:cantSplit/>
          <w:jc w:val="center"/>
        </w:trPr>
        <w:tc>
          <w:tcPr>
            <w:tcW w:w="625" w:type="dxa"/>
          </w:tcPr>
          <w:p w14:paraId="5D3D89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CCDE6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21D5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0DB4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3D21D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D497DF" w14:textId="77777777" w:rsidTr="008C4938">
        <w:trPr>
          <w:cantSplit/>
          <w:jc w:val="center"/>
        </w:trPr>
        <w:tc>
          <w:tcPr>
            <w:tcW w:w="625" w:type="dxa"/>
          </w:tcPr>
          <w:p w14:paraId="73C275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623CB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3E34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714B20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5BD3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2DC35565" w14:textId="77777777" w:rsidTr="008C4938">
        <w:trPr>
          <w:cantSplit/>
          <w:jc w:val="center"/>
        </w:trPr>
        <w:tc>
          <w:tcPr>
            <w:tcW w:w="625" w:type="dxa"/>
          </w:tcPr>
          <w:p w14:paraId="63D321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5C47C8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DE9423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9D502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17E54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72BE1B" w14:textId="77777777" w:rsidTr="008C4938">
        <w:trPr>
          <w:cantSplit/>
          <w:jc w:val="center"/>
        </w:trPr>
        <w:tc>
          <w:tcPr>
            <w:tcW w:w="625" w:type="dxa"/>
          </w:tcPr>
          <w:p w14:paraId="39AFC8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7ADA0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AEB13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4F167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1E53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8404F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AF3FF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D9AEE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BC953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8F3B6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2E594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68B01A" w14:textId="77777777" w:rsidTr="008C4938">
        <w:trPr>
          <w:cantSplit/>
          <w:jc w:val="center"/>
        </w:trPr>
        <w:tc>
          <w:tcPr>
            <w:tcW w:w="625" w:type="dxa"/>
          </w:tcPr>
          <w:p w14:paraId="0FC014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D50F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6C9027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6FD23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4E14D8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C3B21F" w14:textId="77777777" w:rsidTr="008C4938">
        <w:trPr>
          <w:cantSplit/>
          <w:jc w:val="center"/>
        </w:trPr>
        <w:tc>
          <w:tcPr>
            <w:tcW w:w="625" w:type="dxa"/>
          </w:tcPr>
          <w:p w14:paraId="7538B0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AE2D2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AB658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60B3D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8DF6F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82F733" w14:textId="77777777" w:rsidTr="008C4938">
        <w:trPr>
          <w:cantSplit/>
          <w:jc w:val="center"/>
        </w:trPr>
        <w:tc>
          <w:tcPr>
            <w:tcW w:w="625" w:type="dxa"/>
          </w:tcPr>
          <w:p w14:paraId="149528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9341D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F630D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0D96A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25A3A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364260" w14:textId="77777777" w:rsidTr="008C4938">
        <w:trPr>
          <w:cantSplit/>
          <w:jc w:val="center"/>
        </w:trPr>
        <w:tc>
          <w:tcPr>
            <w:tcW w:w="625" w:type="dxa"/>
          </w:tcPr>
          <w:p w14:paraId="2D5229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41F77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636C83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99.31%</w:t>
            </w:r>
          </w:p>
        </w:tc>
        <w:tc>
          <w:tcPr>
            <w:tcW w:w="1080" w:type="dxa"/>
          </w:tcPr>
          <w:p w14:paraId="7EAB40A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ADCA86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2F08BD" w14:textId="77777777" w:rsidTr="008C4938">
        <w:trPr>
          <w:cantSplit/>
          <w:jc w:val="center"/>
        </w:trPr>
        <w:tc>
          <w:tcPr>
            <w:tcW w:w="625" w:type="dxa"/>
          </w:tcPr>
          <w:p w14:paraId="129D42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60C27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B618E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8A075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EB5B0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F6E2EC" w14:textId="77777777" w:rsidTr="008C4938">
        <w:trPr>
          <w:cantSplit/>
          <w:jc w:val="center"/>
        </w:trPr>
        <w:tc>
          <w:tcPr>
            <w:tcW w:w="625" w:type="dxa"/>
          </w:tcPr>
          <w:p w14:paraId="766EE8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7D810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6F2ED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09A2A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561B2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2CBCBB" w14:textId="77777777" w:rsidTr="008C4938">
        <w:trPr>
          <w:cantSplit/>
          <w:jc w:val="center"/>
        </w:trPr>
        <w:tc>
          <w:tcPr>
            <w:tcW w:w="625" w:type="dxa"/>
          </w:tcPr>
          <w:p w14:paraId="7D6C5C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12BB2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47C58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52C9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FFE63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34929B" w14:textId="77777777" w:rsidTr="008C4938">
        <w:trPr>
          <w:cantSplit/>
          <w:jc w:val="center"/>
        </w:trPr>
        <w:tc>
          <w:tcPr>
            <w:tcW w:w="625" w:type="dxa"/>
          </w:tcPr>
          <w:p w14:paraId="285115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9A223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C43C4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D4D9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96CC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4AE6E9" w14:textId="77777777" w:rsidTr="008C4938">
        <w:trPr>
          <w:cantSplit/>
          <w:jc w:val="center"/>
        </w:trPr>
        <w:tc>
          <w:tcPr>
            <w:tcW w:w="625" w:type="dxa"/>
          </w:tcPr>
          <w:p w14:paraId="55E909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81FED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BD586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89.61%</w:t>
            </w:r>
          </w:p>
        </w:tc>
        <w:tc>
          <w:tcPr>
            <w:tcW w:w="1080" w:type="dxa"/>
          </w:tcPr>
          <w:p w14:paraId="39A05A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BFDB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B313556" w14:textId="77777777" w:rsidTr="008C4938">
        <w:trPr>
          <w:cantSplit/>
          <w:jc w:val="center"/>
        </w:trPr>
        <w:tc>
          <w:tcPr>
            <w:tcW w:w="625" w:type="dxa"/>
          </w:tcPr>
          <w:p w14:paraId="32896F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D869E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087AF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6ACA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BDEBE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28E345" w14:textId="77777777" w:rsidTr="008C4938">
        <w:trPr>
          <w:cantSplit/>
          <w:jc w:val="center"/>
        </w:trPr>
        <w:tc>
          <w:tcPr>
            <w:tcW w:w="625" w:type="dxa"/>
          </w:tcPr>
          <w:p w14:paraId="79D7D7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8841F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FAB02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7C02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67F63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DF1344" w14:textId="77777777" w:rsidTr="008C4938">
        <w:trPr>
          <w:cantSplit/>
          <w:jc w:val="center"/>
        </w:trPr>
        <w:tc>
          <w:tcPr>
            <w:tcW w:w="625" w:type="dxa"/>
          </w:tcPr>
          <w:p w14:paraId="1BA3B1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1CBF1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7F020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22FB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3283D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DF2D0F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746CB6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1F6E39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785431D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Newport-Mesa Unified</w:t>
      </w:r>
      <w:r w:rsidRPr="000A4AC7">
        <w:t xml:space="preserve"> (</w:t>
      </w:r>
      <w:r w:rsidRPr="00827DE1">
        <w:rPr>
          <w:noProof/>
        </w:rPr>
        <w:t>3066597_00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E6C78A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Newport-Mesa Unified</w:t>
      </w:r>
      <w:r>
        <w:t xml:space="preserve"> (</w:t>
      </w:r>
      <w:r w:rsidRPr="00827DE1">
        <w:rPr>
          <w:noProof/>
        </w:rPr>
        <w:t>3015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26FB09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25DF66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9C20BA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4450D6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8203A8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7722E8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22CD978" w14:textId="77777777" w:rsidTr="008C4938">
        <w:trPr>
          <w:cantSplit/>
          <w:jc w:val="center"/>
        </w:trPr>
        <w:tc>
          <w:tcPr>
            <w:tcW w:w="625" w:type="dxa"/>
          </w:tcPr>
          <w:p w14:paraId="41D61F2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E7682C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383AAB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87.35%</w:t>
            </w:r>
          </w:p>
        </w:tc>
        <w:tc>
          <w:tcPr>
            <w:tcW w:w="1080" w:type="dxa"/>
            <w:vAlign w:val="center"/>
          </w:tcPr>
          <w:p w14:paraId="5D38FE94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E8B544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04A988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D9FBAE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3D2999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15C30D8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1.59%</w:t>
            </w:r>
          </w:p>
        </w:tc>
        <w:tc>
          <w:tcPr>
            <w:tcW w:w="1080" w:type="dxa"/>
            <w:vAlign w:val="center"/>
          </w:tcPr>
          <w:p w14:paraId="38CA9E4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02681B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7E5FC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41F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AEC4E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C4847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95.41%</w:t>
            </w:r>
          </w:p>
        </w:tc>
        <w:tc>
          <w:tcPr>
            <w:tcW w:w="1080" w:type="dxa"/>
            <w:shd w:val="clear" w:color="auto" w:fill="auto"/>
          </w:tcPr>
          <w:p w14:paraId="351BC6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AAE37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10D9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0B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1C7C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AE61D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96.59%</w:t>
            </w:r>
          </w:p>
        </w:tc>
        <w:tc>
          <w:tcPr>
            <w:tcW w:w="1080" w:type="dxa"/>
            <w:shd w:val="clear" w:color="auto" w:fill="auto"/>
          </w:tcPr>
          <w:p w14:paraId="38FD2E9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F21B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8D74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43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497A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9DF95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87.01%</w:t>
            </w:r>
          </w:p>
        </w:tc>
        <w:tc>
          <w:tcPr>
            <w:tcW w:w="1080" w:type="dxa"/>
            <w:shd w:val="clear" w:color="auto" w:fill="auto"/>
          </w:tcPr>
          <w:p w14:paraId="117F50C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4A4D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8BF17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6F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A50C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8EFD7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95.41%</w:t>
            </w:r>
          </w:p>
        </w:tc>
        <w:tc>
          <w:tcPr>
            <w:tcW w:w="1080" w:type="dxa"/>
            <w:shd w:val="clear" w:color="auto" w:fill="auto"/>
          </w:tcPr>
          <w:p w14:paraId="4437569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0123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390D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83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F73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6018D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96.02%</w:t>
            </w:r>
          </w:p>
        </w:tc>
        <w:tc>
          <w:tcPr>
            <w:tcW w:w="1080" w:type="dxa"/>
            <w:shd w:val="clear" w:color="auto" w:fill="auto"/>
          </w:tcPr>
          <w:p w14:paraId="24A691F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3AFE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0B8A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AB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2DB9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8331F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86.36%</w:t>
            </w:r>
          </w:p>
        </w:tc>
        <w:tc>
          <w:tcPr>
            <w:tcW w:w="1080" w:type="dxa"/>
            <w:shd w:val="clear" w:color="auto" w:fill="auto"/>
          </w:tcPr>
          <w:p w14:paraId="3C50FDB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221E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AFF1BE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21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69EC0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58F883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28.34%</w:t>
            </w:r>
          </w:p>
        </w:tc>
        <w:tc>
          <w:tcPr>
            <w:tcW w:w="1080" w:type="dxa"/>
            <w:shd w:val="clear" w:color="auto" w:fill="auto"/>
          </w:tcPr>
          <w:p w14:paraId="2E6902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D8AA59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6BC82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7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C200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89BE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12.90%</w:t>
            </w:r>
          </w:p>
        </w:tc>
        <w:tc>
          <w:tcPr>
            <w:tcW w:w="1080" w:type="dxa"/>
            <w:shd w:val="clear" w:color="auto" w:fill="auto"/>
          </w:tcPr>
          <w:p w14:paraId="5B4FE10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7909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3F743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D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F5B0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F87F4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14.63%</w:t>
            </w:r>
          </w:p>
        </w:tc>
        <w:tc>
          <w:tcPr>
            <w:tcW w:w="1080" w:type="dxa"/>
            <w:shd w:val="clear" w:color="auto" w:fill="auto"/>
          </w:tcPr>
          <w:p w14:paraId="7DB8E50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37C2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F9F08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C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371A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09AE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27.81%</w:t>
            </w:r>
          </w:p>
        </w:tc>
        <w:tc>
          <w:tcPr>
            <w:tcW w:w="1080" w:type="dxa"/>
            <w:shd w:val="clear" w:color="auto" w:fill="auto"/>
          </w:tcPr>
          <w:p w14:paraId="3A87E9D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2315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74A54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3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24EE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CCBE4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8.44%</w:t>
            </w:r>
          </w:p>
        </w:tc>
        <w:tc>
          <w:tcPr>
            <w:tcW w:w="1080" w:type="dxa"/>
            <w:shd w:val="clear" w:color="auto" w:fill="auto"/>
          </w:tcPr>
          <w:p w14:paraId="150C9C1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CC08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95745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1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458C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2576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4.10%</w:t>
            </w:r>
          </w:p>
        </w:tc>
        <w:tc>
          <w:tcPr>
            <w:tcW w:w="1080" w:type="dxa"/>
            <w:shd w:val="clear" w:color="auto" w:fill="auto"/>
          </w:tcPr>
          <w:p w14:paraId="134CE76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5637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C33859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4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4EA9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6C3C4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28.57%</w:t>
            </w:r>
          </w:p>
        </w:tc>
        <w:tc>
          <w:tcPr>
            <w:tcW w:w="1080" w:type="dxa"/>
            <w:shd w:val="clear" w:color="auto" w:fill="auto"/>
          </w:tcPr>
          <w:p w14:paraId="1F5738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02F93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55EE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C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568B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9399B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FD4F4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D855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F49D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CA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2A67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CCCC6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E2944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5E83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E78F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20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C082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E4E18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shd w:val="clear" w:color="auto" w:fill="auto"/>
          </w:tcPr>
          <w:p w14:paraId="6506AD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4CC9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E4ECE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D6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4160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B224F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595D2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5664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3A6B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84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6870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A31D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A7CEF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BCAC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059C8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B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A85F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36556B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28.05%</w:t>
            </w:r>
          </w:p>
        </w:tc>
        <w:tc>
          <w:tcPr>
            <w:tcW w:w="1080" w:type="dxa"/>
            <w:shd w:val="clear" w:color="auto" w:fill="auto"/>
          </w:tcPr>
          <w:p w14:paraId="41BBBB5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A0FAA5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848E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16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A900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C71B9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43.23%</w:t>
            </w:r>
          </w:p>
        </w:tc>
        <w:tc>
          <w:tcPr>
            <w:tcW w:w="1080" w:type="dxa"/>
            <w:shd w:val="clear" w:color="auto" w:fill="auto"/>
          </w:tcPr>
          <w:p w14:paraId="61F375F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02B2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301B8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78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993C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FA753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46.92%</w:t>
            </w:r>
          </w:p>
        </w:tc>
        <w:tc>
          <w:tcPr>
            <w:tcW w:w="1080" w:type="dxa"/>
            <w:shd w:val="clear" w:color="auto" w:fill="auto"/>
          </w:tcPr>
          <w:p w14:paraId="514139C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52A1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215D9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CF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DDDE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5BA6D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26.55%</w:t>
            </w:r>
          </w:p>
        </w:tc>
        <w:tc>
          <w:tcPr>
            <w:tcW w:w="1080" w:type="dxa"/>
            <w:shd w:val="clear" w:color="auto" w:fill="auto"/>
          </w:tcPr>
          <w:p w14:paraId="1C00916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D6A8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3404C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D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EDA9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C8205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35.04%</w:t>
            </w:r>
          </w:p>
        </w:tc>
        <w:tc>
          <w:tcPr>
            <w:tcW w:w="1080" w:type="dxa"/>
            <w:shd w:val="clear" w:color="auto" w:fill="auto"/>
          </w:tcPr>
          <w:p w14:paraId="63082AD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6094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EE50F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8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D9DF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C5971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30.48%</w:t>
            </w:r>
          </w:p>
        </w:tc>
        <w:tc>
          <w:tcPr>
            <w:tcW w:w="1080" w:type="dxa"/>
            <w:shd w:val="clear" w:color="auto" w:fill="auto"/>
          </w:tcPr>
          <w:p w14:paraId="5E663ED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8560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87B3B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490E8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6264E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6A118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D2DEC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5DADD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43EA87" w14:textId="77777777" w:rsidTr="008C4938">
        <w:trPr>
          <w:cantSplit/>
          <w:jc w:val="center"/>
        </w:trPr>
        <w:tc>
          <w:tcPr>
            <w:tcW w:w="625" w:type="dxa"/>
          </w:tcPr>
          <w:p w14:paraId="6AB750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5A401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FD0A4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25221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3CED8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8A2002" w14:textId="77777777" w:rsidTr="008C4938">
        <w:trPr>
          <w:cantSplit/>
          <w:jc w:val="center"/>
        </w:trPr>
        <w:tc>
          <w:tcPr>
            <w:tcW w:w="625" w:type="dxa"/>
          </w:tcPr>
          <w:p w14:paraId="05891B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7F7A5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294D7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59.89%</w:t>
            </w:r>
          </w:p>
        </w:tc>
        <w:tc>
          <w:tcPr>
            <w:tcW w:w="1080" w:type="dxa"/>
            <w:vAlign w:val="center"/>
          </w:tcPr>
          <w:p w14:paraId="53154B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2EDA2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784AF1D" w14:textId="77777777" w:rsidTr="008C4938">
        <w:trPr>
          <w:cantSplit/>
          <w:jc w:val="center"/>
        </w:trPr>
        <w:tc>
          <w:tcPr>
            <w:tcW w:w="625" w:type="dxa"/>
          </w:tcPr>
          <w:p w14:paraId="4AFAA8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D172E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D6365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14.85%</w:t>
            </w:r>
          </w:p>
        </w:tc>
        <w:tc>
          <w:tcPr>
            <w:tcW w:w="1080" w:type="dxa"/>
            <w:vAlign w:val="center"/>
          </w:tcPr>
          <w:p w14:paraId="7948D2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9C0E1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951BF8F" w14:textId="77777777" w:rsidTr="008C4938">
        <w:trPr>
          <w:cantSplit/>
          <w:jc w:val="center"/>
        </w:trPr>
        <w:tc>
          <w:tcPr>
            <w:tcW w:w="625" w:type="dxa"/>
          </w:tcPr>
          <w:p w14:paraId="383EDD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ED59B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3AFF1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2.80%</w:t>
            </w:r>
          </w:p>
        </w:tc>
        <w:tc>
          <w:tcPr>
            <w:tcW w:w="1080" w:type="dxa"/>
            <w:vAlign w:val="center"/>
          </w:tcPr>
          <w:p w14:paraId="4FC742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A5D53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B3034B" w14:textId="77777777" w:rsidTr="008C4938">
        <w:trPr>
          <w:cantSplit/>
          <w:jc w:val="center"/>
        </w:trPr>
        <w:tc>
          <w:tcPr>
            <w:tcW w:w="625" w:type="dxa"/>
          </w:tcPr>
          <w:p w14:paraId="302EC4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D294D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48400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48.61%</w:t>
            </w:r>
          </w:p>
        </w:tc>
        <w:tc>
          <w:tcPr>
            <w:tcW w:w="1080" w:type="dxa"/>
            <w:vAlign w:val="center"/>
          </w:tcPr>
          <w:p w14:paraId="571096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26235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B619F4E" w14:textId="77777777" w:rsidTr="008C4938">
        <w:trPr>
          <w:cantSplit/>
          <w:jc w:val="center"/>
        </w:trPr>
        <w:tc>
          <w:tcPr>
            <w:tcW w:w="625" w:type="dxa"/>
          </w:tcPr>
          <w:p w14:paraId="7A924A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93A82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BCEB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22.22%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904E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1A5C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2988B9E" w14:textId="77777777" w:rsidTr="008C4938">
        <w:trPr>
          <w:cantSplit/>
          <w:jc w:val="center"/>
        </w:trPr>
        <w:tc>
          <w:tcPr>
            <w:tcW w:w="625" w:type="dxa"/>
          </w:tcPr>
          <w:p w14:paraId="2B2939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7A2AA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657A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0DB19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E620C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721330A2" w14:textId="77777777" w:rsidTr="008C4938">
        <w:trPr>
          <w:cantSplit/>
          <w:jc w:val="center"/>
        </w:trPr>
        <w:tc>
          <w:tcPr>
            <w:tcW w:w="625" w:type="dxa"/>
          </w:tcPr>
          <w:p w14:paraId="5130FA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EF778C8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6E1797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79.17%</w:t>
            </w:r>
          </w:p>
        </w:tc>
        <w:tc>
          <w:tcPr>
            <w:tcW w:w="1080" w:type="dxa"/>
          </w:tcPr>
          <w:p w14:paraId="22FE41F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F34A7B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7B3303" w14:textId="77777777" w:rsidTr="008C4938">
        <w:trPr>
          <w:cantSplit/>
          <w:jc w:val="center"/>
        </w:trPr>
        <w:tc>
          <w:tcPr>
            <w:tcW w:w="625" w:type="dxa"/>
          </w:tcPr>
          <w:p w14:paraId="653D9B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77715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E919D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77.05%</w:t>
            </w:r>
          </w:p>
        </w:tc>
        <w:tc>
          <w:tcPr>
            <w:tcW w:w="1080" w:type="dxa"/>
          </w:tcPr>
          <w:p w14:paraId="33509D5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B0BE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6934E4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260BB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4174C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CDF4B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080" w:type="dxa"/>
          </w:tcPr>
          <w:p w14:paraId="4D690E5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58DF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48158F7" w14:textId="77777777" w:rsidTr="008C4938">
        <w:trPr>
          <w:cantSplit/>
          <w:jc w:val="center"/>
        </w:trPr>
        <w:tc>
          <w:tcPr>
            <w:tcW w:w="625" w:type="dxa"/>
          </w:tcPr>
          <w:p w14:paraId="4C2EE9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EAFDA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B5F9DC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73.21%</w:t>
            </w:r>
          </w:p>
        </w:tc>
        <w:tc>
          <w:tcPr>
            <w:tcW w:w="1080" w:type="dxa"/>
          </w:tcPr>
          <w:p w14:paraId="1E3587C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A5DFA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706025A" w14:textId="77777777" w:rsidTr="008C4938">
        <w:trPr>
          <w:cantSplit/>
          <w:jc w:val="center"/>
        </w:trPr>
        <w:tc>
          <w:tcPr>
            <w:tcW w:w="625" w:type="dxa"/>
          </w:tcPr>
          <w:p w14:paraId="113ED3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23258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06AF6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080" w:type="dxa"/>
          </w:tcPr>
          <w:p w14:paraId="3274D08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71CE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0271AAC" w14:textId="77777777" w:rsidTr="008C4938">
        <w:trPr>
          <w:cantSplit/>
          <w:jc w:val="center"/>
        </w:trPr>
        <w:tc>
          <w:tcPr>
            <w:tcW w:w="625" w:type="dxa"/>
          </w:tcPr>
          <w:p w14:paraId="5C94FE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AEAC8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C2DC0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80.33%</w:t>
            </w:r>
          </w:p>
        </w:tc>
        <w:tc>
          <w:tcPr>
            <w:tcW w:w="1080" w:type="dxa"/>
          </w:tcPr>
          <w:p w14:paraId="023024C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C00A7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B0EB778" w14:textId="77777777" w:rsidTr="008C4938">
        <w:trPr>
          <w:cantSplit/>
          <w:jc w:val="center"/>
        </w:trPr>
        <w:tc>
          <w:tcPr>
            <w:tcW w:w="625" w:type="dxa"/>
          </w:tcPr>
          <w:p w14:paraId="4736E6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0461A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C7C470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98.84%</w:t>
            </w:r>
          </w:p>
        </w:tc>
        <w:tc>
          <w:tcPr>
            <w:tcW w:w="1080" w:type="dxa"/>
          </w:tcPr>
          <w:p w14:paraId="06BEDD1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334C8F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0E6EA92" w14:textId="77777777" w:rsidTr="008C4938">
        <w:trPr>
          <w:cantSplit/>
          <w:jc w:val="center"/>
        </w:trPr>
        <w:tc>
          <w:tcPr>
            <w:tcW w:w="625" w:type="dxa"/>
          </w:tcPr>
          <w:p w14:paraId="7EA16D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1F5B1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9AE8E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8A044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7714E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1534A8" w14:textId="77777777" w:rsidTr="008C4938">
        <w:trPr>
          <w:cantSplit/>
          <w:jc w:val="center"/>
        </w:trPr>
        <w:tc>
          <w:tcPr>
            <w:tcW w:w="625" w:type="dxa"/>
          </w:tcPr>
          <w:p w14:paraId="65C1E6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AB60D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533D1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FFD4E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BE1A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8ECF48" w14:textId="77777777" w:rsidTr="008C4938">
        <w:trPr>
          <w:cantSplit/>
          <w:jc w:val="center"/>
        </w:trPr>
        <w:tc>
          <w:tcPr>
            <w:tcW w:w="625" w:type="dxa"/>
          </w:tcPr>
          <w:p w14:paraId="0B91E3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6BE6C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24C2A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0524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5C72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AB8172" w14:textId="77777777" w:rsidTr="008C4938">
        <w:trPr>
          <w:cantSplit/>
          <w:jc w:val="center"/>
        </w:trPr>
        <w:tc>
          <w:tcPr>
            <w:tcW w:w="625" w:type="dxa"/>
          </w:tcPr>
          <w:p w14:paraId="1DB2D0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FE652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1EC90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60.98%</w:t>
            </w:r>
          </w:p>
        </w:tc>
        <w:tc>
          <w:tcPr>
            <w:tcW w:w="1080" w:type="dxa"/>
          </w:tcPr>
          <w:p w14:paraId="1B62D4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96BE7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7E06464" w14:textId="77777777" w:rsidTr="008C4938">
        <w:trPr>
          <w:cantSplit/>
          <w:jc w:val="center"/>
        </w:trPr>
        <w:tc>
          <w:tcPr>
            <w:tcW w:w="625" w:type="dxa"/>
          </w:tcPr>
          <w:p w14:paraId="7D91E3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0BF84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E3987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99.07%</w:t>
            </w:r>
          </w:p>
        </w:tc>
        <w:tc>
          <w:tcPr>
            <w:tcW w:w="1080" w:type="dxa"/>
          </w:tcPr>
          <w:p w14:paraId="701488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BCB1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6D6AE31" w14:textId="77777777" w:rsidTr="008C4938">
        <w:trPr>
          <w:cantSplit/>
          <w:jc w:val="center"/>
        </w:trPr>
        <w:tc>
          <w:tcPr>
            <w:tcW w:w="625" w:type="dxa"/>
          </w:tcPr>
          <w:p w14:paraId="4677F3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2CCC3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46DB1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38.04%</w:t>
            </w:r>
          </w:p>
        </w:tc>
        <w:tc>
          <w:tcPr>
            <w:tcW w:w="1080" w:type="dxa"/>
          </w:tcPr>
          <w:p w14:paraId="7F30E3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18282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96000A7" w14:textId="77777777" w:rsidTr="008C4938">
        <w:trPr>
          <w:cantSplit/>
          <w:jc w:val="center"/>
        </w:trPr>
        <w:tc>
          <w:tcPr>
            <w:tcW w:w="625" w:type="dxa"/>
          </w:tcPr>
          <w:p w14:paraId="04E561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ED17B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571D7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67.39%</w:t>
            </w:r>
          </w:p>
        </w:tc>
        <w:tc>
          <w:tcPr>
            <w:tcW w:w="1080" w:type="dxa"/>
          </w:tcPr>
          <w:p w14:paraId="2B75C0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F6965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2602702" w14:textId="77777777" w:rsidTr="008C4938">
        <w:trPr>
          <w:cantSplit/>
          <w:jc w:val="center"/>
        </w:trPr>
        <w:tc>
          <w:tcPr>
            <w:tcW w:w="625" w:type="dxa"/>
          </w:tcPr>
          <w:p w14:paraId="230604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8D52F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58FDD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76.09%</w:t>
            </w:r>
          </w:p>
        </w:tc>
        <w:tc>
          <w:tcPr>
            <w:tcW w:w="1080" w:type="dxa"/>
          </w:tcPr>
          <w:p w14:paraId="5B22AE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C83AB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7DC55E2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7B9E3A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15E228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35E7D3E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NextGeneration STEAM Academy</w:t>
      </w:r>
      <w:r w:rsidRPr="000A4AC7">
        <w:t xml:space="preserve"> (</w:t>
      </w:r>
      <w:r w:rsidRPr="00827DE1">
        <w:rPr>
          <w:noProof/>
        </w:rPr>
        <w:t>0131789_00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AF766D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 Joaquin County</w:t>
      </w:r>
      <w:r>
        <w:t xml:space="preserve"> (</w:t>
      </w:r>
      <w:r w:rsidRPr="00827DE1">
        <w:rPr>
          <w:noProof/>
        </w:rPr>
        <w:t>3901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EA6100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0317CEF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592981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3E19E3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17EC55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765276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43F83CE" w14:textId="77777777" w:rsidTr="008C4938">
        <w:trPr>
          <w:cantSplit/>
          <w:jc w:val="center"/>
        </w:trPr>
        <w:tc>
          <w:tcPr>
            <w:tcW w:w="625" w:type="dxa"/>
          </w:tcPr>
          <w:p w14:paraId="23C1ECC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1A5816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561667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4A3CEB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B3E689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B4124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3B067F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190C79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A46D96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10336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7915D4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52E2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40E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207A7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082F0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0118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03A16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FCCB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D9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B42B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DF365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7B0C4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9324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AEE1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B2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2EE7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C75A7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B310F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9E44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7C6B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62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6282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C37BF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B8A99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5002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56AE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B4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1C8D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C6053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7CE87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EF38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3DB1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E8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F19F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E92B3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FE11F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050F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04831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BF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DEC76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8959DB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D0CF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B8F10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4970A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3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2F56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6110B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FC6F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5B29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C8C78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E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B392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21095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37D49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E448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3D888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03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4B97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90BB8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A226A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4B23F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2FC11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57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3FBC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436CF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B7F64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70BD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26B97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D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71C9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8570C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9498B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B404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C5121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5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BECE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616B1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A8FD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10473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4CD9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7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B982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2CF2C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F0F4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E5CF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BC29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6E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F753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95902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C1D1B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969A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8829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8D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E16F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17A57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7692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DB70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3FED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24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39E6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73C4B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3BB7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F3B3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3B16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D5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C460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ABB25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A411D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4E20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AF7AC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A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06A7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26779F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BFBA0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4504D3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4DA7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3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4EAD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559E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AB1BE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5A4D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A3F2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D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74CE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92D63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42F97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67FE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C6B1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71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3076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E361D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1732E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07F1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0B9B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F7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30C7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B59E0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1336E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2E08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BCB2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F4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C87E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4AD5F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2F697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ECEF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704A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D05D3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3A076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DEFF8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A28AF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5E3C7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884216" w14:textId="77777777" w:rsidTr="008C4938">
        <w:trPr>
          <w:cantSplit/>
          <w:jc w:val="center"/>
        </w:trPr>
        <w:tc>
          <w:tcPr>
            <w:tcW w:w="625" w:type="dxa"/>
          </w:tcPr>
          <w:p w14:paraId="54D4FD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A086D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06AAC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6934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A1E1E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11EC44" w14:textId="77777777" w:rsidTr="008C4938">
        <w:trPr>
          <w:cantSplit/>
          <w:jc w:val="center"/>
        </w:trPr>
        <w:tc>
          <w:tcPr>
            <w:tcW w:w="625" w:type="dxa"/>
          </w:tcPr>
          <w:p w14:paraId="765C23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7BF5A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2F569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77.42%</w:t>
            </w:r>
          </w:p>
        </w:tc>
        <w:tc>
          <w:tcPr>
            <w:tcW w:w="1080" w:type="dxa"/>
            <w:vAlign w:val="center"/>
          </w:tcPr>
          <w:p w14:paraId="6BD43B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80544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B4D7F8" w14:textId="77777777" w:rsidTr="008C4938">
        <w:trPr>
          <w:cantSplit/>
          <w:jc w:val="center"/>
        </w:trPr>
        <w:tc>
          <w:tcPr>
            <w:tcW w:w="625" w:type="dxa"/>
          </w:tcPr>
          <w:p w14:paraId="03A1B2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D3F97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B98F6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16.13%</w:t>
            </w:r>
          </w:p>
        </w:tc>
        <w:tc>
          <w:tcPr>
            <w:tcW w:w="1080" w:type="dxa"/>
            <w:vAlign w:val="center"/>
          </w:tcPr>
          <w:p w14:paraId="763ACD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8EB15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6E4C1B" w14:textId="77777777" w:rsidTr="008C4938">
        <w:trPr>
          <w:cantSplit/>
          <w:jc w:val="center"/>
        </w:trPr>
        <w:tc>
          <w:tcPr>
            <w:tcW w:w="625" w:type="dxa"/>
          </w:tcPr>
          <w:p w14:paraId="1DCE52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F30D0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EB48C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F825C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724F2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597E9B" w14:textId="77777777" w:rsidTr="008C4938">
        <w:trPr>
          <w:cantSplit/>
          <w:jc w:val="center"/>
        </w:trPr>
        <w:tc>
          <w:tcPr>
            <w:tcW w:w="625" w:type="dxa"/>
          </w:tcPr>
          <w:p w14:paraId="056A6C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EE052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ED552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8CAAB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228E8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124575" w14:textId="77777777" w:rsidTr="008C4938">
        <w:trPr>
          <w:cantSplit/>
          <w:jc w:val="center"/>
        </w:trPr>
        <w:tc>
          <w:tcPr>
            <w:tcW w:w="625" w:type="dxa"/>
          </w:tcPr>
          <w:p w14:paraId="325AA6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AB8EE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9BB7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E7F3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63BB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FDD407" w14:textId="77777777" w:rsidTr="008C4938">
        <w:trPr>
          <w:cantSplit/>
          <w:jc w:val="center"/>
        </w:trPr>
        <w:tc>
          <w:tcPr>
            <w:tcW w:w="625" w:type="dxa"/>
          </w:tcPr>
          <w:p w14:paraId="38FF8B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A4BE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2757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D49AE9F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BCFB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06054DE" w14:textId="77777777" w:rsidTr="008C4938">
        <w:trPr>
          <w:cantSplit/>
          <w:jc w:val="center"/>
        </w:trPr>
        <w:tc>
          <w:tcPr>
            <w:tcW w:w="625" w:type="dxa"/>
          </w:tcPr>
          <w:p w14:paraId="0EBBFE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D0F8169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6E476C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AE989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21F92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004E45" w14:textId="77777777" w:rsidTr="008C4938">
        <w:trPr>
          <w:cantSplit/>
          <w:jc w:val="center"/>
        </w:trPr>
        <w:tc>
          <w:tcPr>
            <w:tcW w:w="625" w:type="dxa"/>
          </w:tcPr>
          <w:p w14:paraId="2AA47A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2F2CC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79D4A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48D32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CD993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64BC5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0C75F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B887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127A9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AD34C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4CE32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83C3B4" w14:textId="77777777" w:rsidTr="008C4938">
        <w:trPr>
          <w:cantSplit/>
          <w:jc w:val="center"/>
        </w:trPr>
        <w:tc>
          <w:tcPr>
            <w:tcW w:w="625" w:type="dxa"/>
          </w:tcPr>
          <w:p w14:paraId="0499B4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7B96D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FB5D85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3A5CE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00AB9B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C6A855" w14:textId="77777777" w:rsidTr="008C4938">
        <w:trPr>
          <w:cantSplit/>
          <w:jc w:val="center"/>
        </w:trPr>
        <w:tc>
          <w:tcPr>
            <w:tcW w:w="625" w:type="dxa"/>
          </w:tcPr>
          <w:p w14:paraId="57F78D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EFD7C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DA358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76A91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41CF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DE635C" w14:textId="77777777" w:rsidTr="008C4938">
        <w:trPr>
          <w:cantSplit/>
          <w:jc w:val="center"/>
        </w:trPr>
        <w:tc>
          <w:tcPr>
            <w:tcW w:w="625" w:type="dxa"/>
          </w:tcPr>
          <w:p w14:paraId="3C3486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621F3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F96A6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77D44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18B4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010692" w14:textId="77777777" w:rsidTr="008C4938">
        <w:trPr>
          <w:cantSplit/>
          <w:jc w:val="center"/>
        </w:trPr>
        <w:tc>
          <w:tcPr>
            <w:tcW w:w="625" w:type="dxa"/>
          </w:tcPr>
          <w:p w14:paraId="0996B6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5EA3C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632E70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9D653C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E580D4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AA0B48" w14:textId="77777777" w:rsidTr="008C4938">
        <w:trPr>
          <w:cantSplit/>
          <w:jc w:val="center"/>
        </w:trPr>
        <w:tc>
          <w:tcPr>
            <w:tcW w:w="625" w:type="dxa"/>
          </w:tcPr>
          <w:p w14:paraId="396603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99A83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7BD85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CC827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5A2EE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E78005" w14:textId="77777777" w:rsidTr="008C4938">
        <w:trPr>
          <w:cantSplit/>
          <w:jc w:val="center"/>
        </w:trPr>
        <w:tc>
          <w:tcPr>
            <w:tcW w:w="625" w:type="dxa"/>
          </w:tcPr>
          <w:p w14:paraId="147F8C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C4728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0F1F0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CA696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DE31D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8C9891" w14:textId="77777777" w:rsidTr="008C4938">
        <w:trPr>
          <w:cantSplit/>
          <w:jc w:val="center"/>
        </w:trPr>
        <w:tc>
          <w:tcPr>
            <w:tcW w:w="625" w:type="dxa"/>
          </w:tcPr>
          <w:p w14:paraId="7826F5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99272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25075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B1A8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19DDF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0BC45D" w14:textId="77777777" w:rsidTr="008C4938">
        <w:trPr>
          <w:cantSplit/>
          <w:jc w:val="center"/>
        </w:trPr>
        <w:tc>
          <w:tcPr>
            <w:tcW w:w="625" w:type="dxa"/>
          </w:tcPr>
          <w:p w14:paraId="4CC5B5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7CB89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65700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BA79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6DAB9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931FDB" w14:textId="77777777" w:rsidTr="008C4938">
        <w:trPr>
          <w:cantSplit/>
          <w:jc w:val="center"/>
        </w:trPr>
        <w:tc>
          <w:tcPr>
            <w:tcW w:w="625" w:type="dxa"/>
          </w:tcPr>
          <w:p w14:paraId="2E78DB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D7F50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832F3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BB62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0CA57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A69A71" w14:textId="77777777" w:rsidTr="008C4938">
        <w:trPr>
          <w:cantSplit/>
          <w:jc w:val="center"/>
        </w:trPr>
        <w:tc>
          <w:tcPr>
            <w:tcW w:w="625" w:type="dxa"/>
          </w:tcPr>
          <w:p w14:paraId="2039E6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847FE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CFDC6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BB0D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910F5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F5BD25" w14:textId="77777777" w:rsidTr="008C4938">
        <w:trPr>
          <w:cantSplit/>
          <w:jc w:val="center"/>
        </w:trPr>
        <w:tc>
          <w:tcPr>
            <w:tcW w:w="625" w:type="dxa"/>
          </w:tcPr>
          <w:p w14:paraId="147FDF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8B4EF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041B6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F7D5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5CAB1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9F3915" w14:textId="77777777" w:rsidTr="008C4938">
        <w:trPr>
          <w:cantSplit/>
          <w:jc w:val="center"/>
        </w:trPr>
        <w:tc>
          <w:tcPr>
            <w:tcW w:w="625" w:type="dxa"/>
          </w:tcPr>
          <w:p w14:paraId="4D6614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02787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7806C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D123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64914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35DB9C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DAD481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BB3355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511C057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Nicasio</w:t>
      </w:r>
      <w:r w:rsidRPr="000A4AC7">
        <w:t xml:space="preserve"> (</w:t>
      </w:r>
      <w:r w:rsidRPr="00827DE1">
        <w:rPr>
          <w:noProof/>
        </w:rPr>
        <w:t>2165409_00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50CA7D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Marin County</w:t>
      </w:r>
      <w:r>
        <w:t xml:space="preserve"> (</w:t>
      </w:r>
      <w:r w:rsidRPr="00827DE1">
        <w:rPr>
          <w:noProof/>
        </w:rPr>
        <w:t>2100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EDDE77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190B67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7B472E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0A9F8C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3BA3F8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B24690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D4C1722" w14:textId="77777777" w:rsidTr="008C4938">
        <w:trPr>
          <w:cantSplit/>
          <w:jc w:val="center"/>
        </w:trPr>
        <w:tc>
          <w:tcPr>
            <w:tcW w:w="625" w:type="dxa"/>
          </w:tcPr>
          <w:p w14:paraId="02069E3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2F0B53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763F36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7D24F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BFFBEE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7B929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B20649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4BEFA2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D8E636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A87848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BF5599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E042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0F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CFE73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E7397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94AB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8EBC7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55F0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1F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425B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3BDEF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8BC1D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9760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07BB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46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127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E5BC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80531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F0013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A2D8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43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3609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E1D5B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3EE14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5623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74B9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80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4247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DB8C0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BF040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09C2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C93F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38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3834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03B66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D3938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D022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4B818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982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41FA0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32244C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B626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FFD2E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6694F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D6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2D66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0BE62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CCAFA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7AA7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11326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8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03E7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0D7AC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FAAF4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237A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9A98D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9C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1A3C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A8698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95664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8099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BB85A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FB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5D67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55112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301F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28CF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AEF8F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A0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C3B4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20088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74A99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9A18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7EE2A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92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A03F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DAA58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15D2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F4022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1ED0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CB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58A9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6EF7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0C38D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EE11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7A59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7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02F8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10EF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BDFFB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08D9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48EA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8C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420F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B5147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3E31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108E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E027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61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F4F4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94FDA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8C683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87D4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12CF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65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8F0B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FB2AA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31827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670A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9AA6E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E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F484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17E50D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EF1F9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19BD08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9F36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A3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F3A2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8BFF4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18E45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FB95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3F9E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0A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731F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99C53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7CEB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01FC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DAD4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7C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3F92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CF629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A60BC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1E92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E2A5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6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3ACF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5408D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8453A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896B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D8DB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40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0D6A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FAED2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BF318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DBA1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444B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768AE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60B07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02982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7A53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6DB33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6BD6C9" w14:textId="77777777" w:rsidTr="008C4938">
        <w:trPr>
          <w:cantSplit/>
          <w:jc w:val="center"/>
        </w:trPr>
        <w:tc>
          <w:tcPr>
            <w:tcW w:w="625" w:type="dxa"/>
          </w:tcPr>
          <w:p w14:paraId="410407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2AB84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8F9E0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451628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E0FEF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927B69" w14:textId="77777777" w:rsidTr="008C4938">
        <w:trPr>
          <w:cantSplit/>
          <w:jc w:val="center"/>
        </w:trPr>
        <w:tc>
          <w:tcPr>
            <w:tcW w:w="625" w:type="dxa"/>
          </w:tcPr>
          <w:p w14:paraId="781BA3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75789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43800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6BF8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03934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48D7AE" w14:textId="77777777" w:rsidTr="008C4938">
        <w:trPr>
          <w:cantSplit/>
          <w:jc w:val="center"/>
        </w:trPr>
        <w:tc>
          <w:tcPr>
            <w:tcW w:w="625" w:type="dxa"/>
          </w:tcPr>
          <w:p w14:paraId="47952A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084F7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80E81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90EC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5C785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9969EB" w14:textId="77777777" w:rsidTr="008C4938">
        <w:trPr>
          <w:cantSplit/>
          <w:jc w:val="center"/>
        </w:trPr>
        <w:tc>
          <w:tcPr>
            <w:tcW w:w="625" w:type="dxa"/>
          </w:tcPr>
          <w:p w14:paraId="6F872D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FF28B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6DE46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852D5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CD551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73F584" w14:textId="77777777" w:rsidTr="008C4938">
        <w:trPr>
          <w:cantSplit/>
          <w:jc w:val="center"/>
        </w:trPr>
        <w:tc>
          <w:tcPr>
            <w:tcW w:w="625" w:type="dxa"/>
          </w:tcPr>
          <w:p w14:paraId="3E814C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15C61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0026A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CC36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05A5B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E4AA4C" w14:textId="77777777" w:rsidTr="008C4938">
        <w:trPr>
          <w:cantSplit/>
          <w:jc w:val="center"/>
        </w:trPr>
        <w:tc>
          <w:tcPr>
            <w:tcW w:w="625" w:type="dxa"/>
          </w:tcPr>
          <w:p w14:paraId="2C9EAA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E002A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5BD8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7A46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2ED8A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9C335F" w14:textId="77777777" w:rsidTr="008C4938">
        <w:trPr>
          <w:cantSplit/>
          <w:jc w:val="center"/>
        </w:trPr>
        <w:tc>
          <w:tcPr>
            <w:tcW w:w="625" w:type="dxa"/>
          </w:tcPr>
          <w:p w14:paraId="48662D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2FEC0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1DE3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A49EC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6B90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DA699FE" w14:textId="77777777" w:rsidTr="008C4938">
        <w:trPr>
          <w:cantSplit/>
          <w:jc w:val="center"/>
        </w:trPr>
        <w:tc>
          <w:tcPr>
            <w:tcW w:w="625" w:type="dxa"/>
          </w:tcPr>
          <w:p w14:paraId="096B8A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DA9181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B0DE43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F85B0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CA22D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7C0218" w14:textId="77777777" w:rsidTr="008C4938">
        <w:trPr>
          <w:cantSplit/>
          <w:jc w:val="center"/>
        </w:trPr>
        <w:tc>
          <w:tcPr>
            <w:tcW w:w="625" w:type="dxa"/>
          </w:tcPr>
          <w:p w14:paraId="5B6E9E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DD4F6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DF78F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3C855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5D44C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F0C96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C6903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7b</w:t>
            </w:r>
          </w:p>
        </w:tc>
        <w:tc>
          <w:tcPr>
            <w:tcW w:w="4865" w:type="dxa"/>
          </w:tcPr>
          <w:p w14:paraId="43C0A2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017AD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7113E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814B8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EF931B" w14:textId="77777777" w:rsidTr="008C4938">
        <w:trPr>
          <w:cantSplit/>
          <w:jc w:val="center"/>
        </w:trPr>
        <w:tc>
          <w:tcPr>
            <w:tcW w:w="625" w:type="dxa"/>
          </w:tcPr>
          <w:p w14:paraId="396A7E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571D3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ABA3A8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64AF6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A9D22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936C5A" w14:textId="77777777" w:rsidTr="008C4938">
        <w:trPr>
          <w:cantSplit/>
          <w:jc w:val="center"/>
        </w:trPr>
        <w:tc>
          <w:tcPr>
            <w:tcW w:w="625" w:type="dxa"/>
          </w:tcPr>
          <w:p w14:paraId="1CEB5F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CB9CD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F0E1B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4C0DB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B7D5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822490" w14:textId="77777777" w:rsidTr="008C4938">
        <w:trPr>
          <w:cantSplit/>
          <w:jc w:val="center"/>
        </w:trPr>
        <w:tc>
          <w:tcPr>
            <w:tcW w:w="625" w:type="dxa"/>
          </w:tcPr>
          <w:p w14:paraId="74B08A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3D010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15F8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ED5BA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DE281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7FD3BC" w14:textId="77777777" w:rsidTr="008C4938">
        <w:trPr>
          <w:cantSplit/>
          <w:jc w:val="center"/>
        </w:trPr>
        <w:tc>
          <w:tcPr>
            <w:tcW w:w="625" w:type="dxa"/>
          </w:tcPr>
          <w:p w14:paraId="4CC18F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8A1ED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715EB5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F311D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E007B1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1A4271" w14:textId="77777777" w:rsidTr="008C4938">
        <w:trPr>
          <w:cantSplit/>
          <w:jc w:val="center"/>
        </w:trPr>
        <w:tc>
          <w:tcPr>
            <w:tcW w:w="625" w:type="dxa"/>
          </w:tcPr>
          <w:p w14:paraId="39EAC9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F3119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99E9D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50FD1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AD449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27F674" w14:textId="77777777" w:rsidTr="008C4938">
        <w:trPr>
          <w:cantSplit/>
          <w:jc w:val="center"/>
        </w:trPr>
        <w:tc>
          <w:tcPr>
            <w:tcW w:w="625" w:type="dxa"/>
          </w:tcPr>
          <w:p w14:paraId="3373BA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9C684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FE892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83B13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D64CD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20A95D" w14:textId="77777777" w:rsidTr="008C4938">
        <w:trPr>
          <w:cantSplit/>
          <w:jc w:val="center"/>
        </w:trPr>
        <w:tc>
          <w:tcPr>
            <w:tcW w:w="625" w:type="dxa"/>
          </w:tcPr>
          <w:p w14:paraId="5B268F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15B95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194D9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5F79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B919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94732A" w14:textId="77777777" w:rsidTr="008C4938">
        <w:trPr>
          <w:cantSplit/>
          <w:jc w:val="center"/>
        </w:trPr>
        <w:tc>
          <w:tcPr>
            <w:tcW w:w="625" w:type="dxa"/>
          </w:tcPr>
          <w:p w14:paraId="270E3C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82D8A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618FA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4E79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A4B3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7BC0F1" w14:textId="77777777" w:rsidTr="008C4938">
        <w:trPr>
          <w:cantSplit/>
          <w:jc w:val="center"/>
        </w:trPr>
        <w:tc>
          <w:tcPr>
            <w:tcW w:w="625" w:type="dxa"/>
          </w:tcPr>
          <w:p w14:paraId="3712B1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33ED1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BEE07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B2BE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4CB9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512356" w14:textId="77777777" w:rsidTr="008C4938">
        <w:trPr>
          <w:cantSplit/>
          <w:jc w:val="center"/>
        </w:trPr>
        <w:tc>
          <w:tcPr>
            <w:tcW w:w="625" w:type="dxa"/>
          </w:tcPr>
          <w:p w14:paraId="65A5C6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3A9CF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49507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3D08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46C50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2E81E0" w14:textId="77777777" w:rsidTr="008C4938">
        <w:trPr>
          <w:cantSplit/>
          <w:jc w:val="center"/>
        </w:trPr>
        <w:tc>
          <w:tcPr>
            <w:tcW w:w="625" w:type="dxa"/>
          </w:tcPr>
          <w:p w14:paraId="75C58F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710CC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A8684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A7E1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472A4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8EFB49" w14:textId="77777777" w:rsidTr="008C4938">
        <w:trPr>
          <w:cantSplit/>
          <w:jc w:val="center"/>
        </w:trPr>
        <w:tc>
          <w:tcPr>
            <w:tcW w:w="625" w:type="dxa"/>
          </w:tcPr>
          <w:p w14:paraId="3C393D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AF64A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58C4A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1E7F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7101F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84B169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3AE1DB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9B7735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DD0935E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Nightingale Charter</w:t>
      </w:r>
      <w:r w:rsidRPr="000A4AC7">
        <w:t xml:space="preserve"> (</w:t>
      </w:r>
      <w:r w:rsidRPr="00827DE1">
        <w:rPr>
          <w:noProof/>
        </w:rPr>
        <w:t>6042725_00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5B250E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Port City</w:t>
      </w:r>
      <w:r>
        <w:t xml:space="preserve"> (</w:t>
      </w:r>
      <w:r w:rsidRPr="00827DE1">
        <w:rPr>
          <w:noProof/>
        </w:rPr>
        <w:t>3912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CCB4A7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4D7240F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C8F216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A00361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528F95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FF31DC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AAC3E19" w14:textId="77777777" w:rsidTr="008C4938">
        <w:trPr>
          <w:cantSplit/>
          <w:jc w:val="center"/>
        </w:trPr>
        <w:tc>
          <w:tcPr>
            <w:tcW w:w="625" w:type="dxa"/>
          </w:tcPr>
          <w:p w14:paraId="2DF3AC6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8293BE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0EC53B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53F62E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118421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29213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CD74BC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A83E81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16B946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729B37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5D60FC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DCC6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EFA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F7A80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F5619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ADCA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35D94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2A19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45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2088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F228D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9EBEE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0FB1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0A4B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C7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AFD2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C2BFC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829F9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30CB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011C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7B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3C9C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73C61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75CBE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1C84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47F5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3A7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BEDE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8686E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64932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6DE0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74DB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DF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72BF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D2B5B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6B417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BC64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36FFC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755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13AFB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848F30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9FE4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DFE98C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F726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48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2502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3EA56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FAFFC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3291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FBBED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82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F619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2DB8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19B58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55BB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34BE1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14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970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0A5A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4BE48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8B54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21038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3B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2C3B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5E773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36D3E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6B44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9F83B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0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5D35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5E29A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48459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A366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FA7E4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6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AB95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DA25A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6DC8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69EBE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8025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15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C7E0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801A9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CBB1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6EDF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16A7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7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77FF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586BD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12F7F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BF18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39AE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69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673B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C68EB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17130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41E6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59E7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D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2662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6AAED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55243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5AAA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B893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0A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CCCD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EF559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77A3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BBAB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DE4F7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3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4597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1D6D75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1065D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21FFA9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DF68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BB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0EC0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60951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81A6C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E91B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C772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29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74E2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B0F7C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2E24B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42E7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D56E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23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71A9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B8365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CDB4C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9D4E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12EC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CB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9780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D2080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E8D9C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F6B1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5B1E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40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D338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E3367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0CC08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425F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D615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8A135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B8BA6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7866C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B05FD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FE680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0A36F7" w14:textId="77777777" w:rsidTr="008C4938">
        <w:trPr>
          <w:cantSplit/>
          <w:jc w:val="center"/>
        </w:trPr>
        <w:tc>
          <w:tcPr>
            <w:tcW w:w="625" w:type="dxa"/>
          </w:tcPr>
          <w:p w14:paraId="47F325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5F001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37DD2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3D011A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E7185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352F3E" w14:textId="77777777" w:rsidTr="008C4938">
        <w:trPr>
          <w:cantSplit/>
          <w:jc w:val="center"/>
        </w:trPr>
        <w:tc>
          <w:tcPr>
            <w:tcW w:w="625" w:type="dxa"/>
          </w:tcPr>
          <w:p w14:paraId="66EB63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F4D0B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9C357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94.23%</w:t>
            </w:r>
          </w:p>
        </w:tc>
        <w:tc>
          <w:tcPr>
            <w:tcW w:w="1080" w:type="dxa"/>
            <w:vAlign w:val="center"/>
          </w:tcPr>
          <w:p w14:paraId="561133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CFE3B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1EC49F" w14:textId="77777777" w:rsidTr="008C4938">
        <w:trPr>
          <w:cantSplit/>
          <w:jc w:val="center"/>
        </w:trPr>
        <w:tc>
          <w:tcPr>
            <w:tcW w:w="625" w:type="dxa"/>
          </w:tcPr>
          <w:p w14:paraId="436241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B79AA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59FCE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080" w:type="dxa"/>
            <w:vAlign w:val="center"/>
          </w:tcPr>
          <w:p w14:paraId="0ED0FD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2A8A7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DA4A06" w14:textId="77777777" w:rsidTr="008C4938">
        <w:trPr>
          <w:cantSplit/>
          <w:jc w:val="center"/>
        </w:trPr>
        <w:tc>
          <w:tcPr>
            <w:tcW w:w="625" w:type="dxa"/>
          </w:tcPr>
          <w:p w14:paraId="0669C2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2496F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6581F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DAA5A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B6D4A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B52CDE" w14:textId="77777777" w:rsidTr="008C4938">
        <w:trPr>
          <w:cantSplit/>
          <w:jc w:val="center"/>
        </w:trPr>
        <w:tc>
          <w:tcPr>
            <w:tcW w:w="625" w:type="dxa"/>
          </w:tcPr>
          <w:p w14:paraId="135695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BBB00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0169D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ADEC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1577F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CC1AD8" w14:textId="77777777" w:rsidTr="008C4938">
        <w:trPr>
          <w:cantSplit/>
          <w:jc w:val="center"/>
        </w:trPr>
        <w:tc>
          <w:tcPr>
            <w:tcW w:w="625" w:type="dxa"/>
          </w:tcPr>
          <w:p w14:paraId="458721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2112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DAED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DB2B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1925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E00E36" w14:textId="77777777" w:rsidTr="008C4938">
        <w:trPr>
          <w:cantSplit/>
          <w:jc w:val="center"/>
        </w:trPr>
        <w:tc>
          <w:tcPr>
            <w:tcW w:w="625" w:type="dxa"/>
          </w:tcPr>
          <w:p w14:paraId="472E7D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85F8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9095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CCAD1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718AE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45BFB75" w14:textId="77777777" w:rsidTr="008C4938">
        <w:trPr>
          <w:cantSplit/>
          <w:jc w:val="center"/>
        </w:trPr>
        <w:tc>
          <w:tcPr>
            <w:tcW w:w="625" w:type="dxa"/>
          </w:tcPr>
          <w:p w14:paraId="668DDC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B464FC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3701DD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3503E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FE30C4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373E81" w14:textId="77777777" w:rsidTr="008C4938">
        <w:trPr>
          <w:cantSplit/>
          <w:jc w:val="center"/>
        </w:trPr>
        <w:tc>
          <w:tcPr>
            <w:tcW w:w="625" w:type="dxa"/>
          </w:tcPr>
          <w:p w14:paraId="47CA79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D9BF8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38BDC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86413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48152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D2A63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265C8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5C06D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22E47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80280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38CD4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27B7B1" w14:textId="77777777" w:rsidTr="008C4938">
        <w:trPr>
          <w:cantSplit/>
          <w:jc w:val="center"/>
        </w:trPr>
        <w:tc>
          <w:tcPr>
            <w:tcW w:w="625" w:type="dxa"/>
          </w:tcPr>
          <w:p w14:paraId="683FD6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406D9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5C9529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72BC9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7B9636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5C64E6" w14:textId="77777777" w:rsidTr="008C4938">
        <w:trPr>
          <w:cantSplit/>
          <w:jc w:val="center"/>
        </w:trPr>
        <w:tc>
          <w:tcPr>
            <w:tcW w:w="625" w:type="dxa"/>
          </w:tcPr>
          <w:p w14:paraId="64BEE7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AC410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EB670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F754C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7B82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C4E51B" w14:textId="77777777" w:rsidTr="008C4938">
        <w:trPr>
          <w:cantSplit/>
          <w:jc w:val="center"/>
        </w:trPr>
        <w:tc>
          <w:tcPr>
            <w:tcW w:w="625" w:type="dxa"/>
          </w:tcPr>
          <w:p w14:paraId="729788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A52B7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25D12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A65F9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4AD20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BDE602" w14:textId="77777777" w:rsidTr="008C4938">
        <w:trPr>
          <w:cantSplit/>
          <w:jc w:val="center"/>
        </w:trPr>
        <w:tc>
          <w:tcPr>
            <w:tcW w:w="625" w:type="dxa"/>
          </w:tcPr>
          <w:p w14:paraId="7C961A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57F69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3FF91B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E8706F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D23A6A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868D719" w14:textId="77777777" w:rsidTr="008C4938">
        <w:trPr>
          <w:cantSplit/>
          <w:jc w:val="center"/>
        </w:trPr>
        <w:tc>
          <w:tcPr>
            <w:tcW w:w="625" w:type="dxa"/>
          </w:tcPr>
          <w:p w14:paraId="5F2DA6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54D09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765F4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D69E3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24C69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358831" w14:textId="77777777" w:rsidTr="008C4938">
        <w:trPr>
          <w:cantSplit/>
          <w:jc w:val="center"/>
        </w:trPr>
        <w:tc>
          <w:tcPr>
            <w:tcW w:w="625" w:type="dxa"/>
          </w:tcPr>
          <w:p w14:paraId="2910AC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FC7E2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24695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8DBFC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A6CE9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9ACDF5" w14:textId="77777777" w:rsidTr="008C4938">
        <w:trPr>
          <w:cantSplit/>
          <w:jc w:val="center"/>
        </w:trPr>
        <w:tc>
          <w:tcPr>
            <w:tcW w:w="625" w:type="dxa"/>
          </w:tcPr>
          <w:p w14:paraId="13B68B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D22F1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0A790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6506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9BEC5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9D6345" w14:textId="77777777" w:rsidTr="008C4938">
        <w:trPr>
          <w:cantSplit/>
          <w:jc w:val="center"/>
        </w:trPr>
        <w:tc>
          <w:tcPr>
            <w:tcW w:w="625" w:type="dxa"/>
          </w:tcPr>
          <w:p w14:paraId="7BDBEC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F1FC6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11F7F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706E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50C4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4EC90D" w14:textId="77777777" w:rsidTr="008C4938">
        <w:trPr>
          <w:cantSplit/>
          <w:jc w:val="center"/>
        </w:trPr>
        <w:tc>
          <w:tcPr>
            <w:tcW w:w="625" w:type="dxa"/>
          </w:tcPr>
          <w:p w14:paraId="35F63A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22041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A7EAD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D164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405A9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273FFB" w14:textId="77777777" w:rsidTr="008C4938">
        <w:trPr>
          <w:cantSplit/>
          <w:jc w:val="center"/>
        </w:trPr>
        <w:tc>
          <w:tcPr>
            <w:tcW w:w="625" w:type="dxa"/>
          </w:tcPr>
          <w:p w14:paraId="6183D3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9532F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75BBE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9CA8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5F85D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0C4E4C" w14:textId="77777777" w:rsidTr="008C4938">
        <w:trPr>
          <w:cantSplit/>
          <w:jc w:val="center"/>
        </w:trPr>
        <w:tc>
          <w:tcPr>
            <w:tcW w:w="625" w:type="dxa"/>
          </w:tcPr>
          <w:p w14:paraId="70CE43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3F3B1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6E581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92FF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B6A09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6F52AB" w14:textId="77777777" w:rsidTr="008C4938">
        <w:trPr>
          <w:cantSplit/>
          <w:jc w:val="center"/>
        </w:trPr>
        <w:tc>
          <w:tcPr>
            <w:tcW w:w="625" w:type="dxa"/>
          </w:tcPr>
          <w:p w14:paraId="49249B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C5EA7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6436A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46E9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279C4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DC3420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6C8496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CB4C5D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E179A21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Nord Country</w:t>
      </w:r>
      <w:r w:rsidRPr="000A4AC7">
        <w:t xml:space="preserve"> (</w:t>
      </w:r>
      <w:r w:rsidRPr="00827DE1">
        <w:rPr>
          <w:noProof/>
        </w:rPr>
        <w:t>0110551_00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A80E4F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C7BE58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DDBBC4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1D1E72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C9C847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B930B9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330A6C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4EC9885" w14:textId="77777777" w:rsidTr="008C4938">
        <w:trPr>
          <w:cantSplit/>
          <w:jc w:val="center"/>
        </w:trPr>
        <w:tc>
          <w:tcPr>
            <w:tcW w:w="625" w:type="dxa"/>
          </w:tcPr>
          <w:p w14:paraId="382265A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AA3C71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81A638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768EA2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EEC28F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67FC8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3A40BC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7645C2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030515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AD0BC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1AAED8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264D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E41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EE3BC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7C03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16F5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E4373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5DE7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8D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0B05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AF0D3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E3897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1DAC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E9D6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55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F297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FA7C0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7EDCC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E8B1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844B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A5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CBE4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10BD0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58676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82DD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1F1A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FB9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D0AC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B7944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464FD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7308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9217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08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8290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6E5D0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760CD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D87F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634E6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A73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9BB49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B6CC2C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791A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00EBD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65C7E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B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F9D0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ECF99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3F2D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C1FF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EC69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52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80E5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CED66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89C9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004F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E8BED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9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9865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27BB0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2A45E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C80E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D7E79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7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3B1D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4D78E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954A0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4547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3DB4A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1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6E28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E2629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0F2B8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06F0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831B1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B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F757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ADCD7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4327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4105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7181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3A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09B5E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93B0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F9A69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77B5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5158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48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3A8D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E5E15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6A279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7E5A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C394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E7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50A0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B1C2C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D826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4D8A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CFD1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CD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A258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3347E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E67E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A0E0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A8F5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18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A6A9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8D010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0D513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F20B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A65D9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9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D53F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4F8577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41447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0ECF60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4868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39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99A4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0386D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BFE66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F5EB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B0D6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23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3BEA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9A62E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5AC36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0609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E06D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F1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E1EB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00924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B7D6D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BAD0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BF1C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F7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B941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A1941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04A2E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E97F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43F9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D8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91BA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1A941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4F739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12B2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A88B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6CC55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7F807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15045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F88F2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3C3BF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26EFFC" w14:textId="77777777" w:rsidTr="008C4938">
        <w:trPr>
          <w:cantSplit/>
          <w:jc w:val="center"/>
        </w:trPr>
        <w:tc>
          <w:tcPr>
            <w:tcW w:w="625" w:type="dxa"/>
          </w:tcPr>
          <w:p w14:paraId="07EB32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4F030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D8DF8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A7000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5D6BD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6734BB" w14:textId="77777777" w:rsidTr="008C4938">
        <w:trPr>
          <w:cantSplit/>
          <w:jc w:val="center"/>
        </w:trPr>
        <w:tc>
          <w:tcPr>
            <w:tcW w:w="625" w:type="dxa"/>
          </w:tcPr>
          <w:p w14:paraId="12D13E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05F8D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CBFA4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0F070F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CDB2D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E53F78" w14:textId="77777777" w:rsidTr="008C4938">
        <w:trPr>
          <w:cantSplit/>
          <w:jc w:val="center"/>
        </w:trPr>
        <w:tc>
          <w:tcPr>
            <w:tcW w:w="625" w:type="dxa"/>
          </w:tcPr>
          <w:p w14:paraId="555EA0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A3C91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0AC34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977DE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6A9B7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A08338" w14:textId="77777777" w:rsidTr="008C4938">
        <w:trPr>
          <w:cantSplit/>
          <w:jc w:val="center"/>
        </w:trPr>
        <w:tc>
          <w:tcPr>
            <w:tcW w:w="625" w:type="dxa"/>
          </w:tcPr>
          <w:p w14:paraId="10C0BD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D3982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26143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8627B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53A6E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42849B" w14:textId="77777777" w:rsidTr="008C4938">
        <w:trPr>
          <w:cantSplit/>
          <w:jc w:val="center"/>
        </w:trPr>
        <w:tc>
          <w:tcPr>
            <w:tcW w:w="625" w:type="dxa"/>
          </w:tcPr>
          <w:p w14:paraId="51D6C5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772D8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BDA40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D934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DB2A3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25636C" w14:textId="77777777" w:rsidTr="008C4938">
        <w:trPr>
          <w:cantSplit/>
          <w:jc w:val="center"/>
        </w:trPr>
        <w:tc>
          <w:tcPr>
            <w:tcW w:w="625" w:type="dxa"/>
          </w:tcPr>
          <w:p w14:paraId="57E5EA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A5B5E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5660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B663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196A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38FEDE" w14:textId="77777777" w:rsidTr="008C4938">
        <w:trPr>
          <w:cantSplit/>
          <w:jc w:val="center"/>
        </w:trPr>
        <w:tc>
          <w:tcPr>
            <w:tcW w:w="625" w:type="dxa"/>
          </w:tcPr>
          <w:p w14:paraId="5163F6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2F3BB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B5EB0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B0FA0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2746A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328C5E2" w14:textId="77777777" w:rsidTr="008C4938">
        <w:trPr>
          <w:cantSplit/>
          <w:jc w:val="center"/>
        </w:trPr>
        <w:tc>
          <w:tcPr>
            <w:tcW w:w="625" w:type="dxa"/>
          </w:tcPr>
          <w:p w14:paraId="409662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457C40E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609388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CAA56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B374A4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B31252" w14:textId="77777777" w:rsidTr="008C4938">
        <w:trPr>
          <w:cantSplit/>
          <w:jc w:val="center"/>
        </w:trPr>
        <w:tc>
          <w:tcPr>
            <w:tcW w:w="625" w:type="dxa"/>
          </w:tcPr>
          <w:p w14:paraId="6E3C24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46075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385C9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9A1EA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99693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CCCB6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0D2C4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0D6E3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ED4D7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52F07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6E0F2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6CFFDA" w14:textId="77777777" w:rsidTr="008C4938">
        <w:trPr>
          <w:cantSplit/>
          <w:jc w:val="center"/>
        </w:trPr>
        <w:tc>
          <w:tcPr>
            <w:tcW w:w="625" w:type="dxa"/>
          </w:tcPr>
          <w:p w14:paraId="61A4BF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85D40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C90C0E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46357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87DE95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D7A1CE" w14:textId="77777777" w:rsidTr="008C4938">
        <w:trPr>
          <w:cantSplit/>
          <w:jc w:val="center"/>
        </w:trPr>
        <w:tc>
          <w:tcPr>
            <w:tcW w:w="625" w:type="dxa"/>
          </w:tcPr>
          <w:p w14:paraId="3DA01A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232C9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170D4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88E81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F3C8C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06CFE3" w14:textId="77777777" w:rsidTr="008C4938">
        <w:trPr>
          <w:cantSplit/>
          <w:jc w:val="center"/>
        </w:trPr>
        <w:tc>
          <w:tcPr>
            <w:tcW w:w="625" w:type="dxa"/>
          </w:tcPr>
          <w:p w14:paraId="2B6725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F275A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3CE8D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1DA56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A5F10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A707C2" w14:textId="77777777" w:rsidTr="008C4938">
        <w:trPr>
          <w:cantSplit/>
          <w:jc w:val="center"/>
        </w:trPr>
        <w:tc>
          <w:tcPr>
            <w:tcW w:w="625" w:type="dxa"/>
          </w:tcPr>
          <w:p w14:paraId="0C6215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9E287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27A4CE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8E45DA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BEAC57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A42CCE" w14:textId="77777777" w:rsidTr="008C4938">
        <w:trPr>
          <w:cantSplit/>
          <w:jc w:val="center"/>
        </w:trPr>
        <w:tc>
          <w:tcPr>
            <w:tcW w:w="625" w:type="dxa"/>
          </w:tcPr>
          <w:p w14:paraId="0AE14B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01C7B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FBF78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F77E1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51D0D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173502" w14:textId="77777777" w:rsidTr="008C4938">
        <w:trPr>
          <w:cantSplit/>
          <w:jc w:val="center"/>
        </w:trPr>
        <w:tc>
          <w:tcPr>
            <w:tcW w:w="625" w:type="dxa"/>
          </w:tcPr>
          <w:p w14:paraId="63578F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13AA1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16173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29067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8E430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C6BAF8" w14:textId="77777777" w:rsidTr="008C4938">
        <w:trPr>
          <w:cantSplit/>
          <w:jc w:val="center"/>
        </w:trPr>
        <w:tc>
          <w:tcPr>
            <w:tcW w:w="625" w:type="dxa"/>
          </w:tcPr>
          <w:p w14:paraId="465988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3D7BE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6B1EA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8262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123D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9E27B4" w14:textId="77777777" w:rsidTr="008C4938">
        <w:trPr>
          <w:cantSplit/>
          <w:jc w:val="center"/>
        </w:trPr>
        <w:tc>
          <w:tcPr>
            <w:tcW w:w="625" w:type="dxa"/>
          </w:tcPr>
          <w:p w14:paraId="17FF89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14D78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42178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1B2F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060F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8CA28C" w14:textId="77777777" w:rsidTr="008C4938">
        <w:trPr>
          <w:cantSplit/>
          <w:jc w:val="center"/>
        </w:trPr>
        <w:tc>
          <w:tcPr>
            <w:tcW w:w="625" w:type="dxa"/>
          </w:tcPr>
          <w:p w14:paraId="326603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E91C6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9809B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CAA7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A9948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7B2880" w14:textId="77777777" w:rsidTr="008C4938">
        <w:trPr>
          <w:cantSplit/>
          <w:jc w:val="center"/>
        </w:trPr>
        <w:tc>
          <w:tcPr>
            <w:tcW w:w="625" w:type="dxa"/>
          </w:tcPr>
          <w:p w14:paraId="4F4496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53D25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5CAC8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766A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CDC2B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90ADD2" w14:textId="77777777" w:rsidTr="008C4938">
        <w:trPr>
          <w:cantSplit/>
          <w:jc w:val="center"/>
        </w:trPr>
        <w:tc>
          <w:tcPr>
            <w:tcW w:w="625" w:type="dxa"/>
          </w:tcPr>
          <w:p w14:paraId="70CD94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9D963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3C1C1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2571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68E4F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20869F" w14:textId="77777777" w:rsidTr="008C4938">
        <w:trPr>
          <w:cantSplit/>
          <w:jc w:val="center"/>
        </w:trPr>
        <w:tc>
          <w:tcPr>
            <w:tcW w:w="625" w:type="dxa"/>
          </w:tcPr>
          <w:p w14:paraId="55693A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0EA28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226EA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0AD4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C73E4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BD9576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BFAFBD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69D00E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038CA41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Norris Elementary</w:t>
      </w:r>
      <w:r w:rsidRPr="000A4AC7">
        <w:t xml:space="preserve"> (</w:t>
      </w:r>
      <w:r w:rsidRPr="00827DE1">
        <w:rPr>
          <w:noProof/>
        </w:rPr>
        <w:t>1563693_00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DB3F0C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Kern County Consortium</w:t>
      </w:r>
      <w:r>
        <w:t xml:space="preserve"> (</w:t>
      </w:r>
      <w:r w:rsidRPr="00827DE1">
        <w:rPr>
          <w:noProof/>
        </w:rPr>
        <w:t>1501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5F5AF1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B2837D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0F211A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19B636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141EB7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8F3399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8A41268" w14:textId="77777777" w:rsidTr="008C4938">
        <w:trPr>
          <w:cantSplit/>
          <w:jc w:val="center"/>
        </w:trPr>
        <w:tc>
          <w:tcPr>
            <w:tcW w:w="625" w:type="dxa"/>
          </w:tcPr>
          <w:p w14:paraId="5D4A358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2F577A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DFB3CA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535C84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B11101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64279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96312F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8DAAEB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86DBCC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EF383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84D6D3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6E78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4CF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49088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D930F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463801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AD6E5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2500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2B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328E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E816F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94.74%</w:t>
            </w:r>
          </w:p>
        </w:tc>
        <w:tc>
          <w:tcPr>
            <w:tcW w:w="1080" w:type="dxa"/>
            <w:shd w:val="clear" w:color="auto" w:fill="auto"/>
          </w:tcPr>
          <w:p w14:paraId="56A72F7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D407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37E28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BB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53BC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66CB3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1E50C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0D54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BE4A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03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AAC0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6B549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3E3F36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FDB2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D976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08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6079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D3453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94.74%</w:t>
            </w:r>
          </w:p>
        </w:tc>
        <w:tc>
          <w:tcPr>
            <w:tcW w:w="1080" w:type="dxa"/>
            <w:shd w:val="clear" w:color="auto" w:fill="auto"/>
          </w:tcPr>
          <w:p w14:paraId="4B863D5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ED04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16781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C3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1559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E15ED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375FC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6276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1B01E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707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BAF84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5D45EB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27.08%</w:t>
            </w:r>
          </w:p>
        </w:tc>
        <w:tc>
          <w:tcPr>
            <w:tcW w:w="1080" w:type="dxa"/>
            <w:shd w:val="clear" w:color="auto" w:fill="auto"/>
          </w:tcPr>
          <w:p w14:paraId="1F435E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8CB57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39FED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F8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05A4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07590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19.15%</w:t>
            </w:r>
          </w:p>
        </w:tc>
        <w:tc>
          <w:tcPr>
            <w:tcW w:w="1080" w:type="dxa"/>
            <w:shd w:val="clear" w:color="auto" w:fill="auto"/>
          </w:tcPr>
          <w:p w14:paraId="39327FB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5B3C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1DD8A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5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D0F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F072A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F0324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C4E1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93EEB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9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239A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8F908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20.83%</w:t>
            </w:r>
          </w:p>
        </w:tc>
        <w:tc>
          <w:tcPr>
            <w:tcW w:w="1080" w:type="dxa"/>
            <w:shd w:val="clear" w:color="auto" w:fill="auto"/>
          </w:tcPr>
          <w:p w14:paraId="04C9B6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9632B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88146F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E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C19B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C890D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12.77%</w:t>
            </w:r>
          </w:p>
        </w:tc>
        <w:tc>
          <w:tcPr>
            <w:tcW w:w="1080" w:type="dxa"/>
            <w:shd w:val="clear" w:color="auto" w:fill="auto"/>
          </w:tcPr>
          <w:p w14:paraId="30E243D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5254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50B34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15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7615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2262E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C627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DE7C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148F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9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9AD3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CABF2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961A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88DD4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851E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7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977A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83D14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4D20B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ED81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8E48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3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14F8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D85D6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8F090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597F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9F7A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0F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8DD4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5214B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581CC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5583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A74C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B7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709D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55DEE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874FF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13E7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3F53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4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ED9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F28CF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A5728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2839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1BB28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B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1AEF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072D4D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31.45%</w:t>
            </w:r>
          </w:p>
        </w:tc>
        <w:tc>
          <w:tcPr>
            <w:tcW w:w="1080" w:type="dxa"/>
            <w:shd w:val="clear" w:color="auto" w:fill="auto"/>
          </w:tcPr>
          <w:p w14:paraId="505C77C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66CCDB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2EDED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E5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3698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18340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32.46%</w:t>
            </w:r>
          </w:p>
        </w:tc>
        <w:tc>
          <w:tcPr>
            <w:tcW w:w="1080" w:type="dxa"/>
            <w:shd w:val="clear" w:color="auto" w:fill="auto"/>
          </w:tcPr>
          <w:p w14:paraId="735CCE0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59D2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FBB0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9D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ACD4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35672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6E239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582E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4666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26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A0AB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ED5BC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30.72%</w:t>
            </w:r>
          </w:p>
        </w:tc>
        <w:tc>
          <w:tcPr>
            <w:tcW w:w="1080" w:type="dxa"/>
            <w:shd w:val="clear" w:color="auto" w:fill="auto"/>
          </w:tcPr>
          <w:p w14:paraId="389BC20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6F13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A4FEA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5C3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FA9D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6895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19.71%</w:t>
            </w:r>
          </w:p>
        </w:tc>
        <w:tc>
          <w:tcPr>
            <w:tcW w:w="1080" w:type="dxa"/>
            <w:shd w:val="clear" w:color="auto" w:fill="auto"/>
          </w:tcPr>
          <w:p w14:paraId="3B3792E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0BEB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23370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82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B1C2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D6FAA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FFCCC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5FED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A72A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A81D8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25E4A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6538B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E0D8A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87F2B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9A0284" w14:textId="77777777" w:rsidTr="008C4938">
        <w:trPr>
          <w:cantSplit/>
          <w:jc w:val="center"/>
        </w:trPr>
        <w:tc>
          <w:tcPr>
            <w:tcW w:w="625" w:type="dxa"/>
          </w:tcPr>
          <w:p w14:paraId="151EAD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4F243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D0D49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1B759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1FBDE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AD0CA62" w14:textId="77777777" w:rsidTr="008C4938">
        <w:trPr>
          <w:cantSplit/>
          <w:jc w:val="center"/>
        </w:trPr>
        <w:tc>
          <w:tcPr>
            <w:tcW w:w="625" w:type="dxa"/>
          </w:tcPr>
          <w:p w14:paraId="2D5F44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AE1B3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FC2EB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64.03%</w:t>
            </w:r>
          </w:p>
        </w:tc>
        <w:tc>
          <w:tcPr>
            <w:tcW w:w="1080" w:type="dxa"/>
            <w:vAlign w:val="center"/>
          </w:tcPr>
          <w:p w14:paraId="73D9C0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3BB7D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D8DF9B" w14:textId="77777777" w:rsidTr="008C4938">
        <w:trPr>
          <w:cantSplit/>
          <w:jc w:val="center"/>
        </w:trPr>
        <w:tc>
          <w:tcPr>
            <w:tcW w:w="625" w:type="dxa"/>
          </w:tcPr>
          <w:p w14:paraId="46F0F3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4B8B1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C8D17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13.62%</w:t>
            </w:r>
          </w:p>
        </w:tc>
        <w:tc>
          <w:tcPr>
            <w:tcW w:w="1080" w:type="dxa"/>
            <w:vAlign w:val="center"/>
          </w:tcPr>
          <w:p w14:paraId="2BDAA2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D9901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46E4C6" w14:textId="77777777" w:rsidTr="008C4938">
        <w:trPr>
          <w:cantSplit/>
          <w:jc w:val="center"/>
        </w:trPr>
        <w:tc>
          <w:tcPr>
            <w:tcW w:w="625" w:type="dxa"/>
          </w:tcPr>
          <w:p w14:paraId="280726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56B83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89C84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79893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36B7A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D7AFEB" w14:textId="77777777" w:rsidTr="008C4938">
        <w:trPr>
          <w:cantSplit/>
          <w:jc w:val="center"/>
        </w:trPr>
        <w:tc>
          <w:tcPr>
            <w:tcW w:w="625" w:type="dxa"/>
          </w:tcPr>
          <w:p w14:paraId="53C378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CE6B7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A2649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25.00%</w:t>
            </w:r>
          </w:p>
        </w:tc>
        <w:tc>
          <w:tcPr>
            <w:tcW w:w="1080" w:type="dxa"/>
            <w:vAlign w:val="center"/>
          </w:tcPr>
          <w:p w14:paraId="79CC80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570BB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2824BD2" w14:textId="77777777" w:rsidTr="008C4938">
        <w:trPr>
          <w:cantSplit/>
          <w:jc w:val="center"/>
        </w:trPr>
        <w:tc>
          <w:tcPr>
            <w:tcW w:w="625" w:type="dxa"/>
          </w:tcPr>
          <w:p w14:paraId="2D849D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3A828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1E30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56.25%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39FF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0896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89D9E1C" w14:textId="77777777" w:rsidTr="008C4938">
        <w:trPr>
          <w:cantSplit/>
          <w:jc w:val="center"/>
        </w:trPr>
        <w:tc>
          <w:tcPr>
            <w:tcW w:w="625" w:type="dxa"/>
          </w:tcPr>
          <w:p w14:paraId="4BA38E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C9635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99224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3.13%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9FF18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0219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15015586" w14:textId="77777777" w:rsidTr="008C4938">
        <w:trPr>
          <w:cantSplit/>
          <w:jc w:val="center"/>
        </w:trPr>
        <w:tc>
          <w:tcPr>
            <w:tcW w:w="625" w:type="dxa"/>
          </w:tcPr>
          <w:p w14:paraId="61C77E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D50A48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9C3921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C7B8F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F10DD2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1E363A" w14:textId="77777777" w:rsidTr="008C4938">
        <w:trPr>
          <w:cantSplit/>
          <w:jc w:val="center"/>
        </w:trPr>
        <w:tc>
          <w:tcPr>
            <w:tcW w:w="625" w:type="dxa"/>
          </w:tcPr>
          <w:p w14:paraId="6F3AB1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9ABC7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E0C27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5A2EF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5C7EE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38478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C1335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7E6EF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179B3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D8D10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CD6BD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F26D6C" w14:textId="77777777" w:rsidTr="008C4938">
        <w:trPr>
          <w:cantSplit/>
          <w:jc w:val="center"/>
        </w:trPr>
        <w:tc>
          <w:tcPr>
            <w:tcW w:w="625" w:type="dxa"/>
          </w:tcPr>
          <w:p w14:paraId="1B1DF0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68DDD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B66823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9E0B7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82A906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E88554" w14:textId="77777777" w:rsidTr="008C4938">
        <w:trPr>
          <w:cantSplit/>
          <w:jc w:val="center"/>
        </w:trPr>
        <w:tc>
          <w:tcPr>
            <w:tcW w:w="625" w:type="dxa"/>
          </w:tcPr>
          <w:p w14:paraId="665CB6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DCAA1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1A883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C0D4B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8AD6A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4A9421" w14:textId="77777777" w:rsidTr="008C4938">
        <w:trPr>
          <w:cantSplit/>
          <w:jc w:val="center"/>
        </w:trPr>
        <w:tc>
          <w:tcPr>
            <w:tcW w:w="625" w:type="dxa"/>
          </w:tcPr>
          <w:p w14:paraId="164FF5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495B7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EA4F7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BDD23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35FD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976CE9" w14:textId="77777777" w:rsidTr="008C4938">
        <w:trPr>
          <w:cantSplit/>
          <w:jc w:val="center"/>
        </w:trPr>
        <w:tc>
          <w:tcPr>
            <w:tcW w:w="625" w:type="dxa"/>
          </w:tcPr>
          <w:p w14:paraId="742189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59A95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655981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080" w:type="dxa"/>
          </w:tcPr>
          <w:p w14:paraId="2CB8D8A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A5BD21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F9BE07" w14:textId="77777777" w:rsidTr="008C4938">
        <w:trPr>
          <w:cantSplit/>
          <w:jc w:val="center"/>
        </w:trPr>
        <w:tc>
          <w:tcPr>
            <w:tcW w:w="625" w:type="dxa"/>
          </w:tcPr>
          <w:p w14:paraId="2F39F5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D7C7A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B6F9A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3947F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2E0B7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61FAD5" w14:textId="77777777" w:rsidTr="008C4938">
        <w:trPr>
          <w:cantSplit/>
          <w:jc w:val="center"/>
        </w:trPr>
        <w:tc>
          <w:tcPr>
            <w:tcW w:w="625" w:type="dxa"/>
          </w:tcPr>
          <w:p w14:paraId="64FBBC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889E6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D538B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918D4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A88E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7A9159" w14:textId="77777777" w:rsidTr="008C4938">
        <w:trPr>
          <w:cantSplit/>
          <w:jc w:val="center"/>
        </w:trPr>
        <w:tc>
          <w:tcPr>
            <w:tcW w:w="625" w:type="dxa"/>
          </w:tcPr>
          <w:p w14:paraId="3AE08B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35885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5F582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A760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24E5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C10901" w14:textId="77777777" w:rsidTr="008C4938">
        <w:trPr>
          <w:cantSplit/>
          <w:jc w:val="center"/>
        </w:trPr>
        <w:tc>
          <w:tcPr>
            <w:tcW w:w="625" w:type="dxa"/>
          </w:tcPr>
          <w:p w14:paraId="1126F4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E892A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F1FBB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7171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0D35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927E66" w14:textId="77777777" w:rsidTr="008C4938">
        <w:trPr>
          <w:cantSplit/>
          <w:jc w:val="center"/>
        </w:trPr>
        <w:tc>
          <w:tcPr>
            <w:tcW w:w="625" w:type="dxa"/>
          </w:tcPr>
          <w:p w14:paraId="678358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4D42D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AD8D9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09AC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2384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0F9CAA" w14:textId="77777777" w:rsidTr="008C4938">
        <w:trPr>
          <w:cantSplit/>
          <w:jc w:val="center"/>
        </w:trPr>
        <w:tc>
          <w:tcPr>
            <w:tcW w:w="625" w:type="dxa"/>
          </w:tcPr>
          <w:p w14:paraId="1207F6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697F2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E45D3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C545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61AE6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99B1F5" w14:textId="77777777" w:rsidTr="008C4938">
        <w:trPr>
          <w:cantSplit/>
          <w:jc w:val="center"/>
        </w:trPr>
        <w:tc>
          <w:tcPr>
            <w:tcW w:w="625" w:type="dxa"/>
          </w:tcPr>
          <w:p w14:paraId="3EF9F3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5F517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696F1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AA10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239B9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0B18DA" w14:textId="77777777" w:rsidTr="008C4938">
        <w:trPr>
          <w:cantSplit/>
          <w:jc w:val="center"/>
        </w:trPr>
        <w:tc>
          <w:tcPr>
            <w:tcW w:w="625" w:type="dxa"/>
          </w:tcPr>
          <w:p w14:paraId="424CDE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A09F7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B6C2A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9A13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4E16C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FC5343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B70233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8034ED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1F47CD9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North County Joint Union Elementary</w:t>
      </w:r>
      <w:r w:rsidRPr="000A4AC7">
        <w:t xml:space="preserve"> (</w:t>
      </w:r>
      <w:r w:rsidRPr="00827DE1">
        <w:rPr>
          <w:noProof/>
        </w:rPr>
        <w:t>3567504_00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B667C8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 Benito County</w:t>
      </w:r>
      <w:r>
        <w:t xml:space="preserve"> (</w:t>
      </w:r>
      <w:r w:rsidRPr="00827DE1">
        <w:rPr>
          <w:noProof/>
        </w:rPr>
        <w:t>3500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825D7C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5C33B6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DC9BBE6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F3A413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8E4D2F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D7D39F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B57672C" w14:textId="77777777" w:rsidTr="008C4938">
        <w:trPr>
          <w:cantSplit/>
          <w:jc w:val="center"/>
        </w:trPr>
        <w:tc>
          <w:tcPr>
            <w:tcW w:w="625" w:type="dxa"/>
          </w:tcPr>
          <w:p w14:paraId="3ED4C53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39E9E7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732A3C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CC30ED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21D5BC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1C513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31DB01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4F9498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A86C4D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F395AA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6583CA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F128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CA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7A249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DBC7D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8D98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0E557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074E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77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10A8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31EE2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F4261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6711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A386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E2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8617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73206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3A1C0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5284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B856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BD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6DC6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66F9D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EBD6D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9E37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837A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91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3B7C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4290B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BC2C7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038E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E933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DF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0A1A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1B132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D9478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99F2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14410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B2C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CD4C4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9F472E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E7B3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0E3AA9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4B1E9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02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499C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0FDA6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F6456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D206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9D873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3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E930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3FBFB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DF503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149B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4612A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D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7246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1795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BC86A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86AA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04DEB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4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7A6F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41EC1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F0E2F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3FC8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C62DF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2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6A26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A53FD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3A95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7CA4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8D9E9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D0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A0C0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00257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F152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90973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9AE8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DA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EF27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2DCF1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31E22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BDE8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F419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FF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6BF1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722AC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3E794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BEF6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9338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1C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8E57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FC9DB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036E3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A838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093D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A3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AC4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DB84C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5076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EE5A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A09B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DA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9D44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15BDA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CF7F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6E11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10615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3F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C350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E0479C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C08D6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1FE690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86B5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BF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6F47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8135D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E6FBF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5C3C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58C7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1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0837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73938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45C61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CCB5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4F2D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1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E7B1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F847D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DD467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E488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2849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90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78FA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B2D54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204D6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458C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8996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80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39BA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3BF28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6F762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1569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7C6A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36348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2DB2D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D5AAC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A8B02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1E7DF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ACBFB5E" w14:textId="77777777" w:rsidTr="008C4938">
        <w:trPr>
          <w:cantSplit/>
          <w:jc w:val="center"/>
        </w:trPr>
        <w:tc>
          <w:tcPr>
            <w:tcW w:w="625" w:type="dxa"/>
          </w:tcPr>
          <w:p w14:paraId="3AFE5B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B0E22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85161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51A48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C6E9E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8C486DA" w14:textId="77777777" w:rsidTr="008C4938">
        <w:trPr>
          <w:cantSplit/>
          <w:jc w:val="center"/>
        </w:trPr>
        <w:tc>
          <w:tcPr>
            <w:tcW w:w="625" w:type="dxa"/>
          </w:tcPr>
          <w:p w14:paraId="7E772F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D53C5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1DF0F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70.37%</w:t>
            </w:r>
          </w:p>
        </w:tc>
        <w:tc>
          <w:tcPr>
            <w:tcW w:w="1080" w:type="dxa"/>
            <w:vAlign w:val="center"/>
          </w:tcPr>
          <w:p w14:paraId="7551D3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F3329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54A499" w14:textId="77777777" w:rsidTr="008C4938">
        <w:trPr>
          <w:cantSplit/>
          <w:jc w:val="center"/>
        </w:trPr>
        <w:tc>
          <w:tcPr>
            <w:tcW w:w="625" w:type="dxa"/>
          </w:tcPr>
          <w:p w14:paraId="36763A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0A1C5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9288F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11.11%</w:t>
            </w:r>
          </w:p>
        </w:tc>
        <w:tc>
          <w:tcPr>
            <w:tcW w:w="1080" w:type="dxa"/>
            <w:vAlign w:val="center"/>
          </w:tcPr>
          <w:p w14:paraId="741806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8AC84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9C3E9F" w14:textId="77777777" w:rsidTr="008C4938">
        <w:trPr>
          <w:cantSplit/>
          <w:jc w:val="center"/>
        </w:trPr>
        <w:tc>
          <w:tcPr>
            <w:tcW w:w="625" w:type="dxa"/>
          </w:tcPr>
          <w:p w14:paraId="633B62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84023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FA91C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080" w:type="dxa"/>
            <w:vAlign w:val="center"/>
          </w:tcPr>
          <w:p w14:paraId="25A4FB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560B2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7959895" w14:textId="77777777" w:rsidTr="008C4938">
        <w:trPr>
          <w:cantSplit/>
          <w:jc w:val="center"/>
        </w:trPr>
        <w:tc>
          <w:tcPr>
            <w:tcW w:w="625" w:type="dxa"/>
          </w:tcPr>
          <w:p w14:paraId="6A1B2A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F415C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97389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7A45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DC848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2936DB" w14:textId="77777777" w:rsidTr="008C4938">
        <w:trPr>
          <w:cantSplit/>
          <w:jc w:val="center"/>
        </w:trPr>
        <w:tc>
          <w:tcPr>
            <w:tcW w:w="625" w:type="dxa"/>
          </w:tcPr>
          <w:p w14:paraId="610B49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91ADD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AC2D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622D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6D03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69C90E" w14:textId="77777777" w:rsidTr="008C4938">
        <w:trPr>
          <w:cantSplit/>
          <w:jc w:val="center"/>
        </w:trPr>
        <w:tc>
          <w:tcPr>
            <w:tcW w:w="625" w:type="dxa"/>
          </w:tcPr>
          <w:p w14:paraId="3C2A23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79781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51F1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AEE36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560E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8D5B29B" w14:textId="77777777" w:rsidTr="008C4938">
        <w:trPr>
          <w:cantSplit/>
          <w:jc w:val="center"/>
        </w:trPr>
        <w:tc>
          <w:tcPr>
            <w:tcW w:w="625" w:type="dxa"/>
          </w:tcPr>
          <w:p w14:paraId="195304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0E3DAEA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052167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352D7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1F3F8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737AA4" w14:textId="77777777" w:rsidTr="008C4938">
        <w:trPr>
          <w:cantSplit/>
          <w:jc w:val="center"/>
        </w:trPr>
        <w:tc>
          <w:tcPr>
            <w:tcW w:w="625" w:type="dxa"/>
          </w:tcPr>
          <w:p w14:paraId="7931A8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119CE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6215C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E1F79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FE529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69BD2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A34AE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2055B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295E0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CEA16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1248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4B7D88" w14:textId="77777777" w:rsidTr="008C4938">
        <w:trPr>
          <w:cantSplit/>
          <w:jc w:val="center"/>
        </w:trPr>
        <w:tc>
          <w:tcPr>
            <w:tcW w:w="625" w:type="dxa"/>
          </w:tcPr>
          <w:p w14:paraId="2F8B34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A6DB5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DE88DC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94C95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FDD11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8ACAFF" w14:textId="77777777" w:rsidTr="008C4938">
        <w:trPr>
          <w:cantSplit/>
          <w:jc w:val="center"/>
        </w:trPr>
        <w:tc>
          <w:tcPr>
            <w:tcW w:w="625" w:type="dxa"/>
          </w:tcPr>
          <w:p w14:paraId="161B8E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A459B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B6822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005F0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A4AFA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EFC8F1" w14:textId="77777777" w:rsidTr="008C4938">
        <w:trPr>
          <w:cantSplit/>
          <w:jc w:val="center"/>
        </w:trPr>
        <w:tc>
          <w:tcPr>
            <w:tcW w:w="625" w:type="dxa"/>
          </w:tcPr>
          <w:p w14:paraId="4C9A56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7F374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1C3CD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B19C2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BC036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468053" w14:textId="77777777" w:rsidTr="008C4938">
        <w:trPr>
          <w:cantSplit/>
          <w:jc w:val="center"/>
        </w:trPr>
        <w:tc>
          <w:tcPr>
            <w:tcW w:w="625" w:type="dxa"/>
          </w:tcPr>
          <w:p w14:paraId="04FC9C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A0896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675FAC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721F07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C12049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6CB13DA" w14:textId="77777777" w:rsidTr="008C4938">
        <w:trPr>
          <w:cantSplit/>
          <w:jc w:val="center"/>
        </w:trPr>
        <w:tc>
          <w:tcPr>
            <w:tcW w:w="625" w:type="dxa"/>
          </w:tcPr>
          <w:p w14:paraId="2DB5D2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36617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EA77A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A0F95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2E6AE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90F1C6C" w14:textId="77777777" w:rsidTr="008C4938">
        <w:trPr>
          <w:cantSplit/>
          <w:jc w:val="center"/>
        </w:trPr>
        <w:tc>
          <w:tcPr>
            <w:tcW w:w="625" w:type="dxa"/>
          </w:tcPr>
          <w:p w14:paraId="47C588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00176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32EB8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2578B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93D2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8FCF15" w14:textId="77777777" w:rsidTr="008C4938">
        <w:trPr>
          <w:cantSplit/>
          <w:jc w:val="center"/>
        </w:trPr>
        <w:tc>
          <w:tcPr>
            <w:tcW w:w="625" w:type="dxa"/>
          </w:tcPr>
          <w:p w14:paraId="63C224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A0567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C6FA9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CF80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840A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3CAA87" w14:textId="77777777" w:rsidTr="008C4938">
        <w:trPr>
          <w:cantSplit/>
          <w:jc w:val="center"/>
        </w:trPr>
        <w:tc>
          <w:tcPr>
            <w:tcW w:w="625" w:type="dxa"/>
          </w:tcPr>
          <w:p w14:paraId="210845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55956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F5F01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CAEB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A7CB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78489C" w14:textId="77777777" w:rsidTr="008C4938">
        <w:trPr>
          <w:cantSplit/>
          <w:jc w:val="center"/>
        </w:trPr>
        <w:tc>
          <w:tcPr>
            <w:tcW w:w="625" w:type="dxa"/>
          </w:tcPr>
          <w:p w14:paraId="0F669C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E9D91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DF202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54BD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5F051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7E73E7" w14:textId="77777777" w:rsidTr="008C4938">
        <w:trPr>
          <w:cantSplit/>
          <w:jc w:val="center"/>
        </w:trPr>
        <w:tc>
          <w:tcPr>
            <w:tcW w:w="625" w:type="dxa"/>
          </w:tcPr>
          <w:p w14:paraId="148648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E8D1A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6446D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1A89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70BE5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170664" w14:textId="77777777" w:rsidTr="008C4938">
        <w:trPr>
          <w:cantSplit/>
          <w:jc w:val="center"/>
        </w:trPr>
        <w:tc>
          <w:tcPr>
            <w:tcW w:w="625" w:type="dxa"/>
          </w:tcPr>
          <w:p w14:paraId="343141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0A045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FA5B3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E75C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0C45C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1EFDAC" w14:textId="77777777" w:rsidTr="008C4938">
        <w:trPr>
          <w:cantSplit/>
          <w:jc w:val="center"/>
        </w:trPr>
        <w:tc>
          <w:tcPr>
            <w:tcW w:w="625" w:type="dxa"/>
          </w:tcPr>
          <w:p w14:paraId="465CF8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7A9CB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80363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FEC8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D4E47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2F6980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9326D7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E9EB89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A1D29F7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North County Trade Tech High</w:t>
      </w:r>
      <w:r w:rsidRPr="000A4AC7">
        <w:t xml:space="preserve"> (</w:t>
      </w:r>
      <w:r w:rsidRPr="00827DE1">
        <w:rPr>
          <w:noProof/>
        </w:rPr>
        <w:t>0114264_00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BDFB4C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North Coastal Consortium</w:t>
      </w:r>
      <w:r>
        <w:t xml:space="preserve"> (</w:t>
      </w:r>
      <w:r w:rsidRPr="00827DE1">
        <w:rPr>
          <w:noProof/>
        </w:rPr>
        <w:t>3702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9B38C1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027448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D7BFFA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90A732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0F019F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622376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AC9123D" w14:textId="77777777" w:rsidTr="008C4938">
        <w:trPr>
          <w:cantSplit/>
          <w:jc w:val="center"/>
        </w:trPr>
        <w:tc>
          <w:tcPr>
            <w:tcW w:w="625" w:type="dxa"/>
          </w:tcPr>
          <w:p w14:paraId="1811E79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1EF075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9F8786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C2F05C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2FE247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14487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ECD8C6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E90D20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4D6BC6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075F9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EE9F97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D7F9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995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612FD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76427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E1DC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DD963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EC0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98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C2E5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9EAD0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51052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3F69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90F1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07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B54E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A7F67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B1231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9AE6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C8C5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64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0CC9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EA1AC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6146B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E1AD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A112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F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5B89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8BC1C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B100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6E4D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B44B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1A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470D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CD64C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34D78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3C27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56B2B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5B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928E7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76F3A2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17A1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2A9B37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EDA92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48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622D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988C0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5A55C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99F8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84A6F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5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667A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37F4A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54203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637B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672E4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C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442A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223F7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D0EB6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1E48F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9F3B5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B1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0087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1491E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12413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5BF3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7C6CE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5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D728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C4B96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E7CE9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EE42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F72DC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9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D42D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9E679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C207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B17C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F1FC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FC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94BA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5B8A9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51EF3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5318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EC62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26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F6DE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0C6BD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E8FC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BEF5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FDC5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22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86FB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4650B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819C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6162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67F0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BE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687D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BB1A7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78C09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81AA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B73C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00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8A4E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FF5D5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14A5A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2489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CB1C5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15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3CB4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5EE2B5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01BEC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70018F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CE99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B0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10E7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899D4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6FA1B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9BD1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F34C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0E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814D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C8448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DB8B2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759C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62F2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CB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93D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3627D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6A5CA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7068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7368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DC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E5A0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25B33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D7B22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DA4A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1622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19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6889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A5F9B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D9C82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DFBB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C76F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B42F6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2F5BF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8BB63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7E3E9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D737E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5ECACE" w14:textId="77777777" w:rsidTr="008C4938">
        <w:trPr>
          <w:cantSplit/>
          <w:jc w:val="center"/>
        </w:trPr>
        <w:tc>
          <w:tcPr>
            <w:tcW w:w="625" w:type="dxa"/>
          </w:tcPr>
          <w:p w14:paraId="17FFEF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09114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8D1D4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4E2AA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6A9E9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AB1757" w14:textId="77777777" w:rsidTr="008C4938">
        <w:trPr>
          <w:cantSplit/>
          <w:jc w:val="center"/>
        </w:trPr>
        <w:tc>
          <w:tcPr>
            <w:tcW w:w="625" w:type="dxa"/>
          </w:tcPr>
          <w:p w14:paraId="4296F8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4D9AA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D7714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94.44%</w:t>
            </w:r>
          </w:p>
        </w:tc>
        <w:tc>
          <w:tcPr>
            <w:tcW w:w="1080" w:type="dxa"/>
            <w:vAlign w:val="center"/>
          </w:tcPr>
          <w:p w14:paraId="7C69ED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6D21C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913D884" w14:textId="77777777" w:rsidTr="008C4938">
        <w:trPr>
          <w:cantSplit/>
          <w:jc w:val="center"/>
        </w:trPr>
        <w:tc>
          <w:tcPr>
            <w:tcW w:w="625" w:type="dxa"/>
          </w:tcPr>
          <w:p w14:paraId="4FAB4D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9C933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6B9E2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42F7C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CD100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F22E78" w14:textId="77777777" w:rsidTr="008C4938">
        <w:trPr>
          <w:cantSplit/>
          <w:jc w:val="center"/>
        </w:trPr>
        <w:tc>
          <w:tcPr>
            <w:tcW w:w="625" w:type="dxa"/>
          </w:tcPr>
          <w:p w14:paraId="096640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2D4CE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91577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78548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F3381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F9FE84" w14:textId="77777777" w:rsidTr="008C4938">
        <w:trPr>
          <w:cantSplit/>
          <w:jc w:val="center"/>
        </w:trPr>
        <w:tc>
          <w:tcPr>
            <w:tcW w:w="625" w:type="dxa"/>
          </w:tcPr>
          <w:p w14:paraId="76ED90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2D14A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21384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D12A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05D43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16AE54" w14:textId="77777777" w:rsidTr="008C4938">
        <w:trPr>
          <w:cantSplit/>
          <w:jc w:val="center"/>
        </w:trPr>
        <w:tc>
          <w:tcPr>
            <w:tcW w:w="625" w:type="dxa"/>
          </w:tcPr>
          <w:p w14:paraId="65A5F0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A04B9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4EFB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1A61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29F7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490B17" w14:textId="77777777" w:rsidTr="008C4938">
        <w:trPr>
          <w:cantSplit/>
          <w:jc w:val="center"/>
        </w:trPr>
        <w:tc>
          <w:tcPr>
            <w:tcW w:w="625" w:type="dxa"/>
          </w:tcPr>
          <w:p w14:paraId="602AAC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02B58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9E16D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4567FD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9B330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670D5A9" w14:textId="77777777" w:rsidTr="008C4938">
        <w:trPr>
          <w:cantSplit/>
          <w:jc w:val="center"/>
        </w:trPr>
        <w:tc>
          <w:tcPr>
            <w:tcW w:w="625" w:type="dxa"/>
          </w:tcPr>
          <w:p w14:paraId="0F3B73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6D0C8F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2BBDE1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43F12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586FBA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AF6371" w14:textId="77777777" w:rsidTr="008C4938">
        <w:trPr>
          <w:cantSplit/>
          <w:jc w:val="center"/>
        </w:trPr>
        <w:tc>
          <w:tcPr>
            <w:tcW w:w="625" w:type="dxa"/>
          </w:tcPr>
          <w:p w14:paraId="61C1A3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CB360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889FC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A2A0C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9FDA4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A3B21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D869E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071B9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5E8D1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CC700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F1F7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205BD9" w14:textId="77777777" w:rsidTr="008C4938">
        <w:trPr>
          <w:cantSplit/>
          <w:jc w:val="center"/>
        </w:trPr>
        <w:tc>
          <w:tcPr>
            <w:tcW w:w="625" w:type="dxa"/>
          </w:tcPr>
          <w:p w14:paraId="2BF400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AB6FC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906C79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23C58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B5E4F9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807DED" w14:textId="77777777" w:rsidTr="008C4938">
        <w:trPr>
          <w:cantSplit/>
          <w:jc w:val="center"/>
        </w:trPr>
        <w:tc>
          <w:tcPr>
            <w:tcW w:w="625" w:type="dxa"/>
          </w:tcPr>
          <w:p w14:paraId="607087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811A4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7D82C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42765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FC1F9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1C0A8E" w14:textId="77777777" w:rsidTr="008C4938">
        <w:trPr>
          <w:cantSplit/>
          <w:jc w:val="center"/>
        </w:trPr>
        <w:tc>
          <w:tcPr>
            <w:tcW w:w="625" w:type="dxa"/>
          </w:tcPr>
          <w:p w14:paraId="4F6BB3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1CD78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298F9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B5D95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860B5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82A94F" w14:textId="77777777" w:rsidTr="008C4938">
        <w:trPr>
          <w:cantSplit/>
          <w:jc w:val="center"/>
        </w:trPr>
        <w:tc>
          <w:tcPr>
            <w:tcW w:w="625" w:type="dxa"/>
          </w:tcPr>
          <w:p w14:paraId="0BCDD7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2C2FC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D543FB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98.00%</w:t>
            </w:r>
          </w:p>
        </w:tc>
        <w:tc>
          <w:tcPr>
            <w:tcW w:w="1080" w:type="dxa"/>
          </w:tcPr>
          <w:p w14:paraId="641C9A0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84EF7B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ECA38C" w14:textId="77777777" w:rsidTr="008C4938">
        <w:trPr>
          <w:cantSplit/>
          <w:jc w:val="center"/>
        </w:trPr>
        <w:tc>
          <w:tcPr>
            <w:tcW w:w="625" w:type="dxa"/>
          </w:tcPr>
          <w:p w14:paraId="57A616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9BA7F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2ABB8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0DD89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E015A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F0EF6C" w14:textId="77777777" w:rsidTr="008C4938">
        <w:trPr>
          <w:cantSplit/>
          <w:jc w:val="center"/>
        </w:trPr>
        <w:tc>
          <w:tcPr>
            <w:tcW w:w="625" w:type="dxa"/>
          </w:tcPr>
          <w:p w14:paraId="154B04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A014F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F5C6B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7982B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BFA3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280ED4" w14:textId="77777777" w:rsidTr="008C4938">
        <w:trPr>
          <w:cantSplit/>
          <w:jc w:val="center"/>
        </w:trPr>
        <w:tc>
          <w:tcPr>
            <w:tcW w:w="625" w:type="dxa"/>
          </w:tcPr>
          <w:p w14:paraId="3B1DCE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1828E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897AC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CD0A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E26B6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5B4F78" w14:textId="77777777" w:rsidTr="008C4938">
        <w:trPr>
          <w:cantSplit/>
          <w:jc w:val="center"/>
        </w:trPr>
        <w:tc>
          <w:tcPr>
            <w:tcW w:w="625" w:type="dxa"/>
          </w:tcPr>
          <w:p w14:paraId="51CDA8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9BD1C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70CBE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E939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5BBC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15B079" w14:textId="77777777" w:rsidTr="008C4938">
        <w:trPr>
          <w:cantSplit/>
          <w:jc w:val="center"/>
        </w:trPr>
        <w:tc>
          <w:tcPr>
            <w:tcW w:w="625" w:type="dxa"/>
          </w:tcPr>
          <w:p w14:paraId="000487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8D61D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92E7C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080" w:type="dxa"/>
          </w:tcPr>
          <w:p w14:paraId="675C89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17B8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F6452D3" w14:textId="77777777" w:rsidTr="008C4938">
        <w:trPr>
          <w:cantSplit/>
          <w:jc w:val="center"/>
        </w:trPr>
        <w:tc>
          <w:tcPr>
            <w:tcW w:w="625" w:type="dxa"/>
          </w:tcPr>
          <w:p w14:paraId="441FFF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A8881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1DE99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C4BA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D3B1A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4B07AF" w14:textId="77777777" w:rsidTr="008C4938">
        <w:trPr>
          <w:cantSplit/>
          <w:jc w:val="center"/>
        </w:trPr>
        <w:tc>
          <w:tcPr>
            <w:tcW w:w="625" w:type="dxa"/>
          </w:tcPr>
          <w:p w14:paraId="66CA2F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5800E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CC510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0423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CDF1C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2E77EC" w14:textId="77777777" w:rsidTr="008C4938">
        <w:trPr>
          <w:cantSplit/>
          <w:jc w:val="center"/>
        </w:trPr>
        <w:tc>
          <w:tcPr>
            <w:tcW w:w="625" w:type="dxa"/>
          </w:tcPr>
          <w:p w14:paraId="77728E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0E114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5ED90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D929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71C99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4BB614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38F40F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9BB7C8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8A5F1A2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North Cow Creek Elementary</w:t>
      </w:r>
      <w:r w:rsidRPr="000A4AC7">
        <w:t xml:space="preserve"> (</w:t>
      </w:r>
      <w:r w:rsidRPr="00827DE1">
        <w:rPr>
          <w:noProof/>
        </w:rPr>
        <w:t>4570078_00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133A77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Shasta County</w:t>
      </w:r>
      <w:r>
        <w:t xml:space="preserve"> (</w:t>
      </w:r>
      <w:r w:rsidRPr="00827DE1">
        <w:rPr>
          <w:noProof/>
        </w:rPr>
        <w:t>4500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EDA591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5AC9BB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9DE450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F09C71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527E97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7345CD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05988C1" w14:textId="77777777" w:rsidTr="008C4938">
        <w:trPr>
          <w:cantSplit/>
          <w:jc w:val="center"/>
        </w:trPr>
        <w:tc>
          <w:tcPr>
            <w:tcW w:w="625" w:type="dxa"/>
          </w:tcPr>
          <w:p w14:paraId="39983E3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09797A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2A29D9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8395B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A13B02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8F5DC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5E043F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79CD55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6B2412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7B46D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75AA59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BB8F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56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9795F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61205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235E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E8C43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A08C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D4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7EB8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58B0A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11C1B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40E5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38EA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87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5656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542D1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7ABE9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EDAE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0836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E1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D5D4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B554C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60E4E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3987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A0E6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4B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0F3C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795AC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12224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BA3C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D6AD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47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8B21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197B1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8C078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0946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C57BF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03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B8E84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4B4BF8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241A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50ECC6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18CA4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85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3A80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27238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E21C3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6267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DB23B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A3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DB62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6C3E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A3D7C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98E0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397F4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C3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BCCE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E3CE0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8A86E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D66FE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00D4E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3E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5F42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D8A57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58F42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9A56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AA297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BA67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20EE9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21E1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D580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A0369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8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4408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30344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70E1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8757F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7E3D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F8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34FA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F859F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5235D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E7D2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3ADA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A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7059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338B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7624C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6EF1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F00A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FB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1827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2A29B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2998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DD61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3CFC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55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1290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A2E15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0343F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53A0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198F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62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2C26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4C393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0CEE8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27E8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C6908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B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3E10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8FBC08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16FA0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581B9E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80DF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6F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7BDE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B2553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02BCC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1040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1954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3D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2902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5B4E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D3DB3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8C80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137A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3E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A310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8AD40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8EBD3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FECD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2FFF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01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A646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CD8B4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7F9A0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44F9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AB6F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7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4BBF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F0F9B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C4D00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6C8E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83B1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3D3E4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2E028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C76F5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BCCB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7CADC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110879" w14:textId="77777777" w:rsidTr="008C4938">
        <w:trPr>
          <w:cantSplit/>
          <w:jc w:val="center"/>
        </w:trPr>
        <w:tc>
          <w:tcPr>
            <w:tcW w:w="625" w:type="dxa"/>
          </w:tcPr>
          <w:p w14:paraId="733A90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8BB84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CCC24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7E919F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38FE3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8E5468" w14:textId="77777777" w:rsidTr="008C4938">
        <w:trPr>
          <w:cantSplit/>
          <w:jc w:val="center"/>
        </w:trPr>
        <w:tc>
          <w:tcPr>
            <w:tcW w:w="625" w:type="dxa"/>
          </w:tcPr>
          <w:p w14:paraId="527EE6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96035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B0452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FCAA6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C527C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C1677B" w14:textId="77777777" w:rsidTr="008C4938">
        <w:trPr>
          <w:cantSplit/>
          <w:jc w:val="center"/>
        </w:trPr>
        <w:tc>
          <w:tcPr>
            <w:tcW w:w="625" w:type="dxa"/>
          </w:tcPr>
          <w:p w14:paraId="0648CC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1EBAF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9ABC8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298D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B1612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A2846F" w14:textId="77777777" w:rsidTr="008C4938">
        <w:trPr>
          <w:cantSplit/>
          <w:jc w:val="center"/>
        </w:trPr>
        <w:tc>
          <w:tcPr>
            <w:tcW w:w="625" w:type="dxa"/>
          </w:tcPr>
          <w:p w14:paraId="3EABB3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C076D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40EC7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092C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8F96B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21D230" w14:textId="77777777" w:rsidTr="008C4938">
        <w:trPr>
          <w:cantSplit/>
          <w:jc w:val="center"/>
        </w:trPr>
        <w:tc>
          <w:tcPr>
            <w:tcW w:w="625" w:type="dxa"/>
          </w:tcPr>
          <w:p w14:paraId="6CBF6F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72D8D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9A224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C5F5B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13ABA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DEE368" w14:textId="77777777" w:rsidTr="008C4938">
        <w:trPr>
          <w:cantSplit/>
          <w:jc w:val="center"/>
        </w:trPr>
        <w:tc>
          <w:tcPr>
            <w:tcW w:w="625" w:type="dxa"/>
          </w:tcPr>
          <w:p w14:paraId="0D896F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7BE9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C20A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24C4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8874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AEC97F" w14:textId="77777777" w:rsidTr="008C4938">
        <w:trPr>
          <w:cantSplit/>
          <w:jc w:val="center"/>
        </w:trPr>
        <w:tc>
          <w:tcPr>
            <w:tcW w:w="625" w:type="dxa"/>
          </w:tcPr>
          <w:p w14:paraId="52C6D1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06277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99C7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284EBB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5428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8E92108" w14:textId="77777777" w:rsidTr="008C4938">
        <w:trPr>
          <w:cantSplit/>
          <w:jc w:val="center"/>
        </w:trPr>
        <w:tc>
          <w:tcPr>
            <w:tcW w:w="625" w:type="dxa"/>
          </w:tcPr>
          <w:p w14:paraId="4774D2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7B7687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22EA06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CC51B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68434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4B39D6" w14:textId="77777777" w:rsidTr="008C4938">
        <w:trPr>
          <w:cantSplit/>
          <w:jc w:val="center"/>
        </w:trPr>
        <w:tc>
          <w:tcPr>
            <w:tcW w:w="625" w:type="dxa"/>
          </w:tcPr>
          <w:p w14:paraId="72A4F2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CF89E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8D7FC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07857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89850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66D3B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EF687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2B9C1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B3046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0AFAB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E4162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47DA29" w14:textId="77777777" w:rsidTr="008C4938">
        <w:trPr>
          <w:cantSplit/>
          <w:jc w:val="center"/>
        </w:trPr>
        <w:tc>
          <w:tcPr>
            <w:tcW w:w="625" w:type="dxa"/>
          </w:tcPr>
          <w:p w14:paraId="3CD3DB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68E4D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C41583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E1E87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2A0A0D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0EA3A3" w14:textId="77777777" w:rsidTr="008C4938">
        <w:trPr>
          <w:cantSplit/>
          <w:jc w:val="center"/>
        </w:trPr>
        <w:tc>
          <w:tcPr>
            <w:tcW w:w="625" w:type="dxa"/>
          </w:tcPr>
          <w:p w14:paraId="0A8920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A70A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8479C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4D22A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37A7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4B3102" w14:textId="77777777" w:rsidTr="008C4938">
        <w:trPr>
          <w:cantSplit/>
          <w:jc w:val="center"/>
        </w:trPr>
        <w:tc>
          <w:tcPr>
            <w:tcW w:w="625" w:type="dxa"/>
          </w:tcPr>
          <w:p w14:paraId="06A868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5C295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4F7A6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AD243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C526D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609EFF" w14:textId="77777777" w:rsidTr="008C4938">
        <w:trPr>
          <w:cantSplit/>
          <w:jc w:val="center"/>
        </w:trPr>
        <w:tc>
          <w:tcPr>
            <w:tcW w:w="625" w:type="dxa"/>
          </w:tcPr>
          <w:p w14:paraId="7CA3E3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66B0E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41363A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E2AAE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0C414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759AB6" w14:textId="77777777" w:rsidTr="008C4938">
        <w:trPr>
          <w:cantSplit/>
          <w:jc w:val="center"/>
        </w:trPr>
        <w:tc>
          <w:tcPr>
            <w:tcW w:w="625" w:type="dxa"/>
          </w:tcPr>
          <w:p w14:paraId="2EC098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DA6FD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A524E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2A981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BEA60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C90CA9" w14:textId="77777777" w:rsidTr="008C4938">
        <w:trPr>
          <w:cantSplit/>
          <w:jc w:val="center"/>
        </w:trPr>
        <w:tc>
          <w:tcPr>
            <w:tcW w:w="625" w:type="dxa"/>
          </w:tcPr>
          <w:p w14:paraId="5FBD2D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77D06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27317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45707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9BEA4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2C1307" w14:textId="77777777" w:rsidTr="008C4938">
        <w:trPr>
          <w:cantSplit/>
          <w:jc w:val="center"/>
        </w:trPr>
        <w:tc>
          <w:tcPr>
            <w:tcW w:w="625" w:type="dxa"/>
          </w:tcPr>
          <w:p w14:paraId="38F761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56AD8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F0A32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485E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46649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14A891" w14:textId="77777777" w:rsidTr="008C4938">
        <w:trPr>
          <w:cantSplit/>
          <w:jc w:val="center"/>
        </w:trPr>
        <w:tc>
          <w:tcPr>
            <w:tcW w:w="625" w:type="dxa"/>
          </w:tcPr>
          <w:p w14:paraId="1CE2BD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18C95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95778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A363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62E0F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98BB4C" w14:textId="77777777" w:rsidTr="008C4938">
        <w:trPr>
          <w:cantSplit/>
          <w:jc w:val="center"/>
        </w:trPr>
        <w:tc>
          <w:tcPr>
            <w:tcW w:w="625" w:type="dxa"/>
          </w:tcPr>
          <w:p w14:paraId="239396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FF110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E1C51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7F78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84AB8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859341" w14:textId="77777777" w:rsidTr="008C4938">
        <w:trPr>
          <w:cantSplit/>
          <w:jc w:val="center"/>
        </w:trPr>
        <w:tc>
          <w:tcPr>
            <w:tcW w:w="625" w:type="dxa"/>
          </w:tcPr>
          <w:p w14:paraId="3F5613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44253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F9D44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4BDF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CBC15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F727CC" w14:textId="77777777" w:rsidTr="008C4938">
        <w:trPr>
          <w:cantSplit/>
          <w:jc w:val="center"/>
        </w:trPr>
        <w:tc>
          <w:tcPr>
            <w:tcW w:w="625" w:type="dxa"/>
          </w:tcPr>
          <w:p w14:paraId="6D6EDC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11414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A556D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5068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9BDB5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F70A44" w14:textId="77777777" w:rsidTr="008C4938">
        <w:trPr>
          <w:cantSplit/>
          <w:jc w:val="center"/>
        </w:trPr>
        <w:tc>
          <w:tcPr>
            <w:tcW w:w="625" w:type="dxa"/>
          </w:tcPr>
          <w:p w14:paraId="5DBE73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E5977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94A94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37E5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47BBC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551A68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86F2C8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C0B8DC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24A2219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North Monterey County Unified</w:t>
      </w:r>
      <w:r w:rsidRPr="000A4AC7">
        <w:t xml:space="preserve"> (</w:t>
      </w:r>
      <w:r w:rsidRPr="00827DE1">
        <w:rPr>
          <w:noProof/>
        </w:rPr>
        <w:t>2773825_00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10ACBA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Monterey County</w:t>
      </w:r>
      <w:r>
        <w:t xml:space="preserve"> (</w:t>
      </w:r>
      <w:r w:rsidRPr="00827DE1">
        <w:rPr>
          <w:noProof/>
        </w:rPr>
        <w:t>2700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AEA4E0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633DD2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EB8DC8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4F1882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100265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DCBB4F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DBB2171" w14:textId="77777777" w:rsidTr="008C4938">
        <w:trPr>
          <w:cantSplit/>
          <w:jc w:val="center"/>
        </w:trPr>
        <w:tc>
          <w:tcPr>
            <w:tcW w:w="625" w:type="dxa"/>
          </w:tcPr>
          <w:p w14:paraId="39BF7A3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1C17C5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6CC95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94.44%</w:t>
            </w:r>
          </w:p>
        </w:tc>
        <w:tc>
          <w:tcPr>
            <w:tcW w:w="1080" w:type="dxa"/>
            <w:vAlign w:val="center"/>
          </w:tcPr>
          <w:p w14:paraId="21813C2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5ED5AA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CC741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EFEBA3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D3A21A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A2ABA1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6.98%</w:t>
            </w:r>
          </w:p>
        </w:tc>
        <w:tc>
          <w:tcPr>
            <w:tcW w:w="1080" w:type="dxa"/>
            <w:vAlign w:val="center"/>
          </w:tcPr>
          <w:p w14:paraId="2432192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0FC300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DA24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22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26EAE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0F10A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97.44%</w:t>
            </w:r>
          </w:p>
        </w:tc>
        <w:tc>
          <w:tcPr>
            <w:tcW w:w="1080" w:type="dxa"/>
            <w:shd w:val="clear" w:color="auto" w:fill="auto"/>
          </w:tcPr>
          <w:p w14:paraId="61FF14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C96FF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2475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D3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8B83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83723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95.35%</w:t>
            </w:r>
          </w:p>
        </w:tc>
        <w:tc>
          <w:tcPr>
            <w:tcW w:w="1080" w:type="dxa"/>
            <w:shd w:val="clear" w:color="auto" w:fill="auto"/>
          </w:tcPr>
          <w:p w14:paraId="364BDD5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7734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FE27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EA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15AF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7FB7A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080" w:type="dxa"/>
            <w:shd w:val="clear" w:color="auto" w:fill="auto"/>
          </w:tcPr>
          <w:p w14:paraId="058DC98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794F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F11BD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E6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437F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67BC6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357F95A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9E1E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412C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5B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C097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C6E48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93.02%</w:t>
            </w:r>
          </w:p>
        </w:tc>
        <w:tc>
          <w:tcPr>
            <w:tcW w:w="1080" w:type="dxa"/>
            <w:shd w:val="clear" w:color="auto" w:fill="auto"/>
          </w:tcPr>
          <w:p w14:paraId="2DE9AE7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D7C8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A3381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5C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69ED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BB9E5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080" w:type="dxa"/>
            <w:shd w:val="clear" w:color="auto" w:fill="auto"/>
          </w:tcPr>
          <w:p w14:paraId="15B662A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F38B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7466A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E7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905D8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62137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8.57%</w:t>
            </w:r>
          </w:p>
        </w:tc>
        <w:tc>
          <w:tcPr>
            <w:tcW w:w="1080" w:type="dxa"/>
            <w:shd w:val="clear" w:color="auto" w:fill="auto"/>
          </w:tcPr>
          <w:p w14:paraId="7C9262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6D5C1B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D46324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6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064AF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675D0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5.13%</w:t>
            </w:r>
          </w:p>
        </w:tc>
        <w:tc>
          <w:tcPr>
            <w:tcW w:w="1080" w:type="dxa"/>
            <w:shd w:val="clear" w:color="auto" w:fill="auto"/>
          </w:tcPr>
          <w:p w14:paraId="20CB92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BBD7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4F23A9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2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D6DC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EE607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3.85%</w:t>
            </w:r>
          </w:p>
        </w:tc>
        <w:tc>
          <w:tcPr>
            <w:tcW w:w="1080" w:type="dxa"/>
            <w:shd w:val="clear" w:color="auto" w:fill="auto"/>
          </w:tcPr>
          <w:p w14:paraId="09CDBFA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3ECA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29DD06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A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0D4A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C0067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5.56%</w:t>
            </w:r>
          </w:p>
        </w:tc>
        <w:tc>
          <w:tcPr>
            <w:tcW w:w="1080" w:type="dxa"/>
            <w:shd w:val="clear" w:color="auto" w:fill="auto"/>
          </w:tcPr>
          <w:p w14:paraId="768F67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8836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FC670E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4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C5EF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B8DE5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DA7E29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AC79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1396B7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CD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1C6A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61E75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09823F8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CCD5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4A8610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B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A83C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7132D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D50F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9D0A7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6076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A5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F5FF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B4A02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57CD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6F99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8A8A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85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60E8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2BD9F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A1B76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05FB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CC39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E2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B37F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A3E00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9CA0E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D53E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C341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A7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C880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E00B3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F2F63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DD59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9CEB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C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DBC0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F8252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AA647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DD8D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8A535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1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6732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117CC8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13.74%</w:t>
            </w:r>
          </w:p>
        </w:tc>
        <w:tc>
          <w:tcPr>
            <w:tcW w:w="1080" w:type="dxa"/>
            <w:shd w:val="clear" w:color="auto" w:fill="auto"/>
          </w:tcPr>
          <w:p w14:paraId="190D913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888935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8810F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FE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F45D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BC23C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20.26%</w:t>
            </w:r>
          </w:p>
        </w:tc>
        <w:tc>
          <w:tcPr>
            <w:tcW w:w="1080" w:type="dxa"/>
            <w:shd w:val="clear" w:color="auto" w:fill="auto"/>
          </w:tcPr>
          <w:p w14:paraId="159BE52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B37A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7D84A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DB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3695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71F91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34.52%</w:t>
            </w:r>
          </w:p>
        </w:tc>
        <w:tc>
          <w:tcPr>
            <w:tcW w:w="1080" w:type="dxa"/>
            <w:shd w:val="clear" w:color="auto" w:fill="auto"/>
          </w:tcPr>
          <w:p w14:paraId="71239C1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290C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4240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6A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577A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051F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shd w:val="clear" w:color="auto" w:fill="auto"/>
          </w:tcPr>
          <w:p w14:paraId="028AFFA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7DB9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7338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5B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4F32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95BDB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7.76%</w:t>
            </w:r>
          </w:p>
        </w:tc>
        <w:tc>
          <w:tcPr>
            <w:tcW w:w="1080" w:type="dxa"/>
            <w:shd w:val="clear" w:color="auto" w:fill="auto"/>
          </w:tcPr>
          <w:p w14:paraId="13FEBED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EC25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805C9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9A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1AB8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E31DC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3.59%</w:t>
            </w:r>
          </w:p>
        </w:tc>
        <w:tc>
          <w:tcPr>
            <w:tcW w:w="1080" w:type="dxa"/>
            <w:shd w:val="clear" w:color="auto" w:fill="auto"/>
          </w:tcPr>
          <w:p w14:paraId="39E631B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0EDB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9B46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0FE14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E5A79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FFF25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A4423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30067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C65C6D" w14:textId="77777777" w:rsidTr="008C4938">
        <w:trPr>
          <w:cantSplit/>
          <w:jc w:val="center"/>
        </w:trPr>
        <w:tc>
          <w:tcPr>
            <w:tcW w:w="625" w:type="dxa"/>
          </w:tcPr>
          <w:p w14:paraId="5CF5B8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9C6DD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D2DB4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D80C2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FB758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77B2B4" w14:textId="77777777" w:rsidTr="008C4938">
        <w:trPr>
          <w:cantSplit/>
          <w:jc w:val="center"/>
        </w:trPr>
        <w:tc>
          <w:tcPr>
            <w:tcW w:w="625" w:type="dxa"/>
          </w:tcPr>
          <w:p w14:paraId="3FD49D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AB225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F54B0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76.06%</w:t>
            </w:r>
          </w:p>
        </w:tc>
        <w:tc>
          <w:tcPr>
            <w:tcW w:w="1080" w:type="dxa"/>
            <w:vAlign w:val="center"/>
          </w:tcPr>
          <w:p w14:paraId="6F052A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44A82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5F0C42" w14:textId="77777777" w:rsidTr="008C4938">
        <w:trPr>
          <w:cantSplit/>
          <w:jc w:val="center"/>
        </w:trPr>
        <w:tc>
          <w:tcPr>
            <w:tcW w:w="625" w:type="dxa"/>
          </w:tcPr>
          <w:p w14:paraId="700F6E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B0DCB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B47F2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16.41%</w:t>
            </w:r>
          </w:p>
        </w:tc>
        <w:tc>
          <w:tcPr>
            <w:tcW w:w="1080" w:type="dxa"/>
            <w:vAlign w:val="center"/>
          </w:tcPr>
          <w:p w14:paraId="123AED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9BCF7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5D1CAA" w14:textId="77777777" w:rsidTr="008C4938">
        <w:trPr>
          <w:cantSplit/>
          <w:jc w:val="center"/>
        </w:trPr>
        <w:tc>
          <w:tcPr>
            <w:tcW w:w="625" w:type="dxa"/>
          </w:tcPr>
          <w:p w14:paraId="16662C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8B699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01A0C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0.77%</w:t>
            </w:r>
          </w:p>
        </w:tc>
        <w:tc>
          <w:tcPr>
            <w:tcW w:w="1080" w:type="dxa"/>
            <w:vAlign w:val="center"/>
          </w:tcPr>
          <w:p w14:paraId="425676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9FFBF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0A830C" w14:textId="77777777" w:rsidTr="008C4938">
        <w:trPr>
          <w:cantSplit/>
          <w:jc w:val="center"/>
        </w:trPr>
        <w:tc>
          <w:tcPr>
            <w:tcW w:w="625" w:type="dxa"/>
          </w:tcPr>
          <w:p w14:paraId="162183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EB89B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B3D5F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53.85%</w:t>
            </w:r>
          </w:p>
        </w:tc>
        <w:tc>
          <w:tcPr>
            <w:tcW w:w="1080" w:type="dxa"/>
            <w:vAlign w:val="center"/>
          </w:tcPr>
          <w:p w14:paraId="6C86EB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F0E1A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8E317B" w14:textId="77777777" w:rsidTr="008C4938">
        <w:trPr>
          <w:cantSplit/>
          <w:jc w:val="center"/>
        </w:trPr>
        <w:tc>
          <w:tcPr>
            <w:tcW w:w="625" w:type="dxa"/>
          </w:tcPr>
          <w:p w14:paraId="4D5235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5E60C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674D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11.54%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1E41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EC480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DEF230" w14:textId="77777777" w:rsidTr="008C4938">
        <w:trPr>
          <w:cantSplit/>
          <w:jc w:val="center"/>
        </w:trPr>
        <w:tc>
          <w:tcPr>
            <w:tcW w:w="625" w:type="dxa"/>
          </w:tcPr>
          <w:p w14:paraId="610D22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0210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346B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80D6B8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E262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42C7CA6F" w14:textId="77777777" w:rsidTr="008C4938">
        <w:trPr>
          <w:cantSplit/>
          <w:jc w:val="center"/>
        </w:trPr>
        <w:tc>
          <w:tcPr>
            <w:tcW w:w="625" w:type="dxa"/>
          </w:tcPr>
          <w:p w14:paraId="3BFDC7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1E984D7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699E2E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A1A31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BFB4D0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35873E" w14:textId="77777777" w:rsidTr="008C4938">
        <w:trPr>
          <w:cantSplit/>
          <w:jc w:val="center"/>
        </w:trPr>
        <w:tc>
          <w:tcPr>
            <w:tcW w:w="625" w:type="dxa"/>
          </w:tcPr>
          <w:p w14:paraId="05ADCE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7DADD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27CF4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C0385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F3D78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C1413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4920A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1A6B4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35C79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B95C7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B1CA3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6F3994" w14:textId="77777777" w:rsidTr="008C4938">
        <w:trPr>
          <w:cantSplit/>
          <w:jc w:val="center"/>
        </w:trPr>
        <w:tc>
          <w:tcPr>
            <w:tcW w:w="625" w:type="dxa"/>
          </w:tcPr>
          <w:p w14:paraId="74F02C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CDBBF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55F7BA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17C69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A2A00D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DB7A97" w14:textId="77777777" w:rsidTr="008C4938">
        <w:trPr>
          <w:cantSplit/>
          <w:jc w:val="center"/>
        </w:trPr>
        <w:tc>
          <w:tcPr>
            <w:tcW w:w="625" w:type="dxa"/>
          </w:tcPr>
          <w:p w14:paraId="0E00DE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2581E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98560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D75D7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298B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5034E3" w14:textId="77777777" w:rsidTr="008C4938">
        <w:trPr>
          <w:cantSplit/>
          <w:jc w:val="center"/>
        </w:trPr>
        <w:tc>
          <w:tcPr>
            <w:tcW w:w="625" w:type="dxa"/>
          </w:tcPr>
          <w:p w14:paraId="07FAA8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62218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5194F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05495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DB8A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E68F4D" w14:textId="77777777" w:rsidTr="008C4938">
        <w:trPr>
          <w:cantSplit/>
          <w:jc w:val="center"/>
        </w:trPr>
        <w:tc>
          <w:tcPr>
            <w:tcW w:w="625" w:type="dxa"/>
          </w:tcPr>
          <w:p w14:paraId="2D09DB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E2A51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877E5A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99.85%</w:t>
            </w:r>
          </w:p>
        </w:tc>
        <w:tc>
          <w:tcPr>
            <w:tcW w:w="1080" w:type="dxa"/>
          </w:tcPr>
          <w:p w14:paraId="5AB3647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F22B0D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AF4C82" w14:textId="77777777" w:rsidTr="008C4938">
        <w:trPr>
          <w:cantSplit/>
          <w:jc w:val="center"/>
        </w:trPr>
        <w:tc>
          <w:tcPr>
            <w:tcW w:w="625" w:type="dxa"/>
          </w:tcPr>
          <w:p w14:paraId="081478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45DE1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093FF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8AE18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9F69B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AD01BF2" w14:textId="77777777" w:rsidTr="008C4938">
        <w:trPr>
          <w:cantSplit/>
          <w:jc w:val="center"/>
        </w:trPr>
        <w:tc>
          <w:tcPr>
            <w:tcW w:w="625" w:type="dxa"/>
          </w:tcPr>
          <w:p w14:paraId="2416D1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A7681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F4110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0E10F3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6C74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0CEE5BE" w14:textId="77777777" w:rsidTr="008C4938">
        <w:trPr>
          <w:cantSplit/>
          <w:jc w:val="center"/>
        </w:trPr>
        <w:tc>
          <w:tcPr>
            <w:tcW w:w="625" w:type="dxa"/>
          </w:tcPr>
          <w:p w14:paraId="2CCCE2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B0E2C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9BB9A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2F76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0ECA0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17F183" w14:textId="77777777" w:rsidTr="008C4938">
        <w:trPr>
          <w:cantSplit/>
          <w:jc w:val="center"/>
        </w:trPr>
        <w:tc>
          <w:tcPr>
            <w:tcW w:w="625" w:type="dxa"/>
          </w:tcPr>
          <w:p w14:paraId="7C508B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8F93A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C3DC7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222A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D053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8BEA7C" w14:textId="77777777" w:rsidTr="008C4938">
        <w:trPr>
          <w:cantSplit/>
          <w:jc w:val="center"/>
        </w:trPr>
        <w:tc>
          <w:tcPr>
            <w:tcW w:w="625" w:type="dxa"/>
          </w:tcPr>
          <w:p w14:paraId="7698E7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302CD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DA172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5C0ED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560E7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AB8E90" w14:textId="77777777" w:rsidTr="008C4938">
        <w:trPr>
          <w:cantSplit/>
          <w:jc w:val="center"/>
        </w:trPr>
        <w:tc>
          <w:tcPr>
            <w:tcW w:w="625" w:type="dxa"/>
          </w:tcPr>
          <w:p w14:paraId="5FAF62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673DE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61FD6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080" w:type="dxa"/>
          </w:tcPr>
          <w:p w14:paraId="0E7282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9FE52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9033825" w14:textId="77777777" w:rsidTr="008C4938">
        <w:trPr>
          <w:cantSplit/>
          <w:jc w:val="center"/>
        </w:trPr>
        <w:tc>
          <w:tcPr>
            <w:tcW w:w="625" w:type="dxa"/>
          </w:tcPr>
          <w:p w14:paraId="2C88E1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A46D9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B0C54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55.00%</w:t>
            </w:r>
          </w:p>
        </w:tc>
        <w:tc>
          <w:tcPr>
            <w:tcW w:w="1080" w:type="dxa"/>
          </w:tcPr>
          <w:p w14:paraId="131DAB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43965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0B6EA43" w14:textId="77777777" w:rsidTr="008C4938">
        <w:trPr>
          <w:cantSplit/>
          <w:jc w:val="center"/>
        </w:trPr>
        <w:tc>
          <w:tcPr>
            <w:tcW w:w="625" w:type="dxa"/>
          </w:tcPr>
          <w:p w14:paraId="6B8DD9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BD094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BE631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91479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17997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7445EC7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98DC50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ECC37F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B8CE9AF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North Oakland Community Charter</w:t>
      </w:r>
      <w:r w:rsidRPr="000A4AC7">
        <w:t xml:space="preserve"> (</w:t>
      </w:r>
      <w:r w:rsidRPr="00827DE1">
        <w:rPr>
          <w:noProof/>
        </w:rPr>
        <w:t>6117972_00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7EDB35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E02DED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50514F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F0279A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D0317B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AB101C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39ECBF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867AE53" w14:textId="77777777" w:rsidTr="008C4938">
        <w:trPr>
          <w:cantSplit/>
          <w:jc w:val="center"/>
        </w:trPr>
        <w:tc>
          <w:tcPr>
            <w:tcW w:w="625" w:type="dxa"/>
          </w:tcPr>
          <w:p w14:paraId="3F2C263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BC3D23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26482F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000DC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E1E386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3BD25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C97823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B6C411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308FA06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A6C91A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21C3C2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142B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6CA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B3530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8460F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8903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65A26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876E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DB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D4D0E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55E3D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628C9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B839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DAA7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B3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942E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FBB1C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46288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8C92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DA9E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11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BDCB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F2394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1534D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9825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401F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87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9374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0E8E6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DFCFD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3416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9CE1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3F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66B2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5E008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BBCEE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FCDC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A352A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759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B9674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7BC73A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AC90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E3AD8F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8A3A0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E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88A9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C9AE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3015A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BAF6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F9CFD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17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9B6A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507D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EB4D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0146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D2BFD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98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9799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BDA60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C176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F317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6E3C5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87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01B3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4430D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5C622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2ECC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A024B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EA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F233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EB9A6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47691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9747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E18F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72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7BC9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7E011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1756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C60A6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4CEF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CC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5B71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E0BDC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20AF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F313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278D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5E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2150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82CBE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8863B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674D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8866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41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FF63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EA66C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AC91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4607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62BC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08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009A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D2CB5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47189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865B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84C8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D3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80F1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C5EF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7EB1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7E1F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DE3E4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7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8522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07A7C6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03CC1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AB9898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8CBE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77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10BE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F74DC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4470A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A2D9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D071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F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3C54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8835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6912C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019C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3FAD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24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F109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40F16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EEC98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B614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3BE1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B1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100E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00DA3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3354E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4BEF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C6B3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95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4921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1854A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81869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14C4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6D00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5D24C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FD588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D631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D242E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023D3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1674E1" w14:textId="77777777" w:rsidTr="008C4938">
        <w:trPr>
          <w:cantSplit/>
          <w:jc w:val="center"/>
        </w:trPr>
        <w:tc>
          <w:tcPr>
            <w:tcW w:w="625" w:type="dxa"/>
          </w:tcPr>
          <w:p w14:paraId="55C52A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7F912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93C2B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46692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E19C1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F16C55" w14:textId="77777777" w:rsidTr="008C4938">
        <w:trPr>
          <w:cantSplit/>
          <w:jc w:val="center"/>
        </w:trPr>
        <w:tc>
          <w:tcPr>
            <w:tcW w:w="625" w:type="dxa"/>
          </w:tcPr>
          <w:p w14:paraId="618EDF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11CB8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5D910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6BA2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346D8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55AC5F" w14:textId="77777777" w:rsidTr="008C4938">
        <w:trPr>
          <w:cantSplit/>
          <w:jc w:val="center"/>
        </w:trPr>
        <w:tc>
          <w:tcPr>
            <w:tcW w:w="625" w:type="dxa"/>
          </w:tcPr>
          <w:p w14:paraId="7BD5DC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67A54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E0B7F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A2020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D7FC2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6060C3" w14:textId="77777777" w:rsidTr="008C4938">
        <w:trPr>
          <w:cantSplit/>
          <w:jc w:val="center"/>
        </w:trPr>
        <w:tc>
          <w:tcPr>
            <w:tcW w:w="625" w:type="dxa"/>
          </w:tcPr>
          <w:p w14:paraId="66C2AC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5692A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EA060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B318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6C472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C0310C" w14:textId="77777777" w:rsidTr="008C4938">
        <w:trPr>
          <w:cantSplit/>
          <w:jc w:val="center"/>
        </w:trPr>
        <w:tc>
          <w:tcPr>
            <w:tcW w:w="625" w:type="dxa"/>
          </w:tcPr>
          <w:p w14:paraId="116CEC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AB279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BFA64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FF947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942EE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E2F370" w14:textId="77777777" w:rsidTr="008C4938">
        <w:trPr>
          <w:cantSplit/>
          <w:jc w:val="center"/>
        </w:trPr>
        <w:tc>
          <w:tcPr>
            <w:tcW w:w="625" w:type="dxa"/>
          </w:tcPr>
          <w:p w14:paraId="43264E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F923D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3E50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B38F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9248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E34865" w14:textId="77777777" w:rsidTr="008C4938">
        <w:trPr>
          <w:cantSplit/>
          <w:jc w:val="center"/>
        </w:trPr>
        <w:tc>
          <w:tcPr>
            <w:tcW w:w="625" w:type="dxa"/>
          </w:tcPr>
          <w:p w14:paraId="73A1EB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5E4AD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E3CF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9D0977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98106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8E5EBF8" w14:textId="77777777" w:rsidTr="008C4938">
        <w:trPr>
          <w:cantSplit/>
          <w:jc w:val="center"/>
        </w:trPr>
        <w:tc>
          <w:tcPr>
            <w:tcW w:w="625" w:type="dxa"/>
          </w:tcPr>
          <w:p w14:paraId="5B5D3A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28B21D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E9DC42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7B6CA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04240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322E61" w14:textId="77777777" w:rsidTr="008C4938">
        <w:trPr>
          <w:cantSplit/>
          <w:jc w:val="center"/>
        </w:trPr>
        <w:tc>
          <w:tcPr>
            <w:tcW w:w="625" w:type="dxa"/>
          </w:tcPr>
          <w:p w14:paraId="179A46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47CAE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E3C03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67F40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20880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533A5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F2A25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EFF4F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3A126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593BF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25D67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FE379C" w14:textId="77777777" w:rsidTr="008C4938">
        <w:trPr>
          <w:cantSplit/>
          <w:jc w:val="center"/>
        </w:trPr>
        <w:tc>
          <w:tcPr>
            <w:tcW w:w="625" w:type="dxa"/>
          </w:tcPr>
          <w:p w14:paraId="27F125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94A6E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772122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2E955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250A0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6D1639" w14:textId="77777777" w:rsidTr="008C4938">
        <w:trPr>
          <w:cantSplit/>
          <w:jc w:val="center"/>
        </w:trPr>
        <w:tc>
          <w:tcPr>
            <w:tcW w:w="625" w:type="dxa"/>
          </w:tcPr>
          <w:p w14:paraId="3AA834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1FCF5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06524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427D2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8C749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B04249" w14:textId="77777777" w:rsidTr="008C4938">
        <w:trPr>
          <w:cantSplit/>
          <w:jc w:val="center"/>
        </w:trPr>
        <w:tc>
          <w:tcPr>
            <w:tcW w:w="625" w:type="dxa"/>
          </w:tcPr>
          <w:p w14:paraId="73FA47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395B5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15601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92FB1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B77F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374F3E" w14:textId="77777777" w:rsidTr="008C4938">
        <w:trPr>
          <w:cantSplit/>
          <w:jc w:val="center"/>
        </w:trPr>
        <w:tc>
          <w:tcPr>
            <w:tcW w:w="625" w:type="dxa"/>
          </w:tcPr>
          <w:p w14:paraId="26EBA2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8C869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B81186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292A5F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EF5367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86AFDEE" w14:textId="77777777" w:rsidTr="008C4938">
        <w:trPr>
          <w:cantSplit/>
          <w:jc w:val="center"/>
        </w:trPr>
        <w:tc>
          <w:tcPr>
            <w:tcW w:w="625" w:type="dxa"/>
          </w:tcPr>
          <w:p w14:paraId="74E7D9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D8E58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8F2E2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8FA9D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188CE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F33F02" w14:textId="77777777" w:rsidTr="008C4938">
        <w:trPr>
          <w:cantSplit/>
          <w:jc w:val="center"/>
        </w:trPr>
        <w:tc>
          <w:tcPr>
            <w:tcW w:w="625" w:type="dxa"/>
          </w:tcPr>
          <w:p w14:paraId="7B9C63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99BA5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33633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173BB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FDA0B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5081F8" w14:textId="77777777" w:rsidTr="008C4938">
        <w:trPr>
          <w:cantSplit/>
          <w:jc w:val="center"/>
        </w:trPr>
        <w:tc>
          <w:tcPr>
            <w:tcW w:w="625" w:type="dxa"/>
          </w:tcPr>
          <w:p w14:paraId="10C527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68A9D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ED070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866E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94D08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041BD2" w14:textId="77777777" w:rsidTr="008C4938">
        <w:trPr>
          <w:cantSplit/>
          <w:jc w:val="center"/>
        </w:trPr>
        <w:tc>
          <w:tcPr>
            <w:tcW w:w="625" w:type="dxa"/>
          </w:tcPr>
          <w:p w14:paraId="0A96E8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A6255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97462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F2FC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D713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8477F1" w14:textId="77777777" w:rsidTr="008C4938">
        <w:trPr>
          <w:cantSplit/>
          <w:jc w:val="center"/>
        </w:trPr>
        <w:tc>
          <w:tcPr>
            <w:tcW w:w="625" w:type="dxa"/>
          </w:tcPr>
          <w:p w14:paraId="2AABFF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3699B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5758C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94BD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A3287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2BAF2D" w14:textId="77777777" w:rsidTr="008C4938">
        <w:trPr>
          <w:cantSplit/>
          <w:jc w:val="center"/>
        </w:trPr>
        <w:tc>
          <w:tcPr>
            <w:tcW w:w="625" w:type="dxa"/>
          </w:tcPr>
          <w:p w14:paraId="67FA0E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F0B15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755CF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1046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57074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EA2C6E" w14:textId="77777777" w:rsidTr="008C4938">
        <w:trPr>
          <w:cantSplit/>
          <w:jc w:val="center"/>
        </w:trPr>
        <w:tc>
          <w:tcPr>
            <w:tcW w:w="625" w:type="dxa"/>
          </w:tcPr>
          <w:p w14:paraId="34EC4A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7F04C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8A761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6638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482B1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6B3675" w14:textId="77777777" w:rsidTr="008C4938">
        <w:trPr>
          <w:cantSplit/>
          <w:jc w:val="center"/>
        </w:trPr>
        <w:tc>
          <w:tcPr>
            <w:tcW w:w="625" w:type="dxa"/>
          </w:tcPr>
          <w:p w14:paraId="66B740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F2C35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E04BF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2BFD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DA38D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A151B2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6C0135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1B2DED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61B25E9" w14:textId="77777777" w:rsidR="00454D96" w:rsidRPr="000A4AC7" w:rsidRDefault="00454D96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827DE1">
        <w:rPr>
          <w:noProof/>
        </w:rPr>
        <w:t>North Valley Military Institute College Preparatory Academy</w:t>
      </w:r>
      <w:r w:rsidRPr="000A4AC7">
        <w:t xml:space="preserve"> (</w:t>
      </w:r>
      <w:r w:rsidRPr="00827DE1">
        <w:rPr>
          <w:noProof/>
        </w:rPr>
        <w:t>0100776_00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A8A2CA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3CA26F2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1DF76FA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4E4482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4B02F1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60B976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5BBB1D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0BBBC0A" w14:textId="77777777" w:rsidTr="008C4938">
        <w:trPr>
          <w:cantSplit/>
          <w:jc w:val="center"/>
        </w:trPr>
        <w:tc>
          <w:tcPr>
            <w:tcW w:w="625" w:type="dxa"/>
          </w:tcPr>
          <w:p w14:paraId="3E8E1FB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D63FB2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FA63C0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17593840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4CFBE1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D5C9E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D299D0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079133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FE4104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B5277E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5CF6EA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B590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D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AC6FD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4A8EB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523B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BAE37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0FBB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DA4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B8EB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2308A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080" w:type="dxa"/>
            <w:shd w:val="clear" w:color="auto" w:fill="auto"/>
          </w:tcPr>
          <w:p w14:paraId="5B35F01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4910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6516E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638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5D5A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E6227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668838E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FB1B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32DA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39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2F21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A3552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9E29F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BDBE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B275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E8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EFB1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16681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080" w:type="dxa"/>
            <w:shd w:val="clear" w:color="auto" w:fill="auto"/>
          </w:tcPr>
          <w:p w14:paraId="1482FB5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F226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D3393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9F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91C2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6CF6A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5E461B5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9445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22F00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8C1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B4D54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E65C70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9021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155441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69519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9D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24E6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FA3A3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080" w:type="dxa"/>
            <w:shd w:val="clear" w:color="auto" w:fill="auto"/>
          </w:tcPr>
          <w:p w14:paraId="13D030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EF61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99C388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2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4180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8FD44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080" w:type="dxa"/>
            <w:shd w:val="clear" w:color="auto" w:fill="auto"/>
          </w:tcPr>
          <w:p w14:paraId="374406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BAF0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55C6C9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3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423A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FBE0F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724F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16185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AF0C3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7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3100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F2F7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200B45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6F5F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CA0138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5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B2FE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CD917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6F7A08F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B603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E05A42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8A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842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D8DAF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8673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406A5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60A2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70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E8E0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FFD22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17D4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4CB2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DEAE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F4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D10B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0B8AE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0B648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1D5F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072E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2B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6442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67D9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1C9D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D3A2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38BD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E9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D23A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D2C57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18CCC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741A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CA20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63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E7C9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24A3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A2CC2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7F11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82C73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A2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3C77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3D19D0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8319E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F85510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873B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05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10D9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E7FC5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6.38%</w:t>
            </w:r>
          </w:p>
        </w:tc>
        <w:tc>
          <w:tcPr>
            <w:tcW w:w="1080" w:type="dxa"/>
            <w:shd w:val="clear" w:color="auto" w:fill="auto"/>
          </w:tcPr>
          <w:p w14:paraId="16DB702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6B2C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BA47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DA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7488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3A07C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11.60%</w:t>
            </w:r>
          </w:p>
        </w:tc>
        <w:tc>
          <w:tcPr>
            <w:tcW w:w="1080" w:type="dxa"/>
            <w:shd w:val="clear" w:color="auto" w:fill="auto"/>
          </w:tcPr>
          <w:p w14:paraId="1ED157C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2252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EC78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CC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2512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2353D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9580F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8081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7BBE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7D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0175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AFA60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3.36%</w:t>
            </w:r>
          </w:p>
        </w:tc>
        <w:tc>
          <w:tcPr>
            <w:tcW w:w="1080" w:type="dxa"/>
            <w:shd w:val="clear" w:color="auto" w:fill="auto"/>
          </w:tcPr>
          <w:p w14:paraId="524B439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6D48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8198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48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A55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95DE0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1.19%</w:t>
            </w:r>
          </w:p>
        </w:tc>
        <w:tc>
          <w:tcPr>
            <w:tcW w:w="1080" w:type="dxa"/>
            <w:shd w:val="clear" w:color="auto" w:fill="auto"/>
          </w:tcPr>
          <w:p w14:paraId="516C87B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9E57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A5B8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ABBCF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20DCD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684A3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983CD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06855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3EAD97" w14:textId="77777777" w:rsidTr="008C4938">
        <w:trPr>
          <w:cantSplit/>
          <w:jc w:val="center"/>
        </w:trPr>
        <w:tc>
          <w:tcPr>
            <w:tcW w:w="625" w:type="dxa"/>
          </w:tcPr>
          <w:p w14:paraId="59B2DA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D63C2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72293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4932B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D05D1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85DAF5" w14:textId="77777777" w:rsidTr="008C4938">
        <w:trPr>
          <w:cantSplit/>
          <w:jc w:val="center"/>
        </w:trPr>
        <w:tc>
          <w:tcPr>
            <w:tcW w:w="625" w:type="dxa"/>
          </w:tcPr>
          <w:p w14:paraId="56963F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D1068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97769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65.10%</w:t>
            </w:r>
          </w:p>
        </w:tc>
        <w:tc>
          <w:tcPr>
            <w:tcW w:w="1080" w:type="dxa"/>
            <w:vAlign w:val="center"/>
          </w:tcPr>
          <w:p w14:paraId="5505A7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4F8F2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224FBB" w14:textId="77777777" w:rsidTr="008C4938">
        <w:trPr>
          <w:cantSplit/>
          <w:jc w:val="center"/>
        </w:trPr>
        <w:tc>
          <w:tcPr>
            <w:tcW w:w="625" w:type="dxa"/>
          </w:tcPr>
          <w:p w14:paraId="432DEB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3A044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6781F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21.48%</w:t>
            </w:r>
          </w:p>
        </w:tc>
        <w:tc>
          <w:tcPr>
            <w:tcW w:w="1080" w:type="dxa"/>
            <w:vAlign w:val="center"/>
          </w:tcPr>
          <w:p w14:paraId="096706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0790E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6E9120A" w14:textId="77777777" w:rsidTr="008C4938">
        <w:trPr>
          <w:cantSplit/>
          <w:jc w:val="center"/>
        </w:trPr>
        <w:tc>
          <w:tcPr>
            <w:tcW w:w="625" w:type="dxa"/>
          </w:tcPr>
          <w:p w14:paraId="7259A2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3B38C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A2E97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88183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B9A3B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328F10" w14:textId="77777777" w:rsidTr="008C4938">
        <w:trPr>
          <w:cantSplit/>
          <w:jc w:val="center"/>
        </w:trPr>
        <w:tc>
          <w:tcPr>
            <w:tcW w:w="625" w:type="dxa"/>
          </w:tcPr>
          <w:p w14:paraId="3665C5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9483F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3A5F6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0E152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F33FB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A3B9A7" w14:textId="77777777" w:rsidTr="008C4938">
        <w:trPr>
          <w:cantSplit/>
          <w:jc w:val="center"/>
        </w:trPr>
        <w:tc>
          <w:tcPr>
            <w:tcW w:w="625" w:type="dxa"/>
          </w:tcPr>
          <w:p w14:paraId="26A750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BBE6F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BEFF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16870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C228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B3E574" w14:textId="77777777" w:rsidTr="008C4938">
        <w:trPr>
          <w:cantSplit/>
          <w:jc w:val="center"/>
        </w:trPr>
        <w:tc>
          <w:tcPr>
            <w:tcW w:w="625" w:type="dxa"/>
          </w:tcPr>
          <w:p w14:paraId="191627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1FB8E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9D63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F9721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9B2A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11D84C7A" w14:textId="77777777" w:rsidTr="008C4938">
        <w:trPr>
          <w:cantSplit/>
          <w:jc w:val="center"/>
        </w:trPr>
        <w:tc>
          <w:tcPr>
            <w:tcW w:w="625" w:type="dxa"/>
          </w:tcPr>
          <w:p w14:paraId="357686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13DEC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85579A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2949A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4FB257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8815D2" w14:textId="77777777" w:rsidTr="008C4938">
        <w:trPr>
          <w:cantSplit/>
          <w:jc w:val="center"/>
        </w:trPr>
        <w:tc>
          <w:tcPr>
            <w:tcW w:w="625" w:type="dxa"/>
          </w:tcPr>
          <w:p w14:paraId="31FA91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4A9E9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57A2F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76F15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D15CD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4DBBA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7B9CE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E222A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FCC0E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64AF0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B9B63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F857EC" w14:textId="77777777" w:rsidTr="008C4938">
        <w:trPr>
          <w:cantSplit/>
          <w:jc w:val="center"/>
        </w:trPr>
        <w:tc>
          <w:tcPr>
            <w:tcW w:w="625" w:type="dxa"/>
          </w:tcPr>
          <w:p w14:paraId="5824AA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1AA9F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9C5CB1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0C3D1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48F929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AB9291" w14:textId="77777777" w:rsidTr="008C4938">
        <w:trPr>
          <w:cantSplit/>
          <w:jc w:val="center"/>
        </w:trPr>
        <w:tc>
          <w:tcPr>
            <w:tcW w:w="625" w:type="dxa"/>
          </w:tcPr>
          <w:p w14:paraId="0C51A5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35130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CBB25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A0F38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ABD2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090A87" w14:textId="77777777" w:rsidTr="008C4938">
        <w:trPr>
          <w:cantSplit/>
          <w:jc w:val="center"/>
        </w:trPr>
        <w:tc>
          <w:tcPr>
            <w:tcW w:w="625" w:type="dxa"/>
          </w:tcPr>
          <w:p w14:paraId="0E22AC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34747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082A3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D4AA8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F9DD5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8BF096" w14:textId="77777777" w:rsidTr="008C4938">
        <w:trPr>
          <w:cantSplit/>
          <w:jc w:val="center"/>
        </w:trPr>
        <w:tc>
          <w:tcPr>
            <w:tcW w:w="625" w:type="dxa"/>
          </w:tcPr>
          <w:p w14:paraId="16E5A0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24774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A4FE72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98.85%</w:t>
            </w:r>
          </w:p>
        </w:tc>
        <w:tc>
          <w:tcPr>
            <w:tcW w:w="1080" w:type="dxa"/>
          </w:tcPr>
          <w:p w14:paraId="3662613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7373F7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F98176" w14:textId="77777777" w:rsidTr="008C4938">
        <w:trPr>
          <w:cantSplit/>
          <w:jc w:val="center"/>
        </w:trPr>
        <w:tc>
          <w:tcPr>
            <w:tcW w:w="625" w:type="dxa"/>
          </w:tcPr>
          <w:p w14:paraId="1C9971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59C63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B9E24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CE6A5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771DB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7BC40D" w14:textId="77777777" w:rsidTr="008C4938">
        <w:trPr>
          <w:cantSplit/>
          <w:jc w:val="center"/>
        </w:trPr>
        <w:tc>
          <w:tcPr>
            <w:tcW w:w="625" w:type="dxa"/>
          </w:tcPr>
          <w:p w14:paraId="0FE85D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050B0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29FB5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3F889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0BCF1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A2D11FA" w14:textId="77777777" w:rsidTr="008C4938">
        <w:trPr>
          <w:cantSplit/>
          <w:jc w:val="center"/>
        </w:trPr>
        <w:tc>
          <w:tcPr>
            <w:tcW w:w="625" w:type="dxa"/>
          </w:tcPr>
          <w:p w14:paraId="461CF5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007B8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34BE9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5900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B80E0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09583F" w14:textId="77777777" w:rsidTr="008C4938">
        <w:trPr>
          <w:cantSplit/>
          <w:jc w:val="center"/>
        </w:trPr>
        <w:tc>
          <w:tcPr>
            <w:tcW w:w="625" w:type="dxa"/>
          </w:tcPr>
          <w:p w14:paraId="6E177F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68D0A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BD690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783D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D546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671604" w14:textId="77777777" w:rsidTr="008C4938">
        <w:trPr>
          <w:cantSplit/>
          <w:jc w:val="center"/>
        </w:trPr>
        <w:tc>
          <w:tcPr>
            <w:tcW w:w="625" w:type="dxa"/>
          </w:tcPr>
          <w:p w14:paraId="7A8B50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DA812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3EB06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98.25%</w:t>
            </w:r>
          </w:p>
        </w:tc>
        <w:tc>
          <w:tcPr>
            <w:tcW w:w="1080" w:type="dxa"/>
          </w:tcPr>
          <w:p w14:paraId="2A657F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2C99B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325F6E8" w14:textId="77777777" w:rsidTr="008C4938">
        <w:trPr>
          <w:cantSplit/>
          <w:jc w:val="center"/>
        </w:trPr>
        <w:tc>
          <w:tcPr>
            <w:tcW w:w="625" w:type="dxa"/>
          </w:tcPr>
          <w:p w14:paraId="1CC478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84390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2F8ED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C3DC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EF75F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5A74BC" w14:textId="77777777" w:rsidTr="008C4938">
        <w:trPr>
          <w:cantSplit/>
          <w:jc w:val="center"/>
        </w:trPr>
        <w:tc>
          <w:tcPr>
            <w:tcW w:w="625" w:type="dxa"/>
          </w:tcPr>
          <w:p w14:paraId="727DF6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56C2C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1EF32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6861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F689C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C26C90" w14:textId="77777777" w:rsidTr="008C4938">
        <w:trPr>
          <w:cantSplit/>
          <w:jc w:val="center"/>
        </w:trPr>
        <w:tc>
          <w:tcPr>
            <w:tcW w:w="625" w:type="dxa"/>
          </w:tcPr>
          <w:p w14:paraId="583D5B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4F25C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0E2E3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2E7C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163E1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0CBBBC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2EEF8F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4D2D0E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6A4595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Northcoast Preparatory and Performing Arts Academy</w:t>
      </w:r>
      <w:r w:rsidRPr="000A4AC7">
        <w:t xml:space="preserve"> (</w:t>
      </w:r>
      <w:r w:rsidRPr="00827DE1">
        <w:rPr>
          <w:noProof/>
        </w:rPr>
        <w:t>0134163_00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A039C3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Humboldt-Del Norte</w:t>
      </w:r>
      <w:r>
        <w:t xml:space="preserve"> (</w:t>
      </w:r>
      <w:r w:rsidRPr="00827DE1">
        <w:rPr>
          <w:noProof/>
        </w:rPr>
        <w:t>1200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F52295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78CECB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4629A5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5C82F0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BC22D6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355029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1B285EF" w14:textId="77777777" w:rsidTr="008C4938">
        <w:trPr>
          <w:cantSplit/>
          <w:jc w:val="center"/>
        </w:trPr>
        <w:tc>
          <w:tcPr>
            <w:tcW w:w="625" w:type="dxa"/>
          </w:tcPr>
          <w:p w14:paraId="2E089C1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B58DBA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AEF39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66EBDC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173C75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02D5B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8C8DFF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D43EA4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17F9BC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7890AE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F73E41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5E09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6A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0CBAF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6CDBA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33C5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196C5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FE36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07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4F8D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E01DC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78FC4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720A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9B3E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1C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40F8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8B69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49E3E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B9CA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64B0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E8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8A58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562C6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60033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677E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6330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35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8E17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63AF4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CDC5D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2BDA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3C71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3D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A2D3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9AA0A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5C680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0F54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89B3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5A4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DC719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8FF737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FE92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46F74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1EFE9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DB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FC76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B4B94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905A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E0F4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59661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5F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6C46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6D2F2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B417D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0329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AB2F8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1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3B25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01F9E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1C0E5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75F00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0B9A3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B0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CC6E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3B2D7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0045A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7DAA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5B4ED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7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57F8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5E06F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3513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2C9B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F4FCE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AABF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48A79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5A39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35FDE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26F0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9A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640F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A687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B3250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A021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313A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C5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49BA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474D5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40C4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AE77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B6FB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E9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BAF2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FE8A9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AFB3A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8B51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A71C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B4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EFDA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B9CDF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36E3E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D2DE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993B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1A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BA0D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A9DF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FA027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3EA6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17DA0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DC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92A1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A53154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64A4F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019F6A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D233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05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28EB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8E1E4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FD7B0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64D1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A26B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A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E06F2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21640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C1EE4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DF6E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E49E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7A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92AA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8A3F0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4D5B7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BA30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A49A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79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0E12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1F3F3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C7C19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5B2B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22B3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5A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E41C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41BC7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C5DD7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CE6C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14EE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147FD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1CC8E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F8EE1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76551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4F103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D316B8" w14:textId="77777777" w:rsidTr="008C4938">
        <w:trPr>
          <w:cantSplit/>
          <w:jc w:val="center"/>
        </w:trPr>
        <w:tc>
          <w:tcPr>
            <w:tcW w:w="625" w:type="dxa"/>
          </w:tcPr>
          <w:p w14:paraId="571B2E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8D01B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2ADA8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B2791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7F353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1BA61E" w14:textId="77777777" w:rsidTr="008C4938">
        <w:trPr>
          <w:cantSplit/>
          <w:jc w:val="center"/>
        </w:trPr>
        <w:tc>
          <w:tcPr>
            <w:tcW w:w="625" w:type="dxa"/>
          </w:tcPr>
          <w:p w14:paraId="691B60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A461F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F2D9A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3902C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D0D08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00590A" w14:textId="77777777" w:rsidTr="008C4938">
        <w:trPr>
          <w:cantSplit/>
          <w:jc w:val="center"/>
        </w:trPr>
        <w:tc>
          <w:tcPr>
            <w:tcW w:w="625" w:type="dxa"/>
          </w:tcPr>
          <w:p w14:paraId="47C08D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10F1D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BE2AC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0321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D3B2B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9F1839" w14:textId="77777777" w:rsidTr="008C4938">
        <w:trPr>
          <w:cantSplit/>
          <w:jc w:val="center"/>
        </w:trPr>
        <w:tc>
          <w:tcPr>
            <w:tcW w:w="625" w:type="dxa"/>
          </w:tcPr>
          <w:p w14:paraId="5264AD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B5DEB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D1E14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01C9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D9087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DAAC19" w14:textId="77777777" w:rsidTr="008C4938">
        <w:trPr>
          <w:cantSplit/>
          <w:jc w:val="center"/>
        </w:trPr>
        <w:tc>
          <w:tcPr>
            <w:tcW w:w="625" w:type="dxa"/>
          </w:tcPr>
          <w:p w14:paraId="5E7130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75216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33BB2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2E3F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D455B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4450C9" w14:textId="77777777" w:rsidTr="008C4938">
        <w:trPr>
          <w:cantSplit/>
          <w:jc w:val="center"/>
        </w:trPr>
        <w:tc>
          <w:tcPr>
            <w:tcW w:w="625" w:type="dxa"/>
          </w:tcPr>
          <w:p w14:paraId="28093A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511B2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0307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43A9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CDFB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F6303F" w14:textId="77777777" w:rsidTr="008C4938">
        <w:trPr>
          <w:cantSplit/>
          <w:jc w:val="center"/>
        </w:trPr>
        <w:tc>
          <w:tcPr>
            <w:tcW w:w="625" w:type="dxa"/>
          </w:tcPr>
          <w:p w14:paraId="48DC00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B07E0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8312F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09E0F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008FD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E8D8A4B" w14:textId="77777777" w:rsidTr="008C4938">
        <w:trPr>
          <w:cantSplit/>
          <w:jc w:val="center"/>
        </w:trPr>
        <w:tc>
          <w:tcPr>
            <w:tcW w:w="625" w:type="dxa"/>
          </w:tcPr>
          <w:p w14:paraId="26A5D4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2CD772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F6087A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40066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441776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5A1E08" w14:textId="77777777" w:rsidTr="008C4938">
        <w:trPr>
          <w:cantSplit/>
          <w:jc w:val="center"/>
        </w:trPr>
        <w:tc>
          <w:tcPr>
            <w:tcW w:w="625" w:type="dxa"/>
          </w:tcPr>
          <w:p w14:paraId="46FF59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D093B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63FFC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BB236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499E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F5B75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43EED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D18E4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F11B8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D821A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9039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C33B34" w14:textId="77777777" w:rsidTr="008C4938">
        <w:trPr>
          <w:cantSplit/>
          <w:jc w:val="center"/>
        </w:trPr>
        <w:tc>
          <w:tcPr>
            <w:tcW w:w="625" w:type="dxa"/>
          </w:tcPr>
          <w:p w14:paraId="7F878F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EA837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66EDE5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55A96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505B1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5D0E2D" w14:textId="77777777" w:rsidTr="008C4938">
        <w:trPr>
          <w:cantSplit/>
          <w:jc w:val="center"/>
        </w:trPr>
        <w:tc>
          <w:tcPr>
            <w:tcW w:w="625" w:type="dxa"/>
          </w:tcPr>
          <w:p w14:paraId="64C2F6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66671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3294C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7BA5F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9A81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FD9A8D" w14:textId="77777777" w:rsidTr="008C4938">
        <w:trPr>
          <w:cantSplit/>
          <w:jc w:val="center"/>
        </w:trPr>
        <w:tc>
          <w:tcPr>
            <w:tcW w:w="625" w:type="dxa"/>
          </w:tcPr>
          <w:p w14:paraId="62F5A8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54DC2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33C50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F7532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3CE3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4143B1" w14:textId="77777777" w:rsidTr="008C4938">
        <w:trPr>
          <w:cantSplit/>
          <w:jc w:val="center"/>
        </w:trPr>
        <w:tc>
          <w:tcPr>
            <w:tcW w:w="625" w:type="dxa"/>
          </w:tcPr>
          <w:p w14:paraId="281EFF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830F1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8A477D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9697D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44D304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AD5EA1" w14:textId="77777777" w:rsidTr="008C4938">
        <w:trPr>
          <w:cantSplit/>
          <w:jc w:val="center"/>
        </w:trPr>
        <w:tc>
          <w:tcPr>
            <w:tcW w:w="625" w:type="dxa"/>
          </w:tcPr>
          <w:p w14:paraId="42CED6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4149B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8CE3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90F75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10B2C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F9EB92" w14:textId="77777777" w:rsidTr="008C4938">
        <w:trPr>
          <w:cantSplit/>
          <w:jc w:val="center"/>
        </w:trPr>
        <w:tc>
          <w:tcPr>
            <w:tcW w:w="625" w:type="dxa"/>
          </w:tcPr>
          <w:p w14:paraId="4A1415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F9C5A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C36DD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FEC41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59346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190B81" w14:textId="77777777" w:rsidTr="008C4938">
        <w:trPr>
          <w:cantSplit/>
          <w:jc w:val="center"/>
        </w:trPr>
        <w:tc>
          <w:tcPr>
            <w:tcW w:w="625" w:type="dxa"/>
          </w:tcPr>
          <w:p w14:paraId="27CF2B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1BE60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F805C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5884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0D5FB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142588" w14:textId="77777777" w:rsidTr="008C4938">
        <w:trPr>
          <w:cantSplit/>
          <w:jc w:val="center"/>
        </w:trPr>
        <w:tc>
          <w:tcPr>
            <w:tcW w:w="625" w:type="dxa"/>
          </w:tcPr>
          <w:p w14:paraId="17DB43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1AE1F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FEBC9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A07E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121D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A9064E" w14:textId="77777777" w:rsidTr="008C4938">
        <w:trPr>
          <w:cantSplit/>
          <w:jc w:val="center"/>
        </w:trPr>
        <w:tc>
          <w:tcPr>
            <w:tcW w:w="625" w:type="dxa"/>
          </w:tcPr>
          <w:p w14:paraId="50F0B0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CC1D6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34B5C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268D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1347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509C9C" w14:textId="77777777" w:rsidTr="008C4938">
        <w:trPr>
          <w:cantSplit/>
          <w:jc w:val="center"/>
        </w:trPr>
        <w:tc>
          <w:tcPr>
            <w:tcW w:w="625" w:type="dxa"/>
          </w:tcPr>
          <w:p w14:paraId="0863BE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57D9E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F2384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A0D6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545B5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32151C" w14:textId="77777777" w:rsidTr="008C4938">
        <w:trPr>
          <w:cantSplit/>
          <w:jc w:val="center"/>
        </w:trPr>
        <w:tc>
          <w:tcPr>
            <w:tcW w:w="625" w:type="dxa"/>
          </w:tcPr>
          <w:p w14:paraId="4594CD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8A1AC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D57ED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2D10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8EEC6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BCD4F8" w14:textId="77777777" w:rsidTr="008C4938">
        <w:trPr>
          <w:cantSplit/>
          <w:jc w:val="center"/>
        </w:trPr>
        <w:tc>
          <w:tcPr>
            <w:tcW w:w="625" w:type="dxa"/>
          </w:tcPr>
          <w:p w14:paraId="6B6081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06268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A465A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053F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C68E2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D43038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EEA952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867D2F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2159F4E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Northern Humboldt Union High</w:t>
      </w:r>
      <w:r w:rsidRPr="000A4AC7">
        <w:t xml:space="preserve"> (</w:t>
      </w:r>
      <w:r w:rsidRPr="00827DE1">
        <w:rPr>
          <w:noProof/>
        </w:rPr>
        <w:t>1262687_00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28D4F1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Humboldt-Del Norte</w:t>
      </w:r>
      <w:r>
        <w:t xml:space="preserve"> (</w:t>
      </w:r>
      <w:r w:rsidRPr="00827DE1">
        <w:rPr>
          <w:noProof/>
        </w:rPr>
        <w:t>1200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ED0A5A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22145A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17A1F5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5120AC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0334B0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AD23F3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BCD4390" w14:textId="77777777" w:rsidTr="008C4938">
        <w:trPr>
          <w:cantSplit/>
          <w:jc w:val="center"/>
        </w:trPr>
        <w:tc>
          <w:tcPr>
            <w:tcW w:w="625" w:type="dxa"/>
          </w:tcPr>
          <w:p w14:paraId="2570037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54283C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3C6AAC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95.92%</w:t>
            </w:r>
          </w:p>
        </w:tc>
        <w:tc>
          <w:tcPr>
            <w:tcW w:w="1080" w:type="dxa"/>
            <w:vAlign w:val="center"/>
          </w:tcPr>
          <w:p w14:paraId="2791AE2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AD36B6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3C9EB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CA5B4A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C10D74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D20238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8.62%</w:t>
            </w:r>
          </w:p>
        </w:tc>
        <w:tc>
          <w:tcPr>
            <w:tcW w:w="1080" w:type="dxa"/>
            <w:vAlign w:val="center"/>
          </w:tcPr>
          <w:p w14:paraId="5500A0C1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423DF5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74E5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71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67C78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5E2E6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2808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CCAF7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E4AA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4A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1C32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DDC9F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DB033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168B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F7FF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39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98D2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EDE8C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080" w:type="dxa"/>
            <w:shd w:val="clear" w:color="auto" w:fill="auto"/>
          </w:tcPr>
          <w:p w14:paraId="2ABC372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9C01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72429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17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4BAC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53556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41E0D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5AEC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99C8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70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564B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19701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2885E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A65F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811D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7D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2445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A7D59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080" w:type="dxa"/>
            <w:shd w:val="clear" w:color="auto" w:fill="auto"/>
          </w:tcPr>
          <w:p w14:paraId="55E56B3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4F91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CB8B83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88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B77F6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C9F5A4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5710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F2800E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24862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56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70EC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232F5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00B92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CC6A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7401C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29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0DA2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C2A59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28.21%</w:t>
            </w:r>
          </w:p>
        </w:tc>
        <w:tc>
          <w:tcPr>
            <w:tcW w:w="1080" w:type="dxa"/>
            <w:shd w:val="clear" w:color="auto" w:fill="auto"/>
          </w:tcPr>
          <w:p w14:paraId="6FBA44F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F4DA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C944B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AD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366C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5FDC6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A471B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6AA3B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6152D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0F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97A8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7182B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4FB9C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97CB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4870F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0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29F5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A8F5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12.20%</w:t>
            </w:r>
          </w:p>
        </w:tc>
        <w:tc>
          <w:tcPr>
            <w:tcW w:w="1080" w:type="dxa"/>
            <w:shd w:val="clear" w:color="auto" w:fill="auto"/>
          </w:tcPr>
          <w:p w14:paraId="6AD12E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ED4A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907DF5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3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BF0E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98BF7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9CE2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A397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A4BE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B8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6BBC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51B25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852D5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2857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9A58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2F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FBCD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F0230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10E4D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27B6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8B12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AC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4269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2DC44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4630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C8F5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5167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B0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31BB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20142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70C9E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FD59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FF4E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CB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4FE6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A3FEE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BEBCB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5B7E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6EF61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5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A9C5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FFB708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17DAA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A2C380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F41A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A2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FE1D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C734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3D7F7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5084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5205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AC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2A08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7964F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27.12%</w:t>
            </w:r>
          </w:p>
        </w:tc>
        <w:tc>
          <w:tcPr>
            <w:tcW w:w="1080" w:type="dxa"/>
            <w:shd w:val="clear" w:color="auto" w:fill="auto"/>
          </w:tcPr>
          <w:p w14:paraId="7C78AD1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947B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1F32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8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B73E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D5E8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37D3F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CAB2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B42E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6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3FAC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4CFBC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A72B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5FAE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C90B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B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A5B4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E0480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14.07%</w:t>
            </w:r>
          </w:p>
        </w:tc>
        <w:tc>
          <w:tcPr>
            <w:tcW w:w="1080" w:type="dxa"/>
            <w:shd w:val="clear" w:color="auto" w:fill="auto"/>
          </w:tcPr>
          <w:p w14:paraId="5DC9CF4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21D3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FD22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9D43E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E757E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C7218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01E49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4E3B0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3EADD0" w14:textId="77777777" w:rsidTr="008C4938">
        <w:trPr>
          <w:cantSplit/>
          <w:jc w:val="center"/>
        </w:trPr>
        <w:tc>
          <w:tcPr>
            <w:tcW w:w="625" w:type="dxa"/>
          </w:tcPr>
          <w:p w14:paraId="13236F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1712B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D93EC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ED80B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14CA4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C1558E" w14:textId="77777777" w:rsidTr="008C4938">
        <w:trPr>
          <w:cantSplit/>
          <w:jc w:val="center"/>
        </w:trPr>
        <w:tc>
          <w:tcPr>
            <w:tcW w:w="625" w:type="dxa"/>
          </w:tcPr>
          <w:p w14:paraId="539EE0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11D23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5DC9F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59.70%</w:t>
            </w:r>
          </w:p>
        </w:tc>
        <w:tc>
          <w:tcPr>
            <w:tcW w:w="1080" w:type="dxa"/>
            <w:vAlign w:val="center"/>
          </w:tcPr>
          <w:p w14:paraId="1BDE71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FBC8E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839D52A" w14:textId="77777777" w:rsidTr="008C4938">
        <w:trPr>
          <w:cantSplit/>
          <w:jc w:val="center"/>
        </w:trPr>
        <w:tc>
          <w:tcPr>
            <w:tcW w:w="625" w:type="dxa"/>
          </w:tcPr>
          <w:p w14:paraId="76FBF4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AF078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64D79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16.79%</w:t>
            </w:r>
          </w:p>
        </w:tc>
        <w:tc>
          <w:tcPr>
            <w:tcW w:w="1080" w:type="dxa"/>
            <w:vAlign w:val="center"/>
          </w:tcPr>
          <w:p w14:paraId="5532CA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8A18A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A5E006" w14:textId="77777777" w:rsidTr="008C4938">
        <w:trPr>
          <w:cantSplit/>
          <w:jc w:val="center"/>
        </w:trPr>
        <w:tc>
          <w:tcPr>
            <w:tcW w:w="625" w:type="dxa"/>
          </w:tcPr>
          <w:p w14:paraId="2DB367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6A2F3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4512F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1.49%</w:t>
            </w:r>
          </w:p>
        </w:tc>
        <w:tc>
          <w:tcPr>
            <w:tcW w:w="1080" w:type="dxa"/>
            <w:vAlign w:val="center"/>
          </w:tcPr>
          <w:p w14:paraId="799ED0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CA4F7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CCEC17" w14:textId="77777777" w:rsidTr="008C4938">
        <w:trPr>
          <w:cantSplit/>
          <w:jc w:val="center"/>
        </w:trPr>
        <w:tc>
          <w:tcPr>
            <w:tcW w:w="625" w:type="dxa"/>
          </w:tcPr>
          <w:p w14:paraId="599012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71569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B79DC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CFACE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CC4D2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9B4299" w14:textId="77777777" w:rsidTr="008C4938">
        <w:trPr>
          <w:cantSplit/>
          <w:jc w:val="center"/>
        </w:trPr>
        <w:tc>
          <w:tcPr>
            <w:tcW w:w="625" w:type="dxa"/>
          </w:tcPr>
          <w:p w14:paraId="318A1B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A6015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2D19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2F2A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06F36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C8746A" w14:textId="77777777" w:rsidTr="008C4938">
        <w:trPr>
          <w:cantSplit/>
          <w:jc w:val="center"/>
        </w:trPr>
        <w:tc>
          <w:tcPr>
            <w:tcW w:w="625" w:type="dxa"/>
          </w:tcPr>
          <w:p w14:paraId="30569D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5F49B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F316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FB2E29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CABE6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E36BBBC" w14:textId="77777777" w:rsidTr="008C4938">
        <w:trPr>
          <w:cantSplit/>
          <w:jc w:val="center"/>
        </w:trPr>
        <w:tc>
          <w:tcPr>
            <w:tcW w:w="625" w:type="dxa"/>
          </w:tcPr>
          <w:p w14:paraId="0A26C2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BFE9B9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1A45D6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9F246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9459A2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49AD7F" w14:textId="77777777" w:rsidTr="008C4938">
        <w:trPr>
          <w:cantSplit/>
          <w:jc w:val="center"/>
        </w:trPr>
        <w:tc>
          <w:tcPr>
            <w:tcW w:w="625" w:type="dxa"/>
          </w:tcPr>
          <w:p w14:paraId="64CCC3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E6D87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AEFCB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4E067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85A10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D69B1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F91AB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27A34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5415F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EFE98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DE9A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47D46D" w14:textId="77777777" w:rsidTr="008C4938">
        <w:trPr>
          <w:cantSplit/>
          <w:jc w:val="center"/>
        </w:trPr>
        <w:tc>
          <w:tcPr>
            <w:tcW w:w="625" w:type="dxa"/>
          </w:tcPr>
          <w:p w14:paraId="23089F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CD797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5E25AE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C548D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6878D6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F9FA59" w14:textId="77777777" w:rsidTr="008C4938">
        <w:trPr>
          <w:cantSplit/>
          <w:jc w:val="center"/>
        </w:trPr>
        <w:tc>
          <w:tcPr>
            <w:tcW w:w="625" w:type="dxa"/>
          </w:tcPr>
          <w:p w14:paraId="43AD1B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30BEA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B2A80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8F6C8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142AD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622FCA" w14:textId="77777777" w:rsidTr="008C4938">
        <w:trPr>
          <w:cantSplit/>
          <w:jc w:val="center"/>
        </w:trPr>
        <w:tc>
          <w:tcPr>
            <w:tcW w:w="625" w:type="dxa"/>
          </w:tcPr>
          <w:p w14:paraId="12061D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F9BE0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A00BC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3A72D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253BC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4FFE10" w14:textId="77777777" w:rsidTr="008C4938">
        <w:trPr>
          <w:cantSplit/>
          <w:jc w:val="center"/>
        </w:trPr>
        <w:tc>
          <w:tcPr>
            <w:tcW w:w="625" w:type="dxa"/>
          </w:tcPr>
          <w:p w14:paraId="1ED035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4B060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D61554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98.91%</w:t>
            </w:r>
          </w:p>
        </w:tc>
        <w:tc>
          <w:tcPr>
            <w:tcW w:w="1080" w:type="dxa"/>
          </w:tcPr>
          <w:p w14:paraId="4A1118A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CEB776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7433E10" w14:textId="77777777" w:rsidTr="008C4938">
        <w:trPr>
          <w:cantSplit/>
          <w:jc w:val="center"/>
        </w:trPr>
        <w:tc>
          <w:tcPr>
            <w:tcW w:w="625" w:type="dxa"/>
          </w:tcPr>
          <w:p w14:paraId="57D271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F504C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69445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14418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C74C8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5A10647" w14:textId="77777777" w:rsidTr="008C4938">
        <w:trPr>
          <w:cantSplit/>
          <w:jc w:val="center"/>
        </w:trPr>
        <w:tc>
          <w:tcPr>
            <w:tcW w:w="625" w:type="dxa"/>
          </w:tcPr>
          <w:p w14:paraId="09B0A7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9052E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6C90F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A6A95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5E5A2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166A49" w14:textId="77777777" w:rsidTr="008C4938">
        <w:trPr>
          <w:cantSplit/>
          <w:jc w:val="center"/>
        </w:trPr>
        <w:tc>
          <w:tcPr>
            <w:tcW w:w="625" w:type="dxa"/>
          </w:tcPr>
          <w:p w14:paraId="5D7A8E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1BBE9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1016B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8597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60230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0C48BE" w14:textId="77777777" w:rsidTr="008C4938">
        <w:trPr>
          <w:cantSplit/>
          <w:jc w:val="center"/>
        </w:trPr>
        <w:tc>
          <w:tcPr>
            <w:tcW w:w="625" w:type="dxa"/>
          </w:tcPr>
          <w:p w14:paraId="2FF82F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F3529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5871B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406A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13B8F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2A920C" w14:textId="77777777" w:rsidTr="008C4938">
        <w:trPr>
          <w:cantSplit/>
          <w:jc w:val="center"/>
        </w:trPr>
        <w:tc>
          <w:tcPr>
            <w:tcW w:w="625" w:type="dxa"/>
          </w:tcPr>
          <w:p w14:paraId="134F60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746AE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DA90F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88.14%</w:t>
            </w:r>
          </w:p>
        </w:tc>
        <w:tc>
          <w:tcPr>
            <w:tcW w:w="1080" w:type="dxa"/>
          </w:tcPr>
          <w:p w14:paraId="79B9E3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B6372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416C794" w14:textId="77777777" w:rsidTr="008C4938">
        <w:trPr>
          <w:cantSplit/>
          <w:jc w:val="center"/>
        </w:trPr>
        <w:tc>
          <w:tcPr>
            <w:tcW w:w="625" w:type="dxa"/>
          </w:tcPr>
          <w:p w14:paraId="3931C2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4F906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08AA5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48.08%</w:t>
            </w:r>
          </w:p>
        </w:tc>
        <w:tc>
          <w:tcPr>
            <w:tcW w:w="1080" w:type="dxa"/>
          </w:tcPr>
          <w:p w14:paraId="01FA55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BB544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94F7900" w14:textId="77777777" w:rsidTr="008C4938">
        <w:trPr>
          <w:cantSplit/>
          <w:jc w:val="center"/>
        </w:trPr>
        <w:tc>
          <w:tcPr>
            <w:tcW w:w="625" w:type="dxa"/>
          </w:tcPr>
          <w:p w14:paraId="28F369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D2A2E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63C1D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76.92%</w:t>
            </w:r>
          </w:p>
        </w:tc>
        <w:tc>
          <w:tcPr>
            <w:tcW w:w="1080" w:type="dxa"/>
          </w:tcPr>
          <w:p w14:paraId="7B4ED8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AE68A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E4E308F" w14:textId="77777777" w:rsidTr="008C4938">
        <w:trPr>
          <w:cantSplit/>
          <w:jc w:val="center"/>
        </w:trPr>
        <w:tc>
          <w:tcPr>
            <w:tcW w:w="625" w:type="dxa"/>
          </w:tcPr>
          <w:p w14:paraId="18E1C5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8674F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E68CE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94.23%</w:t>
            </w:r>
          </w:p>
        </w:tc>
        <w:tc>
          <w:tcPr>
            <w:tcW w:w="1080" w:type="dxa"/>
          </w:tcPr>
          <w:p w14:paraId="35B8B4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9FF32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38A9983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D42688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7AFD88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011BD2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Northern Summit Academy Shasta</w:t>
      </w:r>
      <w:r w:rsidRPr="000A4AC7">
        <w:t xml:space="preserve"> (</w:t>
      </w:r>
      <w:r w:rsidRPr="00827DE1">
        <w:rPr>
          <w:noProof/>
        </w:rPr>
        <w:t>0129957_00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393724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Shasta County</w:t>
      </w:r>
      <w:r>
        <w:t xml:space="preserve"> (</w:t>
      </w:r>
      <w:r w:rsidRPr="00827DE1">
        <w:rPr>
          <w:noProof/>
        </w:rPr>
        <w:t>4500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2330B1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A936B67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48C19F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DCC365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E4DE19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CD3BE2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A370BCF" w14:textId="77777777" w:rsidTr="008C4938">
        <w:trPr>
          <w:cantSplit/>
          <w:jc w:val="center"/>
        </w:trPr>
        <w:tc>
          <w:tcPr>
            <w:tcW w:w="625" w:type="dxa"/>
          </w:tcPr>
          <w:p w14:paraId="3B3DC6F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C07393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C29D48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CA528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BCD9E1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2B181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CCCDF2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A9A155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432792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5EF4B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8DEA34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7C59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F0E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94DEF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3B0FD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DB57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BCF7D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DC7D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9A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2C3C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D07A2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F7866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ED18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47A2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31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7B99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3B3C3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630AF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A865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4EC8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4A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6E72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33297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DC10F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83E7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12F7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83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853BC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B5362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F25E2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1412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12D4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DA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C596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F297E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EC0A4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5348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F393B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D55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CC787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936A76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C1E8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A10936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3CE3D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6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BD12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A75DF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113A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1106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53B9D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A5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B44C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5F943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A9C49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E6CD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B258F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1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0512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09D98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F435A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BBC6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AE449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7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C2AA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80BE3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1AE11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397E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A3DC7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D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07A1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8D410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810D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F53F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4B8FD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C2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D268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D0C99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7839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A35AD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178F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8D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940D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6C5B7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2A803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8547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2AFE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9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37B9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0D5BA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71D1A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8396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F3E1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E0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77B5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86988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A247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AD78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E985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4C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59BA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064D0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9B724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7CFC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B6B8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34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64E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73175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7B8B7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A241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9DC62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24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6156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63F0E0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0A644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5B6F9E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DBC9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2B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B5A5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69DF2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7CADE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279D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6EC5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26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CBEA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60276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8AD14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8B19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556C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3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AD76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FA37A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A12AB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F1AB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DE9C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00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4459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A3459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60C81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E810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B2C7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3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94D9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C6C2B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C8101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1CEC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64A2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7A060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EB403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AF23D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A1E4C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76157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0C5777" w14:textId="77777777" w:rsidTr="008C4938">
        <w:trPr>
          <w:cantSplit/>
          <w:jc w:val="center"/>
        </w:trPr>
        <w:tc>
          <w:tcPr>
            <w:tcW w:w="625" w:type="dxa"/>
          </w:tcPr>
          <w:p w14:paraId="0BC786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08DC3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98079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0BD45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82B73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4AB37F2" w14:textId="77777777" w:rsidTr="008C4938">
        <w:trPr>
          <w:cantSplit/>
          <w:jc w:val="center"/>
        </w:trPr>
        <w:tc>
          <w:tcPr>
            <w:tcW w:w="625" w:type="dxa"/>
          </w:tcPr>
          <w:p w14:paraId="02846B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D27EC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F9621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6D9BD0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D8F11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4D7FF0" w14:textId="77777777" w:rsidTr="008C4938">
        <w:trPr>
          <w:cantSplit/>
          <w:jc w:val="center"/>
        </w:trPr>
        <w:tc>
          <w:tcPr>
            <w:tcW w:w="625" w:type="dxa"/>
          </w:tcPr>
          <w:p w14:paraId="778E21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2A8C6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FD9DE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44106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DB503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29FE0D8" w14:textId="77777777" w:rsidTr="008C4938">
        <w:trPr>
          <w:cantSplit/>
          <w:jc w:val="center"/>
        </w:trPr>
        <w:tc>
          <w:tcPr>
            <w:tcW w:w="625" w:type="dxa"/>
          </w:tcPr>
          <w:p w14:paraId="3C31EC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24C0F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AEDF4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5C223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3D738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ACEF74" w14:textId="77777777" w:rsidTr="008C4938">
        <w:trPr>
          <w:cantSplit/>
          <w:jc w:val="center"/>
        </w:trPr>
        <w:tc>
          <w:tcPr>
            <w:tcW w:w="625" w:type="dxa"/>
          </w:tcPr>
          <w:p w14:paraId="6A817D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4BD8E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70D34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B064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A1DF0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867B09" w14:textId="77777777" w:rsidTr="008C4938">
        <w:trPr>
          <w:cantSplit/>
          <w:jc w:val="center"/>
        </w:trPr>
        <w:tc>
          <w:tcPr>
            <w:tcW w:w="625" w:type="dxa"/>
          </w:tcPr>
          <w:p w14:paraId="4A6AE0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14594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55A6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D142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3DE05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0101F7" w14:textId="77777777" w:rsidTr="008C4938">
        <w:trPr>
          <w:cantSplit/>
          <w:jc w:val="center"/>
        </w:trPr>
        <w:tc>
          <w:tcPr>
            <w:tcW w:w="625" w:type="dxa"/>
          </w:tcPr>
          <w:p w14:paraId="6D2AD9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FDDED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FDDF1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908E3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4ACE6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6F143DA" w14:textId="77777777" w:rsidTr="008C4938">
        <w:trPr>
          <w:cantSplit/>
          <w:jc w:val="center"/>
        </w:trPr>
        <w:tc>
          <w:tcPr>
            <w:tcW w:w="625" w:type="dxa"/>
          </w:tcPr>
          <w:p w14:paraId="39B54A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B01A8C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9B4ABE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331C5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AD2757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2F82C8" w14:textId="77777777" w:rsidTr="008C4938">
        <w:trPr>
          <w:cantSplit/>
          <w:jc w:val="center"/>
        </w:trPr>
        <w:tc>
          <w:tcPr>
            <w:tcW w:w="625" w:type="dxa"/>
          </w:tcPr>
          <w:p w14:paraId="30C4D2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9BBC8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3F9F1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B1E4C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A3AC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F48CA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CB900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0582A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15E5B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D7C1B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2F41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844A25" w14:textId="77777777" w:rsidTr="008C4938">
        <w:trPr>
          <w:cantSplit/>
          <w:jc w:val="center"/>
        </w:trPr>
        <w:tc>
          <w:tcPr>
            <w:tcW w:w="625" w:type="dxa"/>
          </w:tcPr>
          <w:p w14:paraId="6AC4EF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02340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37FCEC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2B43C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BD3698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5DD13E" w14:textId="77777777" w:rsidTr="008C4938">
        <w:trPr>
          <w:cantSplit/>
          <w:jc w:val="center"/>
        </w:trPr>
        <w:tc>
          <w:tcPr>
            <w:tcW w:w="625" w:type="dxa"/>
          </w:tcPr>
          <w:p w14:paraId="761D28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7AF9B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6F0E9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2DCD0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F1F0D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33F842" w14:textId="77777777" w:rsidTr="008C4938">
        <w:trPr>
          <w:cantSplit/>
          <w:jc w:val="center"/>
        </w:trPr>
        <w:tc>
          <w:tcPr>
            <w:tcW w:w="625" w:type="dxa"/>
          </w:tcPr>
          <w:p w14:paraId="4B30ED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F272B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CBC9B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A65AB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AF2D0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903648" w14:textId="77777777" w:rsidTr="008C4938">
        <w:trPr>
          <w:cantSplit/>
          <w:jc w:val="center"/>
        </w:trPr>
        <w:tc>
          <w:tcPr>
            <w:tcW w:w="625" w:type="dxa"/>
          </w:tcPr>
          <w:p w14:paraId="14C801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7EB79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F9D573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227709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E16E65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3151F4" w14:textId="77777777" w:rsidTr="008C4938">
        <w:trPr>
          <w:cantSplit/>
          <w:jc w:val="center"/>
        </w:trPr>
        <w:tc>
          <w:tcPr>
            <w:tcW w:w="625" w:type="dxa"/>
          </w:tcPr>
          <w:p w14:paraId="3A7F40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ED468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AC87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6D6D9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B5446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51CF761" w14:textId="77777777" w:rsidTr="008C4938">
        <w:trPr>
          <w:cantSplit/>
          <w:jc w:val="center"/>
        </w:trPr>
        <w:tc>
          <w:tcPr>
            <w:tcW w:w="625" w:type="dxa"/>
          </w:tcPr>
          <w:p w14:paraId="0E21DA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3C476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2FBAD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C2FC0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F0886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BC4FCB" w14:textId="77777777" w:rsidTr="008C4938">
        <w:trPr>
          <w:cantSplit/>
          <w:jc w:val="center"/>
        </w:trPr>
        <w:tc>
          <w:tcPr>
            <w:tcW w:w="625" w:type="dxa"/>
          </w:tcPr>
          <w:p w14:paraId="434B09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0A8DB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8EC1D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28B9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65659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56378F" w14:textId="77777777" w:rsidTr="008C4938">
        <w:trPr>
          <w:cantSplit/>
          <w:jc w:val="center"/>
        </w:trPr>
        <w:tc>
          <w:tcPr>
            <w:tcW w:w="625" w:type="dxa"/>
          </w:tcPr>
          <w:p w14:paraId="384DEC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08318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04E87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BD16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1C86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136438" w14:textId="77777777" w:rsidTr="008C4938">
        <w:trPr>
          <w:cantSplit/>
          <w:jc w:val="center"/>
        </w:trPr>
        <w:tc>
          <w:tcPr>
            <w:tcW w:w="625" w:type="dxa"/>
          </w:tcPr>
          <w:p w14:paraId="379E56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06ECE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5FFBC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EF5F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0270C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F2459F" w14:textId="77777777" w:rsidTr="008C4938">
        <w:trPr>
          <w:cantSplit/>
          <w:jc w:val="center"/>
        </w:trPr>
        <w:tc>
          <w:tcPr>
            <w:tcW w:w="625" w:type="dxa"/>
          </w:tcPr>
          <w:p w14:paraId="43F896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2C1FE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75115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C18B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80990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A55413" w14:textId="77777777" w:rsidTr="008C4938">
        <w:trPr>
          <w:cantSplit/>
          <w:jc w:val="center"/>
        </w:trPr>
        <w:tc>
          <w:tcPr>
            <w:tcW w:w="625" w:type="dxa"/>
          </w:tcPr>
          <w:p w14:paraId="7665C8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9CC3A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AE9E9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A8CF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92B2E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83FAB3" w14:textId="77777777" w:rsidTr="008C4938">
        <w:trPr>
          <w:cantSplit/>
          <w:jc w:val="center"/>
        </w:trPr>
        <w:tc>
          <w:tcPr>
            <w:tcW w:w="625" w:type="dxa"/>
          </w:tcPr>
          <w:p w14:paraId="799744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B3E10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70045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6C8D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F8104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935786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359A77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1797C9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CAD3480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Northern United - Humboldt Charter</w:t>
      </w:r>
      <w:r w:rsidRPr="000A4AC7">
        <w:t xml:space="preserve"> (</w:t>
      </w:r>
      <w:r w:rsidRPr="00827DE1">
        <w:rPr>
          <w:noProof/>
        </w:rPr>
        <w:t>0137364_00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BC3DA3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Humboldt-Del Norte</w:t>
      </w:r>
      <w:r>
        <w:t xml:space="preserve"> (</w:t>
      </w:r>
      <w:r w:rsidRPr="00827DE1">
        <w:rPr>
          <w:noProof/>
        </w:rPr>
        <w:t>1200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591275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396F69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17E3EA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336003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9B3AB6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CC4663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4A8644B" w14:textId="77777777" w:rsidTr="008C4938">
        <w:trPr>
          <w:cantSplit/>
          <w:jc w:val="center"/>
        </w:trPr>
        <w:tc>
          <w:tcPr>
            <w:tcW w:w="625" w:type="dxa"/>
          </w:tcPr>
          <w:p w14:paraId="4C9FF22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F19941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35218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73AC0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39BA22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AB565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B1C7EF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F3EBA6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4817C2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68588E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BE2462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38C8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6B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CC6F9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1137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B5D8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47955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0F9B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31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CAA4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00D7E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C6691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BAA9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F1B5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29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870A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DB102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AACAC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332A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1497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EA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8103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97A33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24B84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BEFD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429F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1F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7DE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D0A8F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26283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E1DF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B0E6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60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5116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EDEB0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14C31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8CC6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D0F36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AC0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C9615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FA9032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EBBF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C27D98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97AA4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64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1491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1F06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4E6FF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29F4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5727F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27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814C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F4ED5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5ACC1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552A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6FA3C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C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9CD3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258B8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B22F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ED5FD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6312B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C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F32A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BB1EA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6D037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2AA0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74E6B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F3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D6D4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AD74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52385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48EB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DBE95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6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5470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26D5C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7FD8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9060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97EF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8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54DE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2F16A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9DDD0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3544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B54A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3E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B071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0C2C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11644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41F7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F286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E8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F7C8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AC419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21D2C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A041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5198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E0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4F85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1C1C6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DAF47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E286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5AB8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F4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B5AB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57200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93ACB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553E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D00AE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25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6293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9C3546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8AA91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385F33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883D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0C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0EC4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98A42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29F8D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3D3E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05C8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8C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AC38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110BC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26351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CFB2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26EE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247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CCB2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2FA57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E9118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51BF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FA7A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3C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D53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C761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EC0E1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E5DA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55CF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2A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080C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AC1DA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F20E2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14F7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118B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FF66F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C1ECD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4D178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2F8FC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50E99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EE200D7" w14:textId="77777777" w:rsidTr="008C4938">
        <w:trPr>
          <w:cantSplit/>
          <w:jc w:val="center"/>
        </w:trPr>
        <w:tc>
          <w:tcPr>
            <w:tcW w:w="625" w:type="dxa"/>
          </w:tcPr>
          <w:p w14:paraId="683273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28D30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D9071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95864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F0DC8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ECAC75" w14:textId="77777777" w:rsidTr="008C4938">
        <w:trPr>
          <w:cantSplit/>
          <w:jc w:val="center"/>
        </w:trPr>
        <w:tc>
          <w:tcPr>
            <w:tcW w:w="625" w:type="dxa"/>
          </w:tcPr>
          <w:p w14:paraId="3F4722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70C25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80ED5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0C183C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8DB16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94CC167" w14:textId="77777777" w:rsidTr="008C4938">
        <w:trPr>
          <w:cantSplit/>
          <w:jc w:val="center"/>
        </w:trPr>
        <w:tc>
          <w:tcPr>
            <w:tcW w:w="625" w:type="dxa"/>
          </w:tcPr>
          <w:p w14:paraId="3DA0CE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D1A63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85BFD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C0F98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D4C0A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2C157E" w14:textId="77777777" w:rsidTr="008C4938">
        <w:trPr>
          <w:cantSplit/>
          <w:jc w:val="center"/>
        </w:trPr>
        <w:tc>
          <w:tcPr>
            <w:tcW w:w="625" w:type="dxa"/>
          </w:tcPr>
          <w:p w14:paraId="20A45D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CB4B2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B1DA6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B9604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532F6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6425ED3" w14:textId="77777777" w:rsidTr="008C4938">
        <w:trPr>
          <w:cantSplit/>
          <w:jc w:val="center"/>
        </w:trPr>
        <w:tc>
          <w:tcPr>
            <w:tcW w:w="625" w:type="dxa"/>
          </w:tcPr>
          <w:p w14:paraId="494153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A2EF4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66120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23CA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30E4A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E92E2A" w14:textId="77777777" w:rsidTr="008C4938">
        <w:trPr>
          <w:cantSplit/>
          <w:jc w:val="center"/>
        </w:trPr>
        <w:tc>
          <w:tcPr>
            <w:tcW w:w="625" w:type="dxa"/>
          </w:tcPr>
          <w:p w14:paraId="7B3C90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8551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8F7E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E5AE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612C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72FE6A" w14:textId="77777777" w:rsidTr="008C4938">
        <w:trPr>
          <w:cantSplit/>
          <w:jc w:val="center"/>
        </w:trPr>
        <w:tc>
          <w:tcPr>
            <w:tcW w:w="625" w:type="dxa"/>
          </w:tcPr>
          <w:p w14:paraId="499CDD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1E45B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A571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F5712B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4037A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771E0D7" w14:textId="77777777" w:rsidTr="008C4938">
        <w:trPr>
          <w:cantSplit/>
          <w:jc w:val="center"/>
        </w:trPr>
        <w:tc>
          <w:tcPr>
            <w:tcW w:w="625" w:type="dxa"/>
          </w:tcPr>
          <w:p w14:paraId="7A9722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3078B0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36DE55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04D56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7AFE1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E94187" w14:textId="77777777" w:rsidTr="008C4938">
        <w:trPr>
          <w:cantSplit/>
          <w:jc w:val="center"/>
        </w:trPr>
        <w:tc>
          <w:tcPr>
            <w:tcW w:w="625" w:type="dxa"/>
          </w:tcPr>
          <w:p w14:paraId="56CB6B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4F92C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63D96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C8751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C4165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4477B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683BC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6E42A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A3BCD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52C1C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8E1EC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284A21" w14:textId="77777777" w:rsidTr="008C4938">
        <w:trPr>
          <w:cantSplit/>
          <w:jc w:val="center"/>
        </w:trPr>
        <w:tc>
          <w:tcPr>
            <w:tcW w:w="625" w:type="dxa"/>
          </w:tcPr>
          <w:p w14:paraId="73B071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2F2CE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7DC4D8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96B17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524283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E462D6" w14:textId="77777777" w:rsidTr="008C4938">
        <w:trPr>
          <w:cantSplit/>
          <w:jc w:val="center"/>
        </w:trPr>
        <w:tc>
          <w:tcPr>
            <w:tcW w:w="625" w:type="dxa"/>
          </w:tcPr>
          <w:p w14:paraId="0FB0C7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BCF44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97987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5384D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1D30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49E957" w14:textId="77777777" w:rsidTr="008C4938">
        <w:trPr>
          <w:cantSplit/>
          <w:jc w:val="center"/>
        </w:trPr>
        <w:tc>
          <w:tcPr>
            <w:tcW w:w="625" w:type="dxa"/>
          </w:tcPr>
          <w:p w14:paraId="0BB075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BA5D1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37492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3174E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5FA5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87062E" w14:textId="77777777" w:rsidTr="008C4938">
        <w:trPr>
          <w:cantSplit/>
          <w:jc w:val="center"/>
        </w:trPr>
        <w:tc>
          <w:tcPr>
            <w:tcW w:w="625" w:type="dxa"/>
          </w:tcPr>
          <w:p w14:paraId="448957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3E0E4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59EAC5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97.78%</w:t>
            </w:r>
          </w:p>
        </w:tc>
        <w:tc>
          <w:tcPr>
            <w:tcW w:w="1080" w:type="dxa"/>
          </w:tcPr>
          <w:p w14:paraId="7345D06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85900F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C1A6F6D" w14:textId="77777777" w:rsidTr="008C4938">
        <w:trPr>
          <w:cantSplit/>
          <w:jc w:val="center"/>
        </w:trPr>
        <w:tc>
          <w:tcPr>
            <w:tcW w:w="625" w:type="dxa"/>
          </w:tcPr>
          <w:p w14:paraId="7C04F5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54F7F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5D16D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E5FCA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BF25E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962699" w14:textId="77777777" w:rsidTr="008C4938">
        <w:trPr>
          <w:cantSplit/>
          <w:jc w:val="center"/>
        </w:trPr>
        <w:tc>
          <w:tcPr>
            <w:tcW w:w="625" w:type="dxa"/>
          </w:tcPr>
          <w:p w14:paraId="3D315C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9A616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3BCDE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FBBDF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58C1F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E75B1A" w14:textId="77777777" w:rsidTr="008C4938">
        <w:trPr>
          <w:cantSplit/>
          <w:jc w:val="center"/>
        </w:trPr>
        <w:tc>
          <w:tcPr>
            <w:tcW w:w="625" w:type="dxa"/>
          </w:tcPr>
          <w:p w14:paraId="3A5376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EE697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F60B4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F491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09017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2D5574" w14:textId="77777777" w:rsidTr="008C4938">
        <w:trPr>
          <w:cantSplit/>
          <w:jc w:val="center"/>
        </w:trPr>
        <w:tc>
          <w:tcPr>
            <w:tcW w:w="625" w:type="dxa"/>
          </w:tcPr>
          <w:p w14:paraId="009E9F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04F69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18BBC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D8CA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DE03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54BAAD" w14:textId="77777777" w:rsidTr="008C4938">
        <w:trPr>
          <w:cantSplit/>
          <w:jc w:val="center"/>
        </w:trPr>
        <w:tc>
          <w:tcPr>
            <w:tcW w:w="625" w:type="dxa"/>
          </w:tcPr>
          <w:p w14:paraId="3D3417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26864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9F559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7674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6755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5DADF5" w14:textId="77777777" w:rsidTr="008C4938">
        <w:trPr>
          <w:cantSplit/>
          <w:jc w:val="center"/>
        </w:trPr>
        <w:tc>
          <w:tcPr>
            <w:tcW w:w="625" w:type="dxa"/>
          </w:tcPr>
          <w:p w14:paraId="0F8A40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5E152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039C2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D636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EE850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02CF6C" w14:textId="77777777" w:rsidTr="008C4938">
        <w:trPr>
          <w:cantSplit/>
          <w:jc w:val="center"/>
        </w:trPr>
        <w:tc>
          <w:tcPr>
            <w:tcW w:w="625" w:type="dxa"/>
          </w:tcPr>
          <w:p w14:paraId="11E75F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45606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33E1C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C561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F47BB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3E2860" w14:textId="77777777" w:rsidTr="008C4938">
        <w:trPr>
          <w:cantSplit/>
          <w:jc w:val="center"/>
        </w:trPr>
        <w:tc>
          <w:tcPr>
            <w:tcW w:w="625" w:type="dxa"/>
          </w:tcPr>
          <w:p w14:paraId="1CDC09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070AD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DB732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0C07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0987E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C9FAE7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4F4B89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B59420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A46FEF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Northern United - Siskiyou Charter</w:t>
      </w:r>
      <w:r w:rsidRPr="000A4AC7">
        <w:t xml:space="preserve"> (</w:t>
      </w:r>
      <w:r w:rsidRPr="00827DE1">
        <w:rPr>
          <w:noProof/>
        </w:rPr>
        <w:t>0137372_00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0AFAC82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Siskiyou County</w:t>
      </w:r>
      <w:r>
        <w:t xml:space="preserve"> (</w:t>
      </w:r>
      <w:r w:rsidRPr="00827DE1">
        <w:rPr>
          <w:noProof/>
        </w:rPr>
        <w:t>4700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4FA6C1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E79D73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342003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6102B4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558499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70AD0D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DF78111" w14:textId="77777777" w:rsidTr="008C4938">
        <w:trPr>
          <w:cantSplit/>
          <w:jc w:val="center"/>
        </w:trPr>
        <w:tc>
          <w:tcPr>
            <w:tcW w:w="625" w:type="dxa"/>
          </w:tcPr>
          <w:p w14:paraId="4610CF9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DF7F69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CBB136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E46AD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8E4009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A5112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B1F255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4E8755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4EA5277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C6A5A2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7104EA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8B5E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453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BBF0F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19524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777B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BEB0A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D159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21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1471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35A18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7AE11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F1AE5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29D9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A5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B3AC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4ED43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3BBF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2FA7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674E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E7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D682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5631E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9C904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583E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E9DA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E5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9F01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03BA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05755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7364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424C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22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C512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B5C1D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EEC38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D06F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674C4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1F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C6D9E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0A3513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6F3E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C1D72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E2DE2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5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A25D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BE190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6C07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6280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BADB6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A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9754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88968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8C63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C5D6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70C45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F3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5BD7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78E6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1ECAA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15156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E61D2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2F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799E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EB4F2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BE179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9B67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CCC7B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88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458E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C7561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23D82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27A4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317E1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D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B6BC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177EA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722B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703C8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C952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E3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8678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DC376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B71D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03B1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1C5B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AD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221E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1F9F0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79B48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0F68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D263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AD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6EB1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98DD0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7FABB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EC93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7F37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A0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F8C6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7E849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57C25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C812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9166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0D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1D13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16F01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90DA8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1D6A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920E9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C0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2D23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9BB121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B141E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33A6DC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EEF8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92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D7CE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00D11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6AF8D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D8A9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CE32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72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0171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07ECC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6BCF5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FCF8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DC94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9F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3245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19FA1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0658D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8B4B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648F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0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0AE8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C73DA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8548A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4064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0B64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FF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991A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2A982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F4FBE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6FAB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24CF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B0E8C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822A4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41D26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63B4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513EA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35CD8E" w14:textId="77777777" w:rsidTr="008C4938">
        <w:trPr>
          <w:cantSplit/>
          <w:jc w:val="center"/>
        </w:trPr>
        <w:tc>
          <w:tcPr>
            <w:tcW w:w="625" w:type="dxa"/>
          </w:tcPr>
          <w:p w14:paraId="2734D2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08C65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2F05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47FE2E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D5000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964AD6" w14:textId="77777777" w:rsidTr="008C4938">
        <w:trPr>
          <w:cantSplit/>
          <w:jc w:val="center"/>
        </w:trPr>
        <w:tc>
          <w:tcPr>
            <w:tcW w:w="625" w:type="dxa"/>
          </w:tcPr>
          <w:p w14:paraId="081B6D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F4EE6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0E7CA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741EB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6E252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B16D96" w14:textId="77777777" w:rsidTr="008C4938">
        <w:trPr>
          <w:cantSplit/>
          <w:jc w:val="center"/>
        </w:trPr>
        <w:tc>
          <w:tcPr>
            <w:tcW w:w="625" w:type="dxa"/>
          </w:tcPr>
          <w:p w14:paraId="67C1E3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45138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AEB1B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87D6D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EEB1C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2E8DA9" w14:textId="77777777" w:rsidTr="008C4938">
        <w:trPr>
          <w:cantSplit/>
          <w:jc w:val="center"/>
        </w:trPr>
        <w:tc>
          <w:tcPr>
            <w:tcW w:w="625" w:type="dxa"/>
          </w:tcPr>
          <w:p w14:paraId="5DC5DC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AAAC4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441FE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BE18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1CBD1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07850C" w14:textId="77777777" w:rsidTr="008C4938">
        <w:trPr>
          <w:cantSplit/>
          <w:jc w:val="center"/>
        </w:trPr>
        <w:tc>
          <w:tcPr>
            <w:tcW w:w="625" w:type="dxa"/>
          </w:tcPr>
          <w:p w14:paraId="7BFD39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CA509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279A8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048D2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4CC20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3DAA4B" w14:textId="77777777" w:rsidTr="008C4938">
        <w:trPr>
          <w:cantSplit/>
          <w:jc w:val="center"/>
        </w:trPr>
        <w:tc>
          <w:tcPr>
            <w:tcW w:w="625" w:type="dxa"/>
          </w:tcPr>
          <w:p w14:paraId="798800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17C21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24ED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DC93F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C9F4C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6DC38B" w14:textId="77777777" w:rsidTr="008C4938">
        <w:trPr>
          <w:cantSplit/>
          <w:jc w:val="center"/>
        </w:trPr>
        <w:tc>
          <w:tcPr>
            <w:tcW w:w="625" w:type="dxa"/>
          </w:tcPr>
          <w:p w14:paraId="56BAAD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2A69D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CF6BE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F543A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C3049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18983169" w14:textId="77777777" w:rsidTr="008C4938">
        <w:trPr>
          <w:cantSplit/>
          <w:jc w:val="center"/>
        </w:trPr>
        <w:tc>
          <w:tcPr>
            <w:tcW w:w="625" w:type="dxa"/>
          </w:tcPr>
          <w:p w14:paraId="64F38D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E8577F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157679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2DDC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7677FA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DF4ED8" w14:textId="77777777" w:rsidTr="008C4938">
        <w:trPr>
          <w:cantSplit/>
          <w:jc w:val="center"/>
        </w:trPr>
        <w:tc>
          <w:tcPr>
            <w:tcW w:w="625" w:type="dxa"/>
          </w:tcPr>
          <w:p w14:paraId="21AC4E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A4D72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82F64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32832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5DED6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EF260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1E088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DE8A8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18496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7F52F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D9DA5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19D757" w14:textId="77777777" w:rsidTr="008C4938">
        <w:trPr>
          <w:cantSplit/>
          <w:jc w:val="center"/>
        </w:trPr>
        <w:tc>
          <w:tcPr>
            <w:tcW w:w="625" w:type="dxa"/>
          </w:tcPr>
          <w:p w14:paraId="1893CC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92901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51B2E7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D248B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43DA61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BA3529" w14:textId="77777777" w:rsidTr="008C4938">
        <w:trPr>
          <w:cantSplit/>
          <w:jc w:val="center"/>
        </w:trPr>
        <w:tc>
          <w:tcPr>
            <w:tcW w:w="625" w:type="dxa"/>
          </w:tcPr>
          <w:p w14:paraId="2666D8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2850E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599F4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33CC9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43DB0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666BD1" w14:textId="77777777" w:rsidTr="008C4938">
        <w:trPr>
          <w:cantSplit/>
          <w:jc w:val="center"/>
        </w:trPr>
        <w:tc>
          <w:tcPr>
            <w:tcW w:w="625" w:type="dxa"/>
          </w:tcPr>
          <w:p w14:paraId="6B9672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5C048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CB75C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724E5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3376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CA0B32" w14:textId="77777777" w:rsidTr="008C4938">
        <w:trPr>
          <w:cantSplit/>
          <w:jc w:val="center"/>
        </w:trPr>
        <w:tc>
          <w:tcPr>
            <w:tcW w:w="625" w:type="dxa"/>
          </w:tcPr>
          <w:p w14:paraId="624305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031DC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3D8ECA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FB02D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FA8622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488E93" w14:textId="77777777" w:rsidTr="008C4938">
        <w:trPr>
          <w:cantSplit/>
          <w:jc w:val="center"/>
        </w:trPr>
        <w:tc>
          <w:tcPr>
            <w:tcW w:w="625" w:type="dxa"/>
          </w:tcPr>
          <w:p w14:paraId="671C4A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359E9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B4D48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ED974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749B8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EAFAA6" w14:textId="77777777" w:rsidTr="008C4938">
        <w:trPr>
          <w:cantSplit/>
          <w:jc w:val="center"/>
        </w:trPr>
        <w:tc>
          <w:tcPr>
            <w:tcW w:w="625" w:type="dxa"/>
          </w:tcPr>
          <w:p w14:paraId="649290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5CC6B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E3349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0858F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ECDA2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6AF1BF" w14:textId="77777777" w:rsidTr="008C4938">
        <w:trPr>
          <w:cantSplit/>
          <w:jc w:val="center"/>
        </w:trPr>
        <w:tc>
          <w:tcPr>
            <w:tcW w:w="625" w:type="dxa"/>
          </w:tcPr>
          <w:p w14:paraId="7E9E6E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F122B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71D95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FFB1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03F81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3821F6" w14:textId="77777777" w:rsidTr="008C4938">
        <w:trPr>
          <w:cantSplit/>
          <w:jc w:val="center"/>
        </w:trPr>
        <w:tc>
          <w:tcPr>
            <w:tcW w:w="625" w:type="dxa"/>
          </w:tcPr>
          <w:p w14:paraId="24C90B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FCFA7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C570A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3C39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704C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4046A7" w14:textId="77777777" w:rsidTr="008C4938">
        <w:trPr>
          <w:cantSplit/>
          <w:jc w:val="center"/>
        </w:trPr>
        <w:tc>
          <w:tcPr>
            <w:tcW w:w="625" w:type="dxa"/>
          </w:tcPr>
          <w:p w14:paraId="2A7BCF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AC238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80340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C851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2E0EF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CE9FD3" w14:textId="77777777" w:rsidTr="008C4938">
        <w:trPr>
          <w:cantSplit/>
          <w:jc w:val="center"/>
        </w:trPr>
        <w:tc>
          <w:tcPr>
            <w:tcW w:w="625" w:type="dxa"/>
          </w:tcPr>
          <w:p w14:paraId="4EE348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0676C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ACCE7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D8E4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8BC24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E41CA0" w14:textId="77777777" w:rsidTr="008C4938">
        <w:trPr>
          <w:cantSplit/>
          <w:jc w:val="center"/>
        </w:trPr>
        <w:tc>
          <w:tcPr>
            <w:tcW w:w="625" w:type="dxa"/>
          </w:tcPr>
          <w:p w14:paraId="25D631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54533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AC256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88BB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47EE3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981553" w14:textId="77777777" w:rsidTr="008C4938">
        <w:trPr>
          <w:cantSplit/>
          <w:jc w:val="center"/>
        </w:trPr>
        <w:tc>
          <w:tcPr>
            <w:tcW w:w="625" w:type="dxa"/>
          </w:tcPr>
          <w:p w14:paraId="342B23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6087A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E5678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565E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A6A1A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C76C41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34E071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371E70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3B9A954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Northwest Prep Charter</w:t>
      </w:r>
      <w:r w:rsidRPr="000A4AC7">
        <w:t xml:space="preserve"> (</w:t>
      </w:r>
      <w:r w:rsidRPr="00827DE1">
        <w:rPr>
          <w:noProof/>
        </w:rPr>
        <w:t>0106344_00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4A1B98E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</w:t>
      </w:r>
      <w:r>
        <w:t xml:space="preserve"> (</w:t>
      </w:r>
      <w:r w:rsidRPr="00827DE1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41C7C6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B5865B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942CAF7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271231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95C46D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417120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BF4D413" w14:textId="77777777" w:rsidTr="008C4938">
        <w:trPr>
          <w:cantSplit/>
          <w:jc w:val="center"/>
        </w:trPr>
        <w:tc>
          <w:tcPr>
            <w:tcW w:w="625" w:type="dxa"/>
          </w:tcPr>
          <w:p w14:paraId="23DD42A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A53B6B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895A2C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93C3AE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2C6B40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05FE3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A788F7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E25437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69A07A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E240F7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8734AB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3BC1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C2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0848B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DA034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BB6A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E89F7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A22E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B5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80D5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D9591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F318C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0B39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E5A0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8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B911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7D331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152D4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77E7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CC76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CA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4ACD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7C6C9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2685C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E679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A43A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AC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69F8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D7AAA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F5D00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3AB0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0565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05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B11A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44245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6DA66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94E4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29FDB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9CB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11FF2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F758F5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0914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36699E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46626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3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ECAC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5A8DD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58D98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9CCB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57CB7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0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6987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06EFE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2FDD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4B71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C222D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9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11F5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6FFA6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9672D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EC1B8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2D13A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2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3A8E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482EA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5FF5A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5EFD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A91FF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A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3CF3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B67E8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542E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7C25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B53D7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4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E493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AF86D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945E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20256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8FC6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76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CB4D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46C65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719E6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D78E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FC4D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B4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7D7E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97D66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D918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9EDF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A2C8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BC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4B2B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7D233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169A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244C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1482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3D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B513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2B494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B5AC2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9AA7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FAD9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D5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B33A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1C98E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5D694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9D20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0C6B8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4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7E57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0F79DC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6DECF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22950C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C5A4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14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252B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0F2C7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EEAB9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3AB8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49FA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93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3B54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012AB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430D0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58A8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1871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FC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72F6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6001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37AB8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BC5B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FC47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12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3F7A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5A28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D0FF7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E50B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8483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5C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6567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73ABE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AC7B9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0F1A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9BD9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FA8C7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90548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BE38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8E0F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AF3FF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C914D1" w14:textId="77777777" w:rsidTr="008C4938">
        <w:trPr>
          <w:cantSplit/>
          <w:jc w:val="center"/>
        </w:trPr>
        <w:tc>
          <w:tcPr>
            <w:tcW w:w="625" w:type="dxa"/>
          </w:tcPr>
          <w:p w14:paraId="6F057D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0AD38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054B1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C19B8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1CD08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DB0CC6" w14:textId="77777777" w:rsidTr="008C4938">
        <w:trPr>
          <w:cantSplit/>
          <w:jc w:val="center"/>
        </w:trPr>
        <w:tc>
          <w:tcPr>
            <w:tcW w:w="625" w:type="dxa"/>
          </w:tcPr>
          <w:p w14:paraId="6A3059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BF529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74B39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F10F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9E1C1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250BD9" w14:textId="77777777" w:rsidTr="008C4938">
        <w:trPr>
          <w:cantSplit/>
          <w:jc w:val="center"/>
        </w:trPr>
        <w:tc>
          <w:tcPr>
            <w:tcW w:w="625" w:type="dxa"/>
          </w:tcPr>
          <w:p w14:paraId="428605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A8B56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E8925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E70AC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3A857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6DF6D8" w14:textId="77777777" w:rsidTr="008C4938">
        <w:trPr>
          <w:cantSplit/>
          <w:jc w:val="center"/>
        </w:trPr>
        <w:tc>
          <w:tcPr>
            <w:tcW w:w="625" w:type="dxa"/>
          </w:tcPr>
          <w:p w14:paraId="14446E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03D04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FF441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871BC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E4C62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BB205F" w14:textId="77777777" w:rsidTr="008C4938">
        <w:trPr>
          <w:cantSplit/>
          <w:jc w:val="center"/>
        </w:trPr>
        <w:tc>
          <w:tcPr>
            <w:tcW w:w="625" w:type="dxa"/>
          </w:tcPr>
          <w:p w14:paraId="3CA38F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9CD31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FFA7D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7AE51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571C5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475D38" w14:textId="77777777" w:rsidTr="008C4938">
        <w:trPr>
          <w:cantSplit/>
          <w:jc w:val="center"/>
        </w:trPr>
        <w:tc>
          <w:tcPr>
            <w:tcW w:w="625" w:type="dxa"/>
          </w:tcPr>
          <w:p w14:paraId="3DD5D8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FDA71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49D5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D9AC1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F6A5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3B2B46" w14:textId="77777777" w:rsidTr="008C4938">
        <w:trPr>
          <w:cantSplit/>
          <w:jc w:val="center"/>
        </w:trPr>
        <w:tc>
          <w:tcPr>
            <w:tcW w:w="625" w:type="dxa"/>
          </w:tcPr>
          <w:p w14:paraId="5DD000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F9F54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6798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45544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BE29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12C7014C" w14:textId="77777777" w:rsidTr="008C4938">
        <w:trPr>
          <w:cantSplit/>
          <w:jc w:val="center"/>
        </w:trPr>
        <w:tc>
          <w:tcPr>
            <w:tcW w:w="625" w:type="dxa"/>
          </w:tcPr>
          <w:p w14:paraId="4BF807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53369D9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070616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568A4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02E2E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D38B7E" w14:textId="77777777" w:rsidTr="008C4938">
        <w:trPr>
          <w:cantSplit/>
          <w:jc w:val="center"/>
        </w:trPr>
        <w:tc>
          <w:tcPr>
            <w:tcW w:w="625" w:type="dxa"/>
          </w:tcPr>
          <w:p w14:paraId="77898A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292BA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21C9D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D43C9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F25C3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858F7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C9B4C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CD08C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797CC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A002D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98DD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40E5D7" w14:textId="77777777" w:rsidTr="008C4938">
        <w:trPr>
          <w:cantSplit/>
          <w:jc w:val="center"/>
        </w:trPr>
        <w:tc>
          <w:tcPr>
            <w:tcW w:w="625" w:type="dxa"/>
          </w:tcPr>
          <w:p w14:paraId="6BDD39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0E9F3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A216A0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EE0A2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D08521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08DFBA" w14:textId="77777777" w:rsidTr="008C4938">
        <w:trPr>
          <w:cantSplit/>
          <w:jc w:val="center"/>
        </w:trPr>
        <w:tc>
          <w:tcPr>
            <w:tcW w:w="625" w:type="dxa"/>
          </w:tcPr>
          <w:p w14:paraId="3BBE1B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724B4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62422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5D3EA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399B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78773F" w14:textId="77777777" w:rsidTr="008C4938">
        <w:trPr>
          <w:cantSplit/>
          <w:jc w:val="center"/>
        </w:trPr>
        <w:tc>
          <w:tcPr>
            <w:tcW w:w="625" w:type="dxa"/>
          </w:tcPr>
          <w:p w14:paraId="6B7B9F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0B0AB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4A068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C4744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3AD4D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1F5FE6" w14:textId="77777777" w:rsidTr="008C4938">
        <w:trPr>
          <w:cantSplit/>
          <w:jc w:val="center"/>
        </w:trPr>
        <w:tc>
          <w:tcPr>
            <w:tcW w:w="625" w:type="dxa"/>
          </w:tcPr>
          <w:p w14:paraId="3A8389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3323C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93FE4E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3C918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5A9048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3271D4" w14:textId="77777777" w:rsidTr="008C4938">
        <w:trPr>
          <w:cantSplit/>
          <w:jc w:val="center"/>
        </w:trPr>
        <w:tc>
          <w:tcPr>
            <w:tcW w:w="625" w:type="dxa"/>
          </w:tcPr>
          <w:p w14:paraId="0EAEBE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0CF9E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7F219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DB9CE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C2EB0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C2B40D" w14:textId="77777777" w:rsidTr="008C4938">
        <w:trPr>
          <w:cantSplit/>
          <w:jc w:val="center"/>
        </w:trPr>
        <w:tc>
          <w:tcPr>
            <w:tcW w:w="625" w:type="dxa"/>
          </w:tcPr>
          <w:p w14:paraId="1845A9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37187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55A72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9F9C7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E5AC1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DE889A" w14:textId="77777777" w:rsidTr="008C4938">
        <w:trPr>
          <w:cantSplit/>
          <w:jc w:val="center"/>
        </w:trPr>
        <w:tc>
          <w:tcPr>
            <w:tcW w:w="625" w:type="dxa"/>
          </w:tcPr>
          <w:p w14:paraId="0A820E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A7A90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B0407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9B12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C2BA1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69CC21" w14:textId="77777777" w:rsidTr="008C4938">
        <w:trPr>
          <w:cantSplit/>
          <w:jc w:val="center"/>
        </w:trPr>
        <w:tc>
          <w:tcPr>
            <w:tcW w:w="625" w:type="dxa"/>
          </w:tcPr>
          <w:p w14:paraId="242B80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3ED48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0F1F2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E6ED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450F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5C8C31" w14:textId="77777777" w:rsidTr="008C4938">
        <w:trPr>
          <w:cantSplit/>
          <w:jc w:val="center"/>
        </w:trPr>
        <w:tc>
          <w:tcPr>
            <w:tcW w:w="625" w:type="dxa"/>
          </w:tcPr>
          <w:p w14:paraId="7BC8D3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27304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175A5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5E9C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A5A9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88679A" w14:textId="77777777" w:rsidTr="008C4938">
        <w:trPr>
          <w:cantSplit/>
          <w:jc w:val="center"/>
        </w:trPr>
        <w:tc>
          <w:tcPr>
            <w:tcW w:w="625" w:type="dxa"/>
          </w:tcPr>
          <w:p w14:paraId="647B2D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49B26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F2633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9756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3F12E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3D2EA0" w14:textId="77777777" w:rsidTr="008C4938">
        <w:trPr>
          <w:cantSplit/>
          <w:jc w:val="center"/>
        </w:trPr>
        <w:tc>
          <w:tcPr>
            <w:tcW w:w="625" w:type="dxa"/>
          </w:tcPr>
          <w:p w14:paraId="79FB5F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B925C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8FEB5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9091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B3AE3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DEB534" w14:textId="77777777" w:rsidTr="008C4938">
        <w:trPr>
          <w:cantSplit/>
          <w:jc w:val="center"/>
        </w:trPr>
        <w:tc>
          <w:tcPr>
            <w:tcW w:w="625" w:type="dxa"/>
          </w:tcPr>
          <w:p w14:paraId="3F3294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28187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E42CB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7502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AF277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4DA479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4F9FC9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55C33A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D365EBE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Norton Science and Language Academy</w:t>
      </w:r>
      <w:r w:rsidRPr="000A4AC7">
        <w:t xml:space="preserve"> (</w:t>
      </w:r>
      <w:r w:rsidRPr="00827DE1">
        <w:rPr>
          <w:noProof/>
        </w:rPr>
        <w:t>0115808_00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9DD6707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Desert/Mountain</w:t>
      </w:r>
      <w:r>
        <w:t xml:space="preserve"> (</w:t>
      </w:r>
      <w:r w:rsidRPr="00827DE1">
        <w:rPr>
          <w:noProof/>
        </w:rPr>
        <w:t>3601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E2DC11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DC666B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F60296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721AFA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25CAC4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84AF1D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4EA63CF" w14:textId="77777777" w:rsidTr="008C4938">
        <w:trPr>
          <w:cantSplit/>
          <w:jc w:val="center"/>
        </w:trPr>
        <w:tc>
          <w:tcPr>
            <w:tcW w:w="625" w:type="dxa"/>
          </w:tcPr>
          <w:p w14:paraId="4C5486D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1C59B8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4EC776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EAEE505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694C8D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366F0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F03C56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EB8EC0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743290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688ACC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4594EF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0692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6CE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B5DD4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F7951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1FB2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07319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4C85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89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61C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23425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9FB0B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4C32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9F12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49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DBC6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C6B75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96BF8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3DDE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1518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C7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E8B5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97B0C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8B7D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4E62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E07B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03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A1D7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CDD5E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923C7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26AD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1753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C4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240B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AE14E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87D6C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480C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52913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E8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CA15D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3B58A6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8CCB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6D549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EBE5F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21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FB9E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3F78C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E2BD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9CA1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0D353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F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D9AB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C9E6F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15C1E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BB64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FC356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37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B1BC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28C30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3F0C8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8D09B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A1688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DF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1E24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06F22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86B59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F106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FACA3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38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1397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6998D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E4AF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374F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125CA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A7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34EF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8CD09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EEA9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AF05C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DC75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D1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86E9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BBDC7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A9453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D170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6CFD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0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1D8A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449EB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C99AB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4078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47EC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2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B13F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0D7A3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9DD1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891D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BEDA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85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979A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CFC7C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51A7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8664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8A45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2F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BAB0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B02CE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C29EE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55CC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FFBAF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F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F59C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879B74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77C91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E6A9C6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FDF9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18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362C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66530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0CDEC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CADF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D409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93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7B69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18CE8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C1D77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73C8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A9AE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7D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B348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0FAE7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7F073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4477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6BE9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8F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8164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9F976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51D98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11B5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D0E3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A5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0352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E896F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94E6B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6409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BBFE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0B4E3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68931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837CB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F738F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F56D1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C66743" w14:textId="77777777" w:rsidTr="008C4938">
        <w:trPr>
          <w:cantSplit/>
          <w:jc w:val="center"/>
        </w:trPr>
        <w:tc>
          <w:tcPr>
            <w:tcW w:w="625" w:type="dxa"/>
          </w:tcPr>
          <w:p w14:paraId="771556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8AD25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58139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9872C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1B1DF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E0562D" w14:textId="77777777" w:rsidTr="008C4938">
        <w:trPr>
          <w:cantSplit/>
          <w:jc w:val="center"/>
        </w:trPr>
        <w:tc>
          <w:tcPr>
            <w:tcW w:w="625" w:type="dxa"/>
          </w:tcPr>
          <w:p w14:paraId="69744D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DBB0D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BF3AF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80.15%</w:t>
            </w:r>
          </w:p>
        </w:tc>
        <w:tc>
          <w:tcPr>
            <w:tcW w:w="1080" w:type="dxa"/>
            <w:vAlign w:val="center"/>
          </w:tcPr>
          <w:p w14:paraId="4E93A1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0AC0F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22A05CC" w14:textId="77777777" w:rsidTr="008C4938">
        <w:trPr>
          <w:cantSplit/>
          <w:jc w:val="center"/>
        </w:trPr>
        <w:tc>
          <w:tcPr>
            <w:tcW w:w="625" w:type="dxa"/>
          </w:tcPr>
          <w:p w14:paraId="4056C9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C6F97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0182F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17.65%</w:t>
            </w:r>
          </w:p>
        </w:tc>
        <w:tc>
          <w:tcPr>
            <w:tcW w:w="1080" w:type="dxa"/>
            <w:vAlign w:val="center"/>
          </w:tcPr>
          <w:p w14:paraId="7AE667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41419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CC9626" w14:textId="77777777" w:rsidTr="008C4938">
        <w:trPr>
          <w:cantSplit/>
          <w:jc w:val="center"/>
        </w:trPr>
        <w:tc>
          <w:tcPr>
            <w:tcW w:w="625" w:type="dxa"/>
          </w:tcPr>
          <w:p w14:paraId="612D38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ECA50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27E81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A4996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4314F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6282FC" w14:textId="77777777" w:rsidTr="008C4938">
        <w:trPr>
          <w:cantSplit/>
          <w:jc w:val="center"/>
        </w:trPr>
        <w:tc>
          <w:tcPr>
            <w:tcW w:w="625" w:type="dxa"/>
          </w:tcPr>
          <w:p w14:paraId="7DA8E1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2EA95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C72F9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E100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FCE67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C02CD7" w14:textId="77777777" w:rsidTr="008C4938">
        <w:trPr>
          <w:cantSplit/>
          <w:jc w:val="center"/>
        </w:trPr>
        <w:tc>
          <w:tcPr>
            <w:tcW w:w="625" w:type="dxa"/>
          </w:tcPr>
          <w:p w14:paraId="7A47D4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0BD07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C3B0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5021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12760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647147" w14:textId="77777777" w:rsidTr="008C4938">
        <w:trPr>
          <w:cantSplit/>
          <w:jc w:val="center"/>
        </w:trPr>
        <w:tc>
          <w:tcPr>
            <w:tcW w:w="625" w:type="dxa"/>
          </w:tcPr>
          <w:p w14:paraId="6D84FB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1B76E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093C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6ADF9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5109D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5ACC4DE" w14:textId="77777777" w:rsidTr="008C4938">
        <w:trPr>
          <w:cantSplit/>
          <w:jc w:val="center"/>
        </w:trPr>
        <w:tc>
          <w:tcPr>
            <w:tcW w:w="625" w:type="dxa"/>
          </w:tcPr>
          <w:p w14:paraId="4D5A8D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603B4D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73D334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E449B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DEBAF3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8BF900" w14:textId="77777777" w:rsidTr="008C4938">
        <w:trPr>
          <w:cantSplit/>
          <w:jc w:val="center"/>
        </w:trPr>
        <w:tc>
          <w:tcPr>
            <w:tcW w:w="625" w:type="dxa"/>
          </w:tcPr>
          <w:p w14:paraId="10094F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049BB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7AF1F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6588F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6437F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F8574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2DC61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B83E0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D4871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4792B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7D4A6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F10361" w14:textId="77777777" w:rsidTr="008C4938">
        <w:trPr>
          <w:cantSplit/>
          <w:jc w:val="center"/>
        </w:trPr>
        <w:tc>
          <w:tcPr>
            <w:tcW w:w="625" w:type="dxa"/>
          </w:tcPr>
          <w:p w14:paraId="19382D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B47E5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041DC6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B0759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19C017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1EC415" w14:textId="77777777" w:rsidTr="008C4938">
        <w:trPr>
          <w:cantSplit/>
          <w:jc w:val="center"/>
        </w:trPr>
        <w:tc>
          <w:tcPr>
            <w:tcW w:w="625" w:type="dxa"/>
          </w:tcPr>
          <w:p w14:paraId="611B6F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48655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09230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58D09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4708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4A653D" w14:textId="77777777" w:rsidTr="008C4938">
        <w:trPr>
          <w:cantSplit/>
          <w:jc w:val="center"/>
        </w:trPr>
        <w:tc>
          <w:tcPr>
            <w:tcW w:w="625" w:type="dxa"/>
          </w:tcPr>
          <w:p w14:paraId="20555D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5FC6B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FA942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61FF8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993EF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D763F4" w14:textId="77777777" w:rsidTr="008C4938">
        <w:trPr>
          <w:cantSplit/>
          <w:jc w:val="center"/>
        </w:trPr>
        <w:tc>
          <w:tcPr>
            <w:tcW w:w="625" w:type="dxa"/>
          </w:tcPr>
          <w:p w14:paraId="101AA6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96813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8CC8EA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A89FEE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B03BF8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01FB43B" w14:textId="77777777" w:rsidTr="008C4938">
        <w:trPr>
          <w:cantSplit/>
          <w:jc w:val="center"/>
        </w:trPr>
        <w:tc>
          <w:tcPr>
            <w:tcW w:w="625" w:type="dxa"/>
          </w:tcPr>
          <w:p w14:paraId="17224D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9F780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705CD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49954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93A64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936605" w14:textId="77777777" w:rsidTr="008C4938">
        <w:trPr>
          <w:cantSplit/>
          <w:jc w:val="center"/>
        </w:trPr>
        <w:tc>
          <w:tcPr>
            <w:tcW w:w="625" w:type="dxa"/>
          </w:tcPr>
          <w:p w14:paraId="3B5213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6BF13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B5597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DA480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AF1CE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0B03475" w14:textId="77777777" w:rsidTr="008C4938">
        <w:trPr>
          <w:cantSplit/>
          <w:jc w:val="center"/>
        </w:trPr>
        <w:tc>
          <w:tcPr>
            <w:tcW w:w="625" w:type="dxa"/>
          </w:tcPr>
          <w:p w14:paraId="66BDA2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400F3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3819B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4592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E2085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3FDC86" w14:textId="77777777" w:rsidTr="008C4938">
        <w:trPr>
          <w:cantSplit/>
          <w:jc w:val="center"/>
        </w:trPr>
        <w:tc>
          <w:tcPr>
            <w:tcW w:w="625" w:type="dxa"/>
          </w:tcPr>
          <w:p w14:paraId="32D95C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7B3C9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75767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3A40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C61C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D4FF96" w14:textId="77777777" w:rsidTr="008C4938">
        <w:trPr>
          <w:cantSplit/>
          <w:jc w:val="center"/>
        </w:trPr>
        <w:tc>
          <w:tcPr>
            <w:tcW w:w="625" w:type="dxa"/>
          </w:tcPr>
          <w:p w14:paraId="03FBD6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F6E18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DA80B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D40E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33FF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FF3123" w14:textId="77777777" w:rsidTr="008C4938">
        <w:trPr>
          <w:cantSplit/>
          <w:jc w:val="center"/>
        </w:trPr>
        <w:tc>
          <w:tcPr>
            <w:tcW w:w="625" w:type="dxa"/>
          </w:tcPr>
          <w:p w14:paraId="135E11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ADA1C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C74F8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8129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C22E0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50FD3A" w14:textId="77777777" w:rsidTr="008C4938">
        <w:trPr>
          <w:cantSplit/>
          <w:jc w:val="center"/>
        </w:trPr>
        <w:tc>
          <w:tcPr>
            <w:tcW w:w="625" w:type="dxa"/>
          </w:tcPr>
          <w:p w14:paraId="290CB8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81E17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57218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23EE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E8271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34C3AD" w14:textId="77777777" w:rsidTr="008C4938">
        <w:trPr>
          <w:cantSplit/>
          <w:jc w:val="center"/>
        </w:trPr>
        <w:tc>
          <w:tcPr>
            <w:tcW w:w="625" w:type="dxa"/>
          </w:tcPr>
          <w:p w14:paraId="070F77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7573D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8EDF3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98AF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B9AE4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34380C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FAFAC8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17AB0A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AD755EC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Norwalk-La Mirada Unified</w:t>
      </w:r>
      <w:r w:rsidRPr="000A4AC7">
        <w:t xml:space="preserve"> (</w:t>
      </w:r>
      <w:r w:rsidRPr="00827DE1">
        <w:rPr>
          <w:noProof/>
        </w:rPr>
        <w:t>1964840_00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208307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Norwalk-La Mirada Unified</w:t>
      </w:r>
      <w:r>
        <w:t xml:space="preserve"> (</w:t>
      </w:r>
      <w:r w:rsidRPr="00827DE1">
        <w:rPr>
          <w:noProof/>
        </w:rPr>
        <w:t>1922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134761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F3887F7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6C51228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156531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7BE429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90C8AC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D81A30C" w14:textId="77777777" w:rsidTr="008C4938">
        <w:trPr>
          <w:cantSplit/>
          <w:jc w:val="center"/>
        </w:trPr>
        <w:tc>
          <w:tcPr>
            <w:tcW w:w="625" w:type="dxa"/>
          </w:tcPr>
          <w:p w14:paraId="54A337F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4A77A0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801BF7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94.07%</w:t>
            </w:r>
          </w:p>
        </w:tc>
        <w:tc>
          <w:tcPr>
            <w:tcW w:w="1080" w:type="dxa"/>
            <w:vAlign w:val="center"/>
          </w:tcPr>
          <w:p w14:paraId="761B9019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A73F4C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1496C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158E4C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A4D122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9BDA7E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3.87%</w:t>
            </w:r>
          </w:p>
        </w:tc>
        <w:tc>
          <w:tcPr>
            <w:tcW w:w="1080" w:type="dxa"/>
            <w:vAlign w:val="center"/>
          </w:tcPr>
          <w:p w14:paraId="6BDE0A1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035629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ECAB9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1D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2C48D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F2931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99.43%</w:t>
            </w:r>
          </w:p>
        </w:tc>
        <w:tc>
          <w:tcPr>
            <w:tcW w:w="1080" w:type="dxa"/>
            <w:shd w:val="clear" w:color="auto" w:fill="auto"/>
          </w:tcPr>
          <w:p w14:paraId="22014A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978B6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1B89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08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FA49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8DEB8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93.15%</w:t>
            </w:r>
          </w:p>
        </w:tc>
        <w:tc>
          <w:tcPr>
            <w:tcW w:w="1080" w:type="dxa"/>
            <w:shd w:val="clear" w:color="auto" w:fill="auto"/>
          </w:tcPr>
          <w:p w14:paraId="2368508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E555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1083A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C7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1FC3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9A14A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89.77%</w:t>
            </w:r>
          </w:p>
        </w:tc>
        <w:tc>
          <w:tcPr>
            <w:tcW w:w="1080" w:type="dxa"/>
            <w:shd w:val="clear" w:color="auto" w:fill="auto"/>
          </w:tcPr>
          <w:p w14:paraId="3BBC03A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E602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93B6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5D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C774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3D162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99.43%</w:t>
            </w:r>
          </w:p>
        </w:tc>
        <w:tc>
          <w:tcPr>
            <w:tcW w:w="1080" w:type="dxa"/>
            <w:shd w:val="clear" w:color="auto" w:fill="auto"/>
          </w:tcPr>
          <w:p w14:paraId="22B9128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08FB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DFB5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BD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683F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655BB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95.21%</w:t>
            </w:r>
          </w:p>
        </w:tc>
        <w:tc>
          <w:tcPr>
            <w:tcW w:w="1080" w:type="dxa"/>
            <w:shd w:val="clear" w:color="auto" w:fill="auto"/>
          </w:tcPr>
          <w:p w14:paraId="51FC3AF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6F1E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3518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4B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AA37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A133B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080" w:type="dxa"/>
            <w:shd w:val="clear" w:color="auto" w:fill="auto"/>
          </w:tcPr>
          <w:p w14:paraId="3EE5013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6D4D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60FF08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7A2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44ECF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43605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15.53%</w:t>
            </w:r>
          </w:p>
        </w:tc>
        <w:tc>
          <w:tcPr>
            <w:tcW w:w="1080" w:type="dxa"/>
            <w:shd w:val="clear" w:color="auto" w:fill="auto"/>
          </w:tcPr>
          <w:p w14:paraId="26D32A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E12E60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1EC5C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E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C4AC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52031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15.83%</w:t>
            </w:r>
          </w:p>
        </w:tc>
        <w:tc>
          <w:tcPr>
            <w:tcW w:w="1080" w:type="dxa"/>
            <w:shd w:val="clear" w:color="auto" w:fill="auto"/>
          </w:tcPr>
          <w:p w14:paraId="1F17C32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A5BB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E6BD2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D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58CC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2B5AC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19.44%</w:t>
            </w:r>
          </w:p>
        </w:tc>
        <w:tc>
          <w:tcPr>
            <w:tcW w:w="1080" w:type="dxa"/>
            <w:shd w:val="clear" w:color="auto" w:fill="auto"/>
          </w:tcPr>
          <w:p w14:paraId="6E96C89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9B10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630BD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0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3BA7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39FD9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16.88%</w:t>
            </w:r>
          </w:p>
        </w:tc>
        <w:tc>
          <w:tcPr>
            <w:tcW w:w="1080" w:type="dxa"/>
            <w:shd w:val="clear" w:color="auto" w:fill="auto"/>
          </w:tcPr>
          <w:p w14:paraId="366F9D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FAA3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E6F79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CF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39D5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0CD7B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4.88%</w:t>
            </w:r>
          </w:p>
        </w:tc>
        <w:tc>
          <w:tcPr>
            <w:tcW w:w="1080" w:type="dxa"/>
            <w:shd w:val="clear" w:color="auto" w:fill="auto"/>
          </w:tcPr>
          <w:p w14:paraId="6612B06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0625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5A9225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E6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4E0E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994A6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3.57%</w:t>
            </w:r>
          </w:p>
        </w:tc>
        <w:tc>
          <w:tcPr>
            <w:tcW w:w="1080" w:type="dxa"/>
            <w:shd w:val="clear" w:color="auto" w:fill="auto"/>
          </w:tcPr>
          <w:p w14:paraId="16B275C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5DD4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92E0B9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52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A2F1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02495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770C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02D69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F032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39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BE53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59219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E8BB6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6A6D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5D66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D4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A7B4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CC26B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AF8B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9594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988F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EC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9A7D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DCD2C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279F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1F65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5F4F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D8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9ECE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E70BB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CF87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8EB2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15C2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1D2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A492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79D6F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D9550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9F4B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1C80D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0D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E390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72C814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27.54%</w:t>
            </w:r>
          </w:p>
        </w:tc>
        <w:tc>
          <w:tcPr>
            <w:tcW w:w="1080" w:type="dxa"/>
            <w:shd w:val="clear" w:color="auto" w:fill="auto"/>
          </w:tcPr>
          <w:p w14:paraId="216872C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F0760E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9BCF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2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8C5F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A42FC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26.64%</w:t>
            </w:r>
          </w:p>
        </w:tc>
        <w:tc>
          <w:tcPr>
            <w:tcW w:w="1080" w:type="dxa"/>
            <w:shd w:val="clear" w:color="auto" w:fill="auto"/>
          </w:tcPr>
          <w:p w14:paraId="36EE13A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7585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9D61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E3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A474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7095B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34.59%</w:t>
            </w:r>
          </w:p>
        </w:tc>
        <w:tc>
          <w:tcPr>
            <w:tcW w:w="1080" w:type="dxa"/>
            <w:shd w:val="clear" w:color="auto" w:fill="auto"/>
          </w:tcPr>
          <w:p w14:paraId="6CF7F6B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C0AC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6BAA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39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C900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2235A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18.08%</w:t>
            </w:r>
          </w:p>
        </w:tc>
        <w:tc>
          <w:tcPr>
            <w:tcW w:w="1080" w:type="dxa"/>
            <w:shd w:val="clear" w:color="auto" w:fill="auto"/>
          </w:tcPr>
          <w:p w14:paraId="2161289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5E5E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9829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7F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A57A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95041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14.12%</w:t>
            </w:r>
          </w:p>
        </w:tc>
        <w:tc>
          <w:tcPr>
            <w:tcW w:w="1080" w:type="dxa"/>
            <w:shd w:val="clear" w:color="auto" w:fill="auto"/>
          </w:tcPr>
          <w:p w14:paraId="56F3209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3656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4B4D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3B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C9E2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DFA8A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19.02%</w:t>
            </w:r>
          </w:p>
        </w:tc>
        <w:tc>
          <w:tcPr>
            <w:tcW w:w="1080" w:type="dxa"/>
            <w:shd w:val="clear" w:color="auto" w:fill="auto"/>
          </w:tcPr>
          <w:p w14:paraId="1F9B2A6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B6FE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8E2D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CF75F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91D0B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565B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E02BF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A8AF9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1DD26F" w14:textId="77777777" w:rsidTr="008C4938">
        <w:trPr>
          <w:cantSplit/>
          <w:jc w:val="center"/>
        </w:trPr>
        <w:tc>
          <w:tcPr>
            <w:tcW w:w="625" w:type="dxa"/>
          </w:tcPr>
          <w:p w14:paraId="097715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87BED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55F8B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D71AB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CBBE3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ADB036" w14:textId="77777777" w:rsidTr="008C4938">
        <w:trPr>
          <w:cantSplit/>
          <w:jc w:val="center"/>
        </w:trPr>
        <w:tc>
          <w:tcPr>
            <w:tcW w:w="625" w:type="dxa"/>
          </w:tcPr>
          <w:p w14:paraId="161ECC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690C0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A2F10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59.04%</w:t>
            </w:r>
          </w:p>
        </w:tc>
        <w:tc>
          <w:tcPr>
            <w:tcW w:w="1080" w:type="dxa"/>
            <w:vAlign w:val="center"/>
          </w:tcPr>
          <w:p w14:paraId="2AA79B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AF3F9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90D58CE" w14:textId="77777777" w:rsidTr="008C4938">
        <w:trPr>
          <w:cantSplit/>
          <w:jc w:val="center"/>
        </w:trPr>
        <w:tc>
          <w:tcPr>
            <w:tcW w:w="625" w:type="dxa"/>
          </w:tcPr>
          <w:p w14:paraId="2E4E0F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3A2C8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6F750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22.87%</w:t>
            </w:r>
          </w:p>
        </w:tc>
        <w:tc>
          <w:tcPr>
            <w:tcW w:w="1080" w:type="dxa"/>
            <w:vAlign w:val="center"/>
          </w:tcPr>
          <w:p w14:paraId="28C9F0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60B42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473925F" w14:textId="77777777" w:rsidTr="008C4938">
        <w:trPr>
          <w:cantSplit/>
          <w:jc w:val="center"/>
        </w:trPr>
        <w:tc>
          <w:tcPr>
            <w:tcW w:w="625" w:type="dxa"/>
          </w:tcPr>
          <w:p w14:paraId="7014BD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6B638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79EB9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1.77%</w:t>
            </w:r>
          </w:p>
        </w:tc>
        <w:tc>
          <w:tcPr>
            <w:tcW w:w="1080" w:type="dxa"/>
            <w:vAlign w:val="center"/>
          </w:tcPr>
          <w:p w14:paraId="1F2F49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4246C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37CC6E5" w14:textId="77777777" w:rsidTr="008C4938">
        <w:trPr>
          <w:cantSplit/>
          <w:jc w:val="center"/>
        </w:trPr>
        <w:tc>
          <w:tcPr>
            <w:tcW w:w="625" w:type="dxa"/>
          </w:tcPr>
          <w:p w14:paraId="50C30B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58C93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CF3EC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18.26%</w:t>
            </w:r>
          </w:p>
        </w:tc>
        <w:tc>
          <w:tcPr>
            <w:tcW w:w="1080" w:type="dxa"/>
            <w:vAlign w:val="center"/>
          </w:tcPr>
          <w:p w14:paraId="14C833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F7701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3E9A7EB" w14:textId="77777777" w:rsidTr="008C4938">
        <w:trPr>
          <w:cantSplit/>
          <w:jc w:val="center"/>
        </w:trPr>
        <w:tc>
          <w:tcPr>
            <w:tcW w:w="625" w:type="dxa"/>
          </w:tcPr>
          <w:p w14:paraId="14E725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289C4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4BFE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45.22%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6823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26A7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F2374E" w14:textId="77777777" w:rsidTr="008C4938">
        <w:trPr>
          <w:cantSplit/>
          <w:jc w:val="center"/>
        </w:trPr>
        <w:tc>
          <w:tcPr>
            <w:tcW w:w="625" w:type="dxa"/>
          </w:tcPr>
          <w:p w14:paraId="45DBD2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D230F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03A0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18.26%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40D4A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D2BB6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6C409EC5" w14:textId="77777777" w:rsidTr="008C4938">
        <w:trPr>
          <w:cantSplit/>
          <w:jc w:val="center"/>
        </w:trPr>
        <w:tc>
          <w:tcPr>
            <w:tcW w:w="625" w:type="dxa"/>
          </w:tcPr>
          <w:p w14:paraId="274077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30F8D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4C63A5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B858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1E376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05BC03" w14:textId="77777777" w:rsidTr="008C4938">
        <w:trPr>
          <w:cantSplit/>
          <w:jc w:val="center"/>
        </w:trPr>
        <w:tc>
          <w:tcPr>
            <w:tcW w:w="625" w:type="dxa"/>
          </w:tcPr>
          <w:p w14:paraId="0617CD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A308A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34855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64.29%</w:t>
            </w:r>
          </w:p>
        </w:tc>
        <w:tc>
          <w:tcPr>
            <w:tcW w:w="1080" w:type="dxa"/>
          </w:tcPr>
          <w:p w14:paraId="5907B01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FBF5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98D025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60AA5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1853E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FA911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FFBAE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B2C7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4CA8E0" w14:textId="77777777" w:rsidTr="008C4938">
        <w:trPr>
          <w:cantSplit/>
          <w:jc w:val="center"/>
        </w:trPr>
        <w:tc>
          <w:tcPr>
            <w:tcW w:w="625" w:type="dxa"/>
          </w:tcPr>
          <w:p w14:paraId="319FB1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78AC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E89418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68.18%</w:t>
            </w:r>
          </w:p>
        </w:tc>
        <w:tc>
          <w:tcPr>
            <w:tcW w:w="1080" w:type="dxa"/>
          </w:tcPr>
          <w:p w14:paraId="22A3E62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4C2629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3008F71" w14:textId="77777777" w:rsidTr="008C4938">
        <w:trPr>
          <w:cantSplit/>
          <w:jc w:val="center"/>
        </w:trPr>
        <w:tc>
          <w:tcPr>
            <w:tcW w:w="625" w:type="dxa"/>
          </w:tcPr>
          <w:p w14:paraId="07F75C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7A1FD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C98DF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BB360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14BF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3491EA" w14:textId="77777777" w:rsidTr="008C4938">
        <w:trPr>
          <w:cantSplit/>
          <w:jc w:val="center"/>
        </w:trPr>
        <w:tc>
          <w:tcPr>
            <w:tcW w:w="625" w:type="dxa"/>
          </w:tcPr>
          <w:p w14:paraId="078BA9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3F68B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44179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80.77%</w:t>
            </w:r>
          </w:p>
        </w:tc>
        <w:tc>
          <w:tcPr>
            <w:tcW w:w="1080" w:type="dxa"/>
          </w:tcPr>
          <w:p w14:paraId="0EE1959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F3429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E11C468" w14:textId="77777777" w:rsidTr="008C4938">
        <w:trPr>
          <w:cantSplit/>
          <w:jc w:val="center"/>
        </w:trPr>
        <w:tc>
          <w:tcPr>
            <w:tcW w:w="625" w:type="dxa"/>
          </w:tcPr>
          <w:p w14:paraId="6ECE7B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276E1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5BA1C1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99.78%</w:t>
            </w:r>
          </w:p>
        </w:tc>
        <w:tc>
          <w:tcPr>
            <w:tcW w:w="1080" w:type="dxa"/>
          </w:tcPr>
          <w:p w14:paraId="6FD3EF2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08A8B6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8D2A92" w14:textId="77777777" w:rsidTr="008C4938">
        <w:trPr>
          <w:cantSplit/>
          <w:jc w:val="center"/>
        </w:trPr>
        <w:tc>
          <w:tcPr>
            <w:tcW w:w="625" w:type="dxa"/>
          </w:tcPr>
          <w:p w14:paraId="1AA89E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1C805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19635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A96C6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55972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A07DF6" w14:textId="77777777" w:rsidTr="008C4938">
        <w:trPr>
          <w:cantSplit/>
          <w:jc w:val="center"/>
        </w:trPr>
        <w:tc>
          <w:tcPr>
            <w:tcW w:w="625" w:type="dxa"/>
          </w:tcPr>
          <w:p w14:paraId="69A713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9A70E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8D98B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CC5E1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E6632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C8555C" w14:textId="77777777" w:rsidTr="008C4938">
        <w:trPr>
          <w:cantSplit/>
          <w:jc w:val="center"/>
        </w:trPr>
        <w:tc>
          <w:tcPr>
            <w:tcW w:w="625" w:type="dxa"/>
          </w:tcPr>
          <w:p w14:paraId="050CF9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DBA06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49AAE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1878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DDEC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C71F64" w14:textId="77777777" w:rsidTr="008C4938">
        <w:trPr>
          <w:cantSplit/>
          <w:jc w:val="center"/>
        </w:trPr>
        <w:tc>
          <w:tcPr>
            <w:tcW w:w="625" w:type="dxa"/>
          </w:tcPr>
          <w:p w14:paraId="2A7F5B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2D7B7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894C6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86.27%</w:t>
            </w:r>
          </w:p>
        </w:tc>
        <w:tc>
          <w:tcPr>
            <w:tcW w:w="1080" w:type="dxa"/>
          </w:tcPr>
          <w:p w14:paraId="5E9029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9860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3E316DB" w14:textId="77777777" w:rsidTr="008C4938">
        <w:trPr>
          <w:cantSplit/>
          <w:jc w:val="center"/>
        </w:trPr>
        <w:tc>
          <w:tcPr>
            <w:tcW w:w="625" w:type="dxa"/>
          </w:tcPr>
          <w:p w14:paraId="150C4D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418DD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8E7AB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92.79%</w:t>
            </w:r>
          </w:p>
        </w:tc>
        <w:tc>
          <w:tcPr>
            <w:tcW w:w="1080" w:type="dxa"/>
          </w:tcPr>
          <w:p w14:paraId="0AAD30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12642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E9C0830" w14:textId="77777777" w:rsidTr="008C4938">
        <w:trPr>
          <w:cantSplit/>
          <w:jc w:val="center"/>
        </w:trPr>
        <w:tc>
          <w:tcPr>
            <w:tcW w:w="625" w:type="dxa"/>
          </w:tcPr>
          <w:p w14:paraId="59F09A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E5DB9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CAAB7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5F41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D6D8B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58D567" w14:textId="77777777" w:rsidTr="008C4938">
        <w:trPr>
          <w:cantSplit/>
          <w:jc w:val="center"/>
        </w:trPr>
        <w:tc>
          <w:tcPr>
            <w:tcW w:w="625" w:type="dxa"/>
          </w:tcPr>
          <w:p w14:paraId="12F2DD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A3881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4C617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8B2A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BDEB8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250A31" w14:textId="77777777" w:rsidTr="008C4938">
        <w:trPr>
          <w:cantSplit/>
          <w:jc w:val="center"/>
        </w:trPr>
        <w:tc>
          <w:tcPr>
            <w:tcW w:w="625" w:type="dxa"/>
          </w:tcPr>
          <w:p w14:paraId="5CFF8E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2FD88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35CD7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CBA2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E3361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C04CEC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F7D34A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159E9C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16920A0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NOVA Academy - Coachella</w:t>
      </w:r>
      <w:r w:rsidRPr="000A4AC7">
        <w:t xml:space="preserve"> (</w:t>
      </w:r>
      <w:r w:rsidRPr="00827DE1">
        <w:rPr>
          <w:noProof/>
        </w:rPr>
        <w:t>0121673_00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915649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0D92BB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4C156E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8302938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AAA3DD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013E5B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66020D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CA8877A" w14:textId="77777777" w:rsidTr="008C4938">
        <w:trPr>
          <w:cantSplit/>
          <w:jc w:val="center"/>
        </w:trPr>
        <w:tc>
          <w:tcPr>
            <w:tcW w:w="625" w:type="dxa"/>
          </w:tcPr>
          <w:p w14:paraId="266E7E1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7E7F6A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8EDCCE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5D9A721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9EDA38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E64AA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8624E0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E5936F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F9D9CD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C95823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EB09F9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BC66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CAF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7B723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D8983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537A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86AD8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D817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FD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5BC5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BC033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8469C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DBAF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6C7F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AB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D3D9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05C7C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19143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2AAE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D3A6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A0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20A5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E7DFF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CC3DA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6647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F15F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B6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9263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2EDF5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EAA0E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2B15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2B35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FC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9582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EC778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5CBBD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9EEE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924BD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FD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D4136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CF8EB2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62DC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C3AB5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550EE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E8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ADF9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15852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7249C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8639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6461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1F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979C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53B9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0B84B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EEAC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5BD3F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B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DDB9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23032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0C0D1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F6010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A6329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9D5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0062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1C151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6CCA3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9693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E0AA4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D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9F22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2F1D0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E099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6702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084AD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8D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63EF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EEAD5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0DC6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58F7F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1DCA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F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8264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76446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00025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66FD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A386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12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ED62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F8C0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F7A3E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575D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7F10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E1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4B88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0CDF9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D72F3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3C7C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E1D0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91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BFD0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CA690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F5303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4868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DD09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2B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10D3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77B8A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6EF9B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6FD2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AC500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D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7EB6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433A6A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8E16C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20CF1F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3649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8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3D90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E5AD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3711C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B119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254D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5D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F6E3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B7E9D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5B726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41D2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F5FD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B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0194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99AA6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E2D6F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5D78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6D8B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2E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6F01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9FB2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944BC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2B55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247C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B7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F62D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33892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5CCAA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D839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00CF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AC980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F5204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889A0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2DBAD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0AAE4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2FE5BD" w14:textId="77777777" w:rsidTr="008C4938">
        <w:trPr>
          <w:cantSplit/>
          <w:jc w:val="center"/>
        </w:trPr>
        <w:tc>
          <w:tcPr>
            <w:tcW w:w="625" w:type="dxa"/>
          </w:tcPr>
          <w:p w14:paraId="5526D3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D9169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E8C45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64F7D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281EB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2D9FFF" w14:textId="77777777" w:rsidTr="008C4938">
        <w:trPr>
          <w:cantSplit/>
          <w:jc w:val="center"/>
        </w:trPr>
        <w:tc>
          <w:tcPr>
            <w:tcW w:w="625" w:type="dxa"/>
          </w:tcPr>
          <w:p w14:paraId="318D8D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E7876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E6610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87.88%</w:t>
            </w:r>
          </w:p>
        </w:tc>
        <w:tc>
          <w:tcPr>
            <w:tcW w:w="1080" w:type="dxa"/>
            <w:vAlign w:val="center"/>
          </w:tcPr>
          <w:p w14:paraId="7C8AFA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AC2E0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65DF1D" w14:textId="77777777" w:rsidTr="008C4938">
        <w:trPr>
          <w:cantSplit/>
          <w:jc w:val="center"/>
        </w:trPr>
        <w:tc>
          <w:tcPr>
            <w:tcW w:w="625" w:type="dxa"/>
          </w:tcPr>
          <w:p w14:paraId="6E5FCF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CAB47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1EB27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6.06%</w:t>
            </w:r>
          </w:p>
        </w:tc>
        <w:tc>
          <w:tcPr>
            <w:tcW w:w="1080" w:type="dxa"/>
            <w:vAlign w:val="center"/>
          </w:tcPr>
          <w:p w14:paraId="355722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AC9FF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D30DC0E" w14:textId="77777777" w:rsidTr="008C4938">
        <w:trPr>
          <w:cantSplit/>
          <w:jc w:val="center"/>
        </w:trPr>
        <w:tc>
          <w:tcPr>
            <w:tcW w:w="625" w:type="dxa"/>
          </w:tcPr>
          <w:p w14:paraId="792D3E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7BE66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E5CF8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FAD9E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2A84A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6F76140" w14:textId="77777777" w:rsidTr="008C4938">
        <w:trPr>
          <w:cantSplit/>
          <w:jc w:val="center"/>
        </w:trPr>
        <w:tc>
          <w:tcPr>
            <w:tcW w:w="625" w:type="dxa"/>
          </w:tcPr>
          <w:p w14:paraId="3676FF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E43C2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8978D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2997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BA3D3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280018" w14:textId="77777777" w:rsidTr="008C4938">
        <w:trPr>
          <w:cantSplit/>
          <w:jc w:val="center"/>
        </w:trPr>
        <w:tc>
          <w:tcPr>
            <w:tcW w:w="625" w:type="dxa"/>
          </w:tcPr>
          <w:p w14:paraId="4B5AA1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EECD0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F4E6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3C57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FB8B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657B51" w14:textId="77777777" w:rsidTr="008C4938">
        <w:trPr>
          <w:cantSplit/>
          <w:jc w:val="center"/>
        </w:trPr>
        <w:tc>
          <w:tcPr>
            <w:tcW w:w="625" w:type="dxa"/>
          </w:tcPr>
          <w:p w14:paraId="42986E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D190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AA52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1EF56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B8D8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3F575F3" w14:textId="77777777" w:rsidTr="008C4938">
        <w:trPr>
          <w:cantSplit/>
          <w:jc w:val="center"/>
        </w:trPr>
        <w:tc>
          <w:tcPr>
            <w:tcW w:w="625" w:type="dxa"/>
          </w:tcPr>
          <w:p w14:paraId="1738C0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72F3C1A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A219F4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E8BED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9ECFEB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0DBDDA" w14:textId="77777777" w:rsidTr="008C4938">
        <w:trPr>
          <w:cantSplit/>
          <w:jc w:val="center"/>
        </w:trPr>
        <w:tc>
          <w:tcPr>
            <w:tcW w:w="625" w:type="dxa"/>
          </w:tcPr>
          <w:p w14:paraId="1ABAA4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53AFA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2A2E1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AEFC2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0CFB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B0786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83924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33511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5F1FB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38BF9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1BFC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E45BB9" w14:textId="77777777" w:rsidTr="008C4938">
        <w:trPr>
          <w:cantSplit/>
          <w:jc w:val="center"/>
        </w:trPr>
        <w:tc>
          <w:tcPr>
            <w:tcW w:w="625" w:type="dxa"/>
          </w:tcPr>
          <w:p w14:paraId="400803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E6F98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A29842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C01DB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41DDB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384C9D" w14:textId="77777777" w:rsidTr="008C4938">
        <w:trPr>
          <w:cantSplit/>
          <w:jc w:val="center"/>
        </w:trPr>
        <w:tc>
          <w:tcPr>
            <w:tcW w:w="625" w:type="dxa"/>
          </w:tcPr>
          <w:p w14:paraId="3E9FAD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ED603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363C1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FD554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5BCD4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F25F44" w14:textId="77777777" w:rsidTr="008C4938">
        <w:trPr>
          <w:cantSplit/>
          <w:jc w:val="center"/>
        </w:trPr>
        <w:tc>
          <w:tcPr>
            <w:tcW w:w="625" w:type="dxa"/>
          </w:tcPr>
          <w:p w14:paraId="42DFF3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487DF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B94F0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E0623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A2509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52C37E" w14:textId="77777777" w:rsidTr="008C4938">
        <w:trPr>
          <w:cantSplit/>
          <w:jc w:val="center"/>
        </w:trPr>
        <w:tc>
          <w:tcPr>
            <w:tcW w:w="625" w:type="dxa"/>
          </w:tcPr>
          <w:p w14:paraId="023D66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89242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E0FCCF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F3774A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D83975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6E0A3F" w14:textId="77777777" w:rsidTr="008C4938">
        <w:trPr>
          <w:cantSplit/>
          <w:jc w:val="center"/>
        </w:trPr>
        <w:tc>
          <w:tcPr>
            <w:tcW w:w="625" w:type="dxa"/>
          </w:tcPr>
          <w:p w14:paraId="0E22AA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2F459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31E46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B7085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6B02A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DD8121" w14:textId="77777777" w:rsidTr="008C4938">
        <w:trPr>
          <w:cantSplit/>
          <w:jc w:val="center"/>
        </w:trPr>
        <w:tc>
          <w:tcPr>
            <w:tcW w:w="625" w:type="dxa"/>
          </w:tcPr>
          <w:p w14:paraId="5B8BE0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036A2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AF424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329BA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2E7F6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E265871" w14:textId="77777777" w:rsidTr="008C4938">
        <w:trPr>
          <w:cantSplit/>
          <w:jc w:val="center"/>
        </w:trPr>
        <w:tc>
          <w:tcPr>
            <w:tcW w:w="625" w:type="dxa"/>
          </w:tcPr>
          <w:p w14:paraId="07AFD7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FE88E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7A8C7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EE6F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64207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CB2256" w14:textId="77777777" w:rsidTr="008C4938">
        <w:trPr>
          <w:cantSplit/>
          <w:jc w:val="center"/>
        </w:trPr>
        <w:tc>
          <w:tcPr>
            <w:tcW w:w="625" w:type="dxa"/>
          </w:tcPr>
          <w:p w14:paraId="201BE7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99D59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470D4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A559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D6ED4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9B6182" w14:textId="77777777" w:rsidTr="008C4938">
        <w:trPr>
          <w:cantSplit/>
          <w:jc w:val="center"/>
        </w:trPr>
        <w:tc>
          <w:tcPr>
            <w:tcW w:w="625" w:type="dxa"/>
          </w:tcPr>
          <w:p w14:paraId="3EF12F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5A728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8D98A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080" w:type="dxa"/>
          </w:tcPr>
          <w:p w14:paraId="0C9E57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19ECF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B2DCDA7" w14:textId="77777777" w:rsidTr="008C4938">
        <w:trPr>
          <w:cantSplit/>
          <w:jc w:val="center"/>
        </w:trPr>
        <w:tc>
          <w:tcPr>
            <w:tcW w:w="625" w:type="dxa"/>
          </w:tcPr>
          <w:p w14:paraId="47F88A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4EEB4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4903F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F1AA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E15F3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512B3A" w14:textId="77777777" w:rsidTr="008C4938">
        <w:trPr>
          <w:cantSplit/>
          <w:jc w:val="center"/>
        </w:trPr>
        <w:tc>
          <w:tcPr>
            <w:tcW w:w="625" w:type="dxa"/>
          </w:tcPr>
          <w:p w14:paraId="573760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27FD5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D3A8F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A168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D232B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DEFDC5" w14:textId="77777777" w:rsidTr="008C4938">
        <w:trPr>
          <w:cantSplit/>
          <w:jc w:val="center"/>
        </w:trPr>
        <w:tc>
          <w:tcPr>
            <w:tcW w:w="625" w:type="dxa"/>
          </w:tcPr>
          <w:p w14:paraId="79F433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87410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7A013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1A2F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EA325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CBA332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E48342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306B5B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376ABC9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Nova Academy Early College High</w:t>
      </w:r>
      <w:r w:rsidRPr="000A4AC7">
        <w:t xml:space="preserve"> (</w:t>
      </w:r>
      <w:r w:rsidRPr="00827DE1">
        <w:rPr>
          <w:noProof/>
        </w:rPr>
        <w:t>0106567_00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AA92AB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92FCF9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6D9840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1A9F10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F9185F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CCE4E4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19E83B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D16E8FE" w14:textId="77777777" w:rsidTr="008C4938">
        <w:trPr>
          <w:cantSplit/>
          <w:jc w:val="center"/>
        </w:trPr>
        <w:tc>
          <w:tcPr>
            <w:tcW w:w="625" w:type="dxa"/>
          </w:tcPr>
          <w:p w14:paraId="4A3C5C2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8A72A4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00D491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BA081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3D63E0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CF3E6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2F5063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CFBDFF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5CCEAB6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55475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F9EE54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9C1E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65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BB084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3869E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427C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9E227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0D3C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E2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0FDE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CD46D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8B597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F3A4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81E1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C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ABCE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D2348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93496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7389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FAC6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66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6B4A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E0441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4A989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CDB7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C769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A7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FB1A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524F6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FED57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50F4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48F1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56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A176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E4F6E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43713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5B51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A94A2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8E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94CBF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260BE0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671E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18A61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DF21C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2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2DBF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014EA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7BA5E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9915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0AD8C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8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9B9B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E9CBB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CC59C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9C87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D921E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F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A2A8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52258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BB0F3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0444A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9AF23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E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887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AF617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FCAAA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2BC1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BAF8D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C2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0934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839D7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10588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2208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8C9E5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2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AAA5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BABFF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67C8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88731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BBE7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70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B4D9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DF5C4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747AE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9C71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604F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16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2F32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6ACB7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0240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845F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3D93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42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98A7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A6866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29E4A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36A3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2416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BA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2459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19A8E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49327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22B9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C939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B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9347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2035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B894E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3628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1FE24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70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FC38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5FDD97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8C157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720B72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7AEA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E8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61F3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DB567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4036B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7F08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2739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3F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A1EE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444E1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8CE3A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05DE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4431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251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E4F8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7242C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BB0BE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C539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AE42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3C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CDA5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045BD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8AA75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4344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7961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47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B301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3B59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D672D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00A2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280D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09308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3CCD0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37776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90150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275FA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196FA2" w14:textId="77777777" w:rsidTr="008C4938">
        <w:trPr>
          <w:cantSplit/>
          <w:jc w:val="center"/>
        </w:trPr>
        <w:tc>
          <w:tcPr>
            <w:tcW w:w="625" w:type="dxa"/>
          </w:tcPr>
          <w:p w14:paraId="529997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9501A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1198E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C6A03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A245D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844326" w14:textId="77777777" w:rsidTr="008C4938">
        <w:trPr>
          <w:cantSplit/>
          <w:jc w:val="center"/>
        </w:trPr>
        <w:tc>
          <w:tcPr>
            <w:tcW w:w="625" w:type="dxa"/>
          </w:tcPr>
          <w:p w14:paraId="2ADC73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6467F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990D2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03DBD5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39873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2BEAFC" w14:textId="77777777" w:rsidTr="008C4938">
        <w:trPr>
          <w:cantSplit/>
          <w:jc w:val="center"/>
        </w:trPr>
        <w:tc>
          <w:tcPr>
            <w:tcW w:w="625" w:type="dxa"/>
          </w:tcPr>
          <w:p w14:paraId="2F10E4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60A43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2BF2D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B3B84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55DB6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259023" w14:textId="77777777" w:rsidTr="008C4938">
        <w:trPr>
          <w:cantSplit/>
          <w:jc w:val="center"/>
        </w:trPr>
        <w:tc>
          <w:tcPr>
            <w:tcW w:w="625" w:type="dxa"/>
          </w:tcPr>
          <w:p w14:paraId="5AE27D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DF065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A6CFE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26274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61B52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43D6C2" w14:textId="77777777" w:rsidTr="008C4938">
        <w:trPr>
          <w:cantSplit/>
          <w:jc w:val="center"/>
        </w:trPr>
        <w:tc>
          <w:tcPr>
            <w:tcW w:w="625" w:type="dxa"/>
          </w:tcPr>
          <w:p w14:paraId="191742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C6A22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EB80C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5D68C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2D248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16EDA7" w14:textId="77777777" w:rsidTr="008C4938">
        <w:trPr>
          <w:cantSplit/>
          <w:jc w:val="center"/>
        </w:trPr>
        <w:tc>
          <w:tcPr>
            <w:tcW w:w="625" w:type="dxa"/>
          </w:tcPr>
          <w:p w14:paraId="7D9288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980D1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02DF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3D2A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A272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F6A2C2" w14:textId="77777777" w:rsidTr="008C4938">
        <w:trPr>
          <w:cantSplit/>
          <w:jc w:val="center"/>
        </w:trPr>
        <w:tc>
          <w:tcPr>
            <w:tcW w:w="625" w:type="dxa"/>
          </w:tcPr>
          <w:p w14:paraId="69A81B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131E7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83CE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92972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3BD29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84F55E4" w14:textId="77777777" w:rsidTr="008C4938">
        <w:trPr>
          <w:cantSplit/>
          <w:jc w:val="center"/>
        </w:trPr>
        <w:tc>
          <w:tcPr>
            <w:tcW w:w="625" w:type="dxa"/>
          </w:tcPr>
          <w:p w14:paraId="02CEAC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DB56FF9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495876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78C3D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FD591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160AE6" w14:textId="77777777" w:rsidTr="008C4938">
        <w:trPr>
          <w:cantSplit/>
          <w:jc w:val="center"/>
        </w:trPr>
        <w:tc>
          <w:tcPr>
            <w:tcW w:w="625" w:type="dxa"/>
          </w:tcPr>
          <w:p w14:paraId="269EEE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A3C53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74995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0488A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1FC3F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A046C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9ACF8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BD132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37A00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6A732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D139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DF0EDE" w14:textId="77777777" w:rsidTr="008C4938">
        <w:trPr>
          <w:cantSplit/>
          <w:jc w:val="center"/>
        </w:trPr>
        <w:tc>
          <w:tcPr>
            <w:tcW w:w="625" w:type="dxa"/>
          </w:tcPr>
          <w:p w14:paraId="70C7E8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024F2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46AB06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FDA73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D0506B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6DB5C5" w14:textId="77777777" w:rsidTr="008C4938">
        <w:trPr>
          <w:cantSplit/>
          <w:jc w:val="center"/>
        </w:trPr>
        <w:tc>
          <w:tcPr>
            <w:tcW w:w="625" w:type="dxa"/>
          </w:tcPr>
          <w:p w14:paraId="3C4A2E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EC3B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5A6C8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687A3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525D5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5EB342" w14:textId="77777777" w:rsidTr="008C4938">
        <w:trPr>
          <w:cantSplit/>
          <w:jc w:val="center"/>
        </w:trPr>
        <w:tc>
          <w:tcPr>
            <w:tcW w:w="625" w:type="dxa"/>
          </w:tcPr>
          <w:p w14:paraId="16E300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D8AFF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867E9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77667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0A1DB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FABD8C" w14:textId="77777777" w:rsidTr="008C4938">
        <w:trPr>
          <w:cantSplit/>
          <w:jc w:val="center"/>
        </w:trPr>
        <w:tc>
          <w:tcPr>
            <w:tcW w:w="625" w:type="dxa"/>
          </w:tcPr>
          <w:p w14:paraId="480FC3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FD619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399978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655F8D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B384D5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8AAA0EF" w14:textId="77777777" w:rsidTr="008C4938">
        <w:trPr>
          <w:cantSplit/>
          <w:jc w:val="center"/>
        </w:trPr>
        <w:tc>
          <w:tcPr>
            <w:tcW w:w="625" w:type="dxa"/>
          </w:tcPr>
          <w:p w14:paraId="734662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E34FD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1DC01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02FDD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762E9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D51745" w14:textId="77777777" w:rsidTr="008C4938">
        <w:trPr>
          <w:cantSplit/>
          <w:jc w:val="center"/>
        </w:trPr>
        <w:tc>
          <w:tcPr>
            <w:tcW w:w="625" w:type="dxa"/>
          </w:tcPr>
          <w:p w14:paraId="34ECAE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6F49D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1567B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DC2D5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67865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EF2B50F" w14:textId="77777777" w:rsidTr="008C4938">
        <w:trPr>
          <w:cantSplit/>
          <w:jc w:val="center"/>
        </w:trPr>
        <w:tc>
          <w:tcPr>
            <w:tcW w:w="625" w:type="dxa"/>
          </w:tcPr>
          <w:p w14:paraId="30EA89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0A179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DBE33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D840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1D6D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4E7462" w14:textId="77777777" w:rsidTr="008C4938">
        <w:trPr>
          <w:cantSplit/>
          <w:jc w:val="center"/>
        </w:trPr>
        <w:tc>
          <w:tcPr>
            <w:tcW w:w="625" w:type="dxa"/>
          </w:tcPr>
          <w:p w14:paraId="4018EC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7359B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E92D6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2E44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F75A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22F6F7" w14:textId="77777777" w:rsidTr="008C4938">
        <w:trPr>
          <w:cantSplit/>
          <w:jc w:val="center"/>
        </w:trPr>
        <w:tc>
          <w:tcPr>
            <w:tcW w:w="625" w:type="dxa"/>
          </w:tcPr>
          <w:p w14:paraId="53D3CE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FADE0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C82CF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4E00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885C6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E02549" w14:textId="77777777" w:rsidTr="008C4938">
        <w:trPr>
          <w:cantSplit/>
          <w:jc w:val="center"/>
        </w:trPr>
        <w:tc>
          <w:tcPr>
            <w:tcW w:w="625" w:type="dxa"/>
          </w:tcPr>
          <w:p w14:paraId="7B695D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42408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555C1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EB33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B2CC7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380BE9" w14:textId="77777777" w:rsidTr="008C4938">
        <w:trPr>
          <w:cantSplit/>
          <w:jc w:val="center"/>
        </w:trPr>
        <w:tc>
          <w:tcPr>
            <w:tcW w:w="625" w:type="dxa"/>
          </w:tcPr>
          <w:p w14:paraId="05035B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CE2D2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4AAA4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7F06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11748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DADBF6" w14:textId="77777777" w:rsidTr="008C4938">
        <w:trPr>
          <w:cantSplit/>
          <w:jc w:val="center"/>
        </w:trPr>
        <w:tc>
          <w:tcPr>
            <w:tcW w:w="625" w:type="dxa"/>
          </w:tcPr>
          <w:p w14:paraId="722DBA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F528D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D0B1E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A0B4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63128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535204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224B25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4DB80D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3E97C09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Novato Charter</w:t>
      </w:r>
      <w:r w:rsidRPr="000A4AC7">
        <w:t xml:space="preserve"> (</w:t>
      </w:r>
      <w:r w:rsidRPr="00827DE1">
        <w:rPr>
          <w:noProof/>
        </w:rPr>
        <w:t>6113229_00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F484242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4A84C4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222A16A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597254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27D7FA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3976E3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36BABB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276BD12" w14:textId="77777777" w:rsidTr="008C4938">
        <w:trPr>
          <w:cantSplit/>
          <w:jc w:val="center"/>
        </w:trPr>
        <w:tc>
          <w:tcPr>
            <w:tcW w:w="625" w:type="dxa"/>
          </w:tcPr>
          <w:p w14:paraId="1781FDE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0F5774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3EDD72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662DC0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9A0375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738CD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040408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BF8E8A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701B4B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77FBCB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A7743D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CD21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E5B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4D22E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40EE4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02FF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1F109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2174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DB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C840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66ECA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4F7F5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D4CF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6D5B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6B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3540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AF790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6B20C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D51A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27D0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DB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1982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4B0C4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7A541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FA01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54E4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00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2497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4E2E2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1A69A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5426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19CC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9D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6EC0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BD926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95EF1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01C6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F1E4E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252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5C667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9D49AC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42CE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FA3C8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77028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8F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0948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C3F4F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DE17A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3D0F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DD7F6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92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A7A8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4E6A4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347D8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C08C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93A3F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F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FBA8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85E6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E9B0E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23411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EB80E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6F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9EF3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E0E7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2EC49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37DB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8EEE9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16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2569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54760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55F6D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EA7B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FEF25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6A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FF35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7BBF4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9584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025E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8D5D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50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6B3E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49D0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C51F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5A20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3C93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2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3E5A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11B66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3872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9EB9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59E6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DA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9834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32BF0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A528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02E6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2989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06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4E11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CEFA1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218C3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0C76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CFC7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3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47EB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52162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D8A7F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AFB5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A3C57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1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9D1B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A26ADE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EB87B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EC21B7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F27B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8D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C1A0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133CE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7F8C3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31EA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D73B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0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FB6F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B0080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3D673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AE53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9A7B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25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6613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20341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F1680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30E3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D4D1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A1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15F3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93242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1D305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D51D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6CEF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A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DA3F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BBA90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3E264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4F18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66C2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D384F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44F05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68DCA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8A16B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393CE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710510" w14:textId="77777777" w:rsidTr="008C4938">
        <w:trPr>
          <w:cantSplit/>
          <w:jc w:val="center"/>
        </w:trPr>
        <w:tc>
          <w:tcPr>
            <w:tcW w:w="625" w:type="dxa"/>
          </w:tcPr>
          <w:p w14:paraId="294057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468DF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64984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D758B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16E81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C1FD74" w14:textId="77777777" w:rsidTr="008C4938">
        <w:trPr>
          <w:cantSplit/>
          <w:jc w:val="center"/>
        </w:trPr>
        <w:tc>
          <w:tcPr>
            <w:tcW w:w="625" w:type="dxa"/>
          </w:tcPr>
          <w:p w14:paraId="25DC1A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7ED57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743B0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AE1C1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1BE76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F6E584" w14:textId="77777777" w:rsidTr="008C4938">
        <w:trPr>
          <w:cantSplit/>
          <w:jc w:val="center"/>
        </w:trPr>
        <w:tc>
          <w:tcPr>
            <w:tcW w:w="625" w:type="dxa"/>
          </w:tcPr>
          <w:p w14:paraId="6724EC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E96FB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12C21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0C7F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B920C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073BD2" w14:textId="77777777" w:rsidTr="008C4938">
        <w:trPr>
          <w:cantSplit/>
          <w:jc w:val="center"/>
        </w:trPr>
        <w:tc>
          <w:tcPr>
            <w:tcW w:w="625" w:type="dxa"/>
          </w:tcPr>
          <w:p w14:paraId="06CFD0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D7A8B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148B0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CB1EB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09707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0F1612" w14:textId="77777777" w:rsidTr="008C4938">
        <w:trPr>
          <w:cantSplit/>
          <w:jc w:val="center"/>
        </w:trPr>
        <w:tc>
          <w:tcPr>
            <w:tcW w:w="625" w:type="dxa"/>
          </w:tcPr>
          <w:p w14:paraId="198ED9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83457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AFBE7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CE1CE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DBC9E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472B9C" w14:textId="77777777" w:rsidTr="008C4938">
        <w:trPr>
          <w:cantSplit/>
          <w:jc w:val="center"/>
        </w:trPr>
        <w:tc>
          <w:tcPr>
            <w:tcW w:w="625" w:type="dxa"/>
          </w:tcPr>
          <w:p w14:paraId="25CEAC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4AFE2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945C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B602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9BBA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BCF875" w14:textId="77777777" w:rsidTr="008C4938">
        <w:trPr>
          <w:cantSplit/>
          <w:jc w:val="center"/>
        </w:trPr>
        <w:tc>
          <w:tcPr>
            <w:tcW w:w="625" w:type="dxa"/>
          </w:tcPr>
          <w:p w14:paraId="3360E1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6B31A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137A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45B87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C1ED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BAA1365" w14:textId="77777777" w:rsidTr="008C4938">
        <w:trPr>
          <w:cantSplit/>
          <w:jc w:val="center"/>
        </w:trPr>
        <w:tc>
          <w:tcPr>
            <w:tcW w:w="625" w:type="dxa"/>
          </w:tcPr>
          <w:p w14:paraId="419486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9F23EF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D65C27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E27FD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34F137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6742A0" w14:textId="77777777" w:rsidTr="008C4938">
        <w:trPr>
          <w:cantSplit/>
          <w:jc w:val="center"/>
        </w:trPr>
        <w:tc>
          <w:tcPr>
            <w:tcW w:w="625" w:type="dxa"/>
          </w:tcPr>
          <w:p w14:paraId="56B6E3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14C49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6B3D8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7EDDD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A124E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BD01F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37400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456D6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2694E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EF938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DFAC0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C70E1C" w14:textId="77777777" w:rsidTr="008C4938">
        <w:trPr>
          <w:cantSplit/>
          <w:jc w:val="center"/>
        </w:trPr>
        <w:tc>
          <w:tcPr>
            <w:tcW w:w="625" w:type="dxa"/>
          </w:tcPr>
          <w:p w14:paraId="1900FE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324C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2A6011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847E0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E3FF5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985CC8" w14:textId="77777777" w:rsidTr="008C4938">
        <w:trPr>
          <w:cantSplit/>
          <w:jc w:val="center"/>
        </w:trPr>
        <w:tc>
          <w:tcPr>
            <w:tcW w:w="625" w:type="dxa"/>
          </w:tcPr>
          <w:p w14:paraId="467524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710F9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152C6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89D52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5C368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F27686" w14:textId="77777777" w:rsidTr="008C4938">
        <w:trPr>
          <w:cantSplit/>
          <w:jc w:val="center"/>
        </w:trPr>
        <w:tc>
          <w:tcPr>
            <w:tcW w:w="625" w:type="dxa"/>
          </w:tcPr>
          <w:p w14:paraId="142C5C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E42C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07EB5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0E671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9541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C238EB" w14:textId="77777777" w:rsidTr="008C4938">
        <w:trPr>
          <w:cantSplit/>
          <w:jc w:val="center"/>
        </w:trPr>
        <w:tc>
          <w:tcPr>
            <w:tcW w:w="625" w:type="dxa"/>
          </w:tcPr>
          <w:p w14:paraId="5BB9D3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2ED70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9F6F65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55A4A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A9A6FD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C3F8D7" w14:textId="77777777" w:rsidTr="008C4938">
        <w:trPr>
          <w:cantSplit/>
          <w:jc w:val="center"/>
        </w:trPr>
        <w:tc>
          <w:tcPr>
            <w:tcW w:w="625" w:type="dxa"/>
          </w:tcPr>
          <w:p w14:paraId="530E5B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8E1A5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39991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58115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4157F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8D7D0D" w14:textId="77777777" w:rsidTr="008C4938">
        <w:trPr>
          <w:cantSplit/>
          <w:jc w:val="center"/>
        </w:trPr>
        <w:tc>
          <w:tcPr>
            <w:tcW w:w="625" w:type="dxa"/>
          </w:tcPr>
          <w:p w14:paraId="242E12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690E2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F54EB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7E5FE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D601E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9AC10C" w14:textId="77777777" w:rsidTr="008C4938">
        <w:trPr>
          <w:cantSplit/>
          <w:jc w:val="center"/>
        </w:trPr>
        <w:tc>
          <w:tcPr>
            <w:tcW w:w="625" w:type="dxa"/>
          </w:tcPr>
          <w:p w14:paraId="4E0310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6AFE6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51B10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4CE4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2E56D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16AB4A" w14:textId="77777777" w:rsidTr="008C4938">
        <w:trPr>
          <w:cantSplit/>
          <w:jc w:val="center"/>
        </w:trPr>
        <w:tc>
          <w:tcPr>
            <w:tcW w:w="625" w:type="dxa"/>
          </w:tcPr>
          <w:p w14:paraId="59ECD7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E22A9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2CDA0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9C5B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7442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22AC76" w14:textId="77777777" w:rsidTr="008C4938">
        <w:trPr>
          <w:cantSplit/>
          <w:jc w:val="center"/>
        </w:trPr>
        <w:tc>
          <w:tcPr>
            <w:tcW w:w="625" w:type="dxa"/>
          </w:tcPr>
          <w:p w14:paraId="15B603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2A033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6ED92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1E1F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BC7D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3B54E4" w14:textId="77777777" w:rsidTr="008C4938">
        <w:trPr>
          <w:cantSplit/>
          <w:jc w:val="center"/>
        </w:trPr>
        <w:tc>
          <w:tcPr>
            <w:tcW w:w="625" w:type="dxa"/>
          </w:tcPr>
          <w:p w14:paraId="4C3EE3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3AAFE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1FAA2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35F1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B7749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C23608" w14:textId="77777777" w:rsidTr="008C4938">
        <w:trPr>
          <w:cantSplit/>
          <w:jc w:val="center"/>
        </w:trPr>
        <w:tc>
          <w:tcPr>
            <w:tcW w:w="625" w:type="dxa"/>
          </w:tcPr>
          <w:p w14:paraId="713473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43B7E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971A1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4745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43296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9C51D4" w14:textId="77777777" w:rsidTr="008C4938">
        <w:trPr>
          <w:cantSplit/>
          <w:jc w:val="center"/>
        </w:trPr>
        <w:tc>
          <w:tcPr>
            <w:tcW w:w="625" w:type="dxa"/>
          </w:tcPr>
          <w:p w14:paraId="0C9FA7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3ED78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83440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98A0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55E38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9FC3E4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CEE2B3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7FBEB3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67C6757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Novato Unified</w:t>
      </w:r>
      <w:r w:rsidRPr="000A4AC7">
        <w:t xml:space="preserve"> (</w:t>
      </w:r>
      <w:r w:rsidRPr="00827DE1">
        <w:rPr>
          <w:noProof/>
        </w:rPr>
        <w:t>2165417_00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D9548D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Marin County</w:t>
      </w:r>
      <w:r>
        <w:t xml:space="preserve"> (</w:t>
      </w:r>
      <w:r w:rsidRPr="00827DE1">
        <w:rPr>
          <w:noProof/>
        </w:rPr>
        <w:t>2100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7906FB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317A6C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D66489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7FB549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FEA1F2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3BA926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5731402" w14:textId="77777777" w:rsidTr="008C4938">
        <w:trPr>
          <w:cantSplit/>
          <w:jc w:val="center"/>
        </w:trPr>
        <w:tc>
          <w:tcPr>
            <w:tcW w:w="625" w:type="dxa"/>
          </w:tcPr>
          <w:p w14:paraId="1B1971B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A2CCEA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400AD9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93.75%</w:t>
            </w:r>
          </w:p>
        </w:tc>
        <w:tc>
          <w:tcPr>
            <w:tcW w:w="1080" w:type="dxa"/>
            <w:vAlign w:val="center"/>
          </w:tcPr>
          <w:p w14:paraId="09105A4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36499F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BE959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AD37FE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EDF497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713289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080" w:type="dxa"/>
            <w:vAlign w:val="center"/>
          </w:tcPr>
          <w:p w14:paraId="7507E23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A7E6A3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9437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C6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1E2D8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C5B5B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080" w:type="dxa"/>
            <w:shd w:val="clear" w:color="auto" w:fill="auto"/>
          </w:tcPr>
          <w:p w14:paraId="00D9EC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621A3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B33F0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8F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7EC5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36A06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92.19%</w:t>
            </w:r>
          </w:p>
        </w:tc>
        <w:tc>
          <w:tcPr>
            <w:tcW w:w="1080" w:type="dxa"/>
            <w:shd w:val="clear" w:color="auto" w:fill="auto"/>
          </w:tcPr>
          <w:p w14:paraId="558927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BE78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28E97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00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39C5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85E53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80.49%</w:t>
            </w:r>
          </w:p>
        </w:tc>
        <w:tc>
          <w:tcPr>
            <w:tcW w:w="1080" w:type="dxa"/>
            <w:shd w:val="clear" w:color="auto" w:fill="auto"/>
          </w:tcPr>
          <w:p w14:paraId="55ACA1D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C92B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9C8E8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04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C768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F0957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080" w:type="dxa"/>
            <w:shd w:val="clear" w:color="auto" w:fill="auto"/>
          </w:tcPr>
          <w:p w14:paraId="5469D35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DEA0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4073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84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C390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9ABC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81.54%</w:t>
            </w:r>
          </w:p>
        </w:tc>
        <w:tc>
          <w:tcPr>
            <w:tcW w:w="1080" w:type="dxa"/>
            <w:shd w:val="clear" w:color="auto" w:fill="auto"/>
          </w:tcPr>
          <w:p w14:paraId="3533831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37EB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0EFCC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34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B11C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48C92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78.05%</w:t>
            </w:r>
          </w:p>
        </w:tc>
        <w:tc>
          <w:tcPr>
            <w:tcW w:w="1080" w:type="dxa"/>
            <w:shd w:val="clear" w:color="auto" w:fill="auto"/>
          </w:tcPr>
          <w:p w14:paraId="4FD9682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7DD8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7479C6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A83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642DF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0431AB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21.15%</w:t>
            </w:r>
          </w:p>
        </w:tc>
        <w:tc>
          <w:tcPr>
            <w:tcW w:w="1080" w:type="dxa"/>
            <w:shd w:val="clear" w:color="auto" w:fill="auto"/>
          </w:tcPr>
          <w:p w14:paraId="1965BA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EB455A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44111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0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ABB0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A1B3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14.04%</w:t>
            </w:r>
          </w:p>
        </w:tc>
        <w:tc>
          <w:tcPr>
            <w:tcW w:w="1080" w:type="dxa"/>
            <w:shd w:val="clear" w:color="auto" w:fill="auto"/>
          </w:tcPr>
          <w:p w14:paraId="5B6CFCA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25FC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840A7C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3F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01EE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625CD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24.24%</w:t>
            </w:r>
          </w:p>
        </w:tc>
        <w:tc>
          <w:tcPr>
            <w:tcW w:w="1080" w:type="dxa"/>
            <w:shd w:val="clear" w:color="auto" w:fill="auto"/>
          </w:tcPr>
          <w:p w14:paraId="2348AC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0A67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451DE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3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7649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AE4A9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21.15%</w:t>
            </w:r>
          </w:p>
        </w:tc>
        <w:tc>
          <w:tcPr>
            <w:tcW w:w="1080" w:type="dxa"/>
            <w:shd w:val="clear" w:color="auto" w:fill="auto"/>
          </w:tcPr>
          <w:p w14:paraId="4159257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4005E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4E971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9C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75FA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02066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1.96%</w:t>
            </w:r>
          </w:p>
        </w:tc>
        <w:tc>
          <w:tcPr>
            <w:tcW w:w="1080" w:type="dxa"/>
            <w:shd w:val="clear" w:color="auto" w:fill="auto"/>
          </w:tcPr>
          <w:p w14:paraId="7607EC9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0B9B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F53163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4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1CB3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C1910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9.38%</w:t>
            </w:r>
          </w:p>
        </w:tc>
        <w:tc>
          <w:tcPr>
            <w:tcW w:w="1080" w:type="dxa"/>
            <w:shd w:val="clear" w:color="auto" w:fill="auto"/>
          </w:tcPr>
          <w:p w14:paraId="589287C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6FAD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C52AA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6D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CEB4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9E79B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4394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B01F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958B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51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91F7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4E230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5CDEF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E385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54D5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B6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D882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A1287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E0F7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94D8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B88B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71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642F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99171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B7246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FC43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B6D1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9F3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1D28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AA170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55FE1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00B8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CF79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DA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F459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623AF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220CF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5945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FB064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1D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310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2653C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26.71%</w:t>
            </w:r>
          </w:p>
        </w:tc>
        <w:tc>
          <w:tcPr>
            <w:tcW w:w="1080" w:type="dxa"/>
            <w:shd w:val="clear" w:color="auto" w:fill="auto"/>
          </w:tcPr>
          <w:p w14:paraId="7C69558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002301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554D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5E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E8CB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7D2B6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39.56%</w:t>
            </w:r>
          </w:p>
        </w:tc>
        <w:tc>
          <w:tcPr>
            <w:tcW w:w="1080" w:type="dxa"/>
            <w:shd w:val="clear" w:color="auto" w:fill="auto"/>
          </w:tcPr>
          <w:p w14:paraId="29A2BDC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5844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0D43E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6C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08AD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704C2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43.20%</w:t>
            </w:r>
          </w:p>
        </w:tc>
        <w:tc>
          <w:tcPr>
            <w:tcW w:w="1080" w:type="dxa"/>
            <w:shd w:val="clear" w:color="auto" w:fill="auto"/>
          </w:tcPr>
          <w:p w14:paraId="2CB7AF2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C670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7DFFD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9A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EC55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994B9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21.82%</w:t>
            </w:r>
          </w:p>
        </w:tc>
        <w:tc>
          <w:tcPr>
            <w:tcW w:w="1080" w:type="dxa"/>
            <w:shd w:val="clear" w:color="auto" w:fill="auto"/>
          </w:tcPr>
          <w:p w14:paraId="599CDA4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6EEF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DC5C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42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7586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BA6F7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33.82%</w:t>
            </w:r>
          </w:p>
        </w:tc>
        <w:tc>
          <w:tcPr>
            <w:tcW w:w="1080" w:type="dxa"/>
            <w:shd w:val="clear" w:color="auto" w:fill="auto"/>
          </w:tcPr>
          <w:p w14:paraId="0F7B6C3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F2A6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3D417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83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81B8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89721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26.79%</w:t>
            </w:r>
          </w:p>
        </w:tc>
        <w:tc>
          <w:tcPr>
            <w:tcW w:w="1080" w:type="dxa"/>
            <w:shd w:val="clear" w:color="auto" w:fill="auto"/>
          </w:tcPr>
          <w:p w14:paraId="48F8F54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E6F1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FA18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AA4EC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4037C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4C115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E6B99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0E3F3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65F93E" w14:textId="77777777" w:rsidTr="008C4938">
        <w:trPr>
          <w:cantSplit/>
          <w:jc w:val="center"/>
        </w:trPr>
        <w:tc>
          <w:tcPr>
            <w:tcW w:w="625" w:type="dxa"/>
          </w:tcPr>
          <w:p w14:paraId="7C8DE1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A1B34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0A70A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358AD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C118D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5EC761" w14:textId="77777777" w:rsidTr="008C4938">
        <w:trPr>
          <w:cantSplit/>
          <w:jc w:val="center"/>
        </w:trPr>
        <w:tc>
          <w:tcPr>
            <w:tcW w:w="625" w:type="dxa"/>
          </w:tcPr>
          <w:p w14:paraId="5B17A3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4EA44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A60E1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60.21%</w:t>
            </w:r>
          </w:p>
        </w:tc>
        <w:tc>
          <w:tcPr>
            <w:tcW w:w="1080" w:type="dxa"/>
            <w:vAlign w:val="center"/>
          </w:tcPr>
          <w:p w14:paraId="11A57D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4DF58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0F47F0" w14:textId="77777777" w:rsidTr="008C4938">
        <w:trPr>
          <w:cantSplit/>
          <w:jc w:val="center"/>
        </w:trPr>
        <w:tc>
          <w:tcPr>
            <w:tcW w:w="625" w:type="dxa"/>
          </w:tcPr>
          <w:p w14:paraId="6A13A7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F0752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6F7C4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18.66%</w:t>
            </w:r>
          </w:p>
        </w:tc>
        <w:tc>
          <w:tcPr>
            <w:tcW w:w="1080" w:type="dxa"/>
            <w:vAlign w:val="center"/>
          </w:tcPr>
          <w:p w14:paraId="0A370F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D63C1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E8DCCFD" w14:textId="77777777" w:rsidTr="008C4938">
        <w:trPr>
          <w:cantSplit/>
          <w:jc w:val="center"/>
        </w:trPr>
        <w:tc>
          <w:tcPr>
            <w:tcW w:w="625" w:type="dxa"/>
          </w:tcPr>
          <w:p w14:paraId="2047BA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AC2D6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F9A35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5.28%</w:t>
            </w:r>
          </w:p>
        </w:tc>
        <w:tc>
          <w:tcPr>
            <w:tcW w:w="1080" w:type="dxa"/>
            <w:vAlign w:val="center"/>
          </w:tcPr>
          <w:p w14:paraId="79F2BB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01772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BACBCF8" w14:textId="77777777" w:rsidTr="008C4938">
        <w:trPr>
          <w:cantSplit/>
          <w:jc w:val="center"/>
        </w:trPr>
        <w:tc>
          <w:tcPr>
            <w:tcW w:w="625" w:type="dxa"/>
          </w:tcPr>
          <w:p w14:paraId="30FDD6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5192A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17EB0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080" w:type="dxa"/>
            <w:vAlign w:val="center"/>
          </w:tcPr>
          <w:p w14:paraId="7439C1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6B5E8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B895EB4" w14:textId="77777777" w:rsidTr="008C4938">
        <w:trPr>
          <w:cantSplit/>
          <w:jc w:val="center"/>
        </w:trPr>
        <w:tc>
          <w:tcPr>
            <w:tcW w:w="625" w:type="dxa"/>
          </w:tcPr>
          <w:p w14:paraId="5CDA5A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FDA22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E73BC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34.29%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19F0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32B6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1A57CE5" w14:textId="77777777" w:rsidTr="008C4938">
        <w:trPr>
          <w:cantSplit/>
          <w:jc w:val="center"/>
        </w:trPr>
        <w:tc>
          <w:tcPr>
            <w:tcW w:w="625" w:type="dxa"/>
          </w:tcPr>
          <w:p w14:paraId="5002DC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8E46E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7DDA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1.43%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311550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0B5A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238F8945" w14:textId="77777777" w:rsidTr="008C4938">
        <w:trPr>
          <w:cantSplit/>
          <w:jc w:val="center"/>
        </w:trPr>
        <w:tc>
          <w:tcPr>
            <w:tcW w:w="625" w:type="dxa"/>
          </w:tcPr>
          <w:p w14:paraId="24B554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B822C3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BE7E0C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A5EF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DD871B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27E743" w14:textId="77777777" w:rsidTr="008C4938">
        <w:trPr>
          <w:cantSplit/>
          <w:jc w:val="center"/>
        </w:trPr>
        <w:tc>
          <w:tcPr>
            <w:tcW w:w="625" w:type="dxa"/>
          </w:tcPr>
          <w:p w14:paraId="5491E5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C1B33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A8FE8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080" w:type="dxa"/>
          </w:tcPr>
          <w:p w14:paraId="3DC75C9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3833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B91A0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4DFBA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5F42D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38AF2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8E2E8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D9B8E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324D28" w14:textId="77777777" w:rsidTr="008C4938">
        <w:trPr>
          <w:cantSplit/>
          <w:jc w:val="center"/>
        </w:trPr>
        <w:tc>
          <w:tcPr>
            <w:tcW w:w="625" w:type="dxa"/>
          </w:tcPr>
          <w:p w14:paraId="0F2878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E9362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739439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0AE20B4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CD7C1C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24B07F" w14:textId="77777777" w:rsidTr="008C4938">
        <w:trPr>
          <w:cantSplit/>
          <w:jc w:val="center"/>
        </w:trPr>
        <w:tc>
          <w:tcPr>
            <w:tcW w:w="625" w:type="dxa"/>
          </w:tcPr>
          <w:p w14:paraId="50C6CB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56C65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A8EBE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3089C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2262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2C94FE" w14:textId="77777777" w:rsidTr="008C4938">
        <w:trPr>
          <w:cantSplit/>
          <w:jc w:val="center"/>
        </w:trPr>
        <w:tc>
          <w:tcPr>
            <w:tcW w:w="625" w:type="dxa"/>
          </w:tcPr>
          <w:p w14:paraId="3293FE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28849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1719D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93.55%</w:t>
            </w:r>
          </w:p>
        </w:tc>
        <w:tc>
          <w:tcPr>
            <w:tcW w:w="1080" w:type="dxa"/>
          </w:tcPr>
          <w:p w14:paraId="2EBE2D1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D395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BB2EADF" w14:textId="77777777" w:rsidTr="008C4938">
        <w:trPr>
          <w:cantSplit/>
          <w:jc w:val="center"/>
        </w:trPr>
        <w:tc>
          <w:tcPr>
            <w:tcW w:w="625" w:type="dxa"/>
          </w:tcPr>
          <w:p w14:paraId="295CCE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87B67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140D6C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99.88%</w:t>
            </w:r>
          </w:p>
        </w:tc>
        <w:tc>
          <w:tcPr>
            <w:tcW w:w="1080" w:type="dxa"/>
          </w:tcPr>
          <w:p w14:paraId="0F7B82F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05C9AF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F715F65" w14:textId="77777777" w:rsidTr="008C4938">
        <w:trPr>
          <w:cantSplit/>
          <w:jc w:val="center"/>
        </w:trPr>
        <w:tc>
          <w:tcPr>
            <w:tcW w:w="625" w:type="dxa"/>
          </w:tcPr>
          <w:p w14:paraId="29E95C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89745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E42E8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7CF69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B0164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B85F93" w14:textId="77777777" w:rsidTr="008C4938">
        <w:trPr>
          <w:cantSplit/>
          <w:jc w:val="center"/>
        </w:trPr>
        <w:tc>
          <w:tcPr>
            <w:tcW w:w="625" w:type="dxa"/>
          </w:tcPr>
          <w:p w14:paraId="3B6590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27538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5F7ED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35212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E90A2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9A279A" w14:textId="77777777" w:rsidTr="008C4938">
        <w:trPr>
          <w:cantSplit/>
          <w:jc w:val="center"/>
        </w:trPr>
        <w:tc>
          <w:tcPr>
            <w:tcW w:w="625" w:type="dxa"/>
          </w:tcPr>
          <w:p w14:paraId="653763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8EAF1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84910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18DE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317FE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76FAA9" w14:textId="77777777" w:rsidTr="008C4938">
        <w:trPr>
          <w:cantSplit/>
          <w:jc w:val="center"/>
        </w:trPr>
        <w:tc>
          <w:tcPr>
            <w:tcW w:w="625" w:type="dxa"/>
          </w:tcPr>
          <w:p w14:paraId="46EE10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5F4D7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CF4AA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27.78%</w:t>
            </w:r>
          </w:p>
        </w:tc>
        <w:tc>
          <w:tcPr>
            <w:tcW w:w="1080" w:type="dxa"/>
          </w:tcPr>
          <w:p w14:paraId="212C58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D5059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E239E8C" w14:textId="77777777" w:rsidTr="008C4938">
        <w:trPr>
          <w:cantSplit/>
          <w:jc w:val="center"/>
        </w:trPr>
        <w:tc>
          <w:tcPr>
            <w:tcW w:w="625" w:type="dxa"/>
          </w:tcPr>
          <w:p w14:paraId="457AF2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8B2E8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29183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73.91%</w:t>
            </w:r>
          </w:p>
        </w:tc>
        <w:tc>
          <w:tcPr>
            <w:tcW w:w="1080" w:type="dxa"/>
          </w:tcPr>
          <w:p w14:paraId="437585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7FF6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2F759EB" w14:textId="77777777" w:rsidTr="008C4938">
        <w:trPr>
          <w:cantSplit/>
          <w:jc w:val="center"/>
        </w:trPr>
        <w:tc>
          <w:tcPr>
            <w:tcW w:w="625" w:type="dxa"/>
          </w:tcPr>
          <w:p w14:paraId="17865A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8521F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18E69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7AFF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CAF7A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0E9B34" w14:textId="77777777" w:rsidTr="008C4938">
        <w:trPr>
          <w:cantSplit/>
          <w:jc w:val="center"/>
        </w:trPr>
        <w:tc>
          <w:tcPr>
            <w:tcW w:w="625" w:type="dxa"/>
          </w:tcPr>
          <w:p w14:paraId="764175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8427D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9C3A3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56E3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D69AC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DC1A8E" w14:textId="77777777" w:rsidTr="008C4938">
        <w:trPr>
          <w:cantSplit/>
          <w:jc w:val="center"/>
        </w:trPr>
        <w:tc>
          <w:tcPr>
            <w:tcW w:w="625" w:type="dxa"/>
          </w:tcPr>
          <w:p w14:paraId="1D651A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AAC9C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AF175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3088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CEC43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CF397A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80C870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3A4F05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9A4D016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Nuestro Elementary</w:t>
      </w:r>
      <w:r w:rsidRPr="000A4AC7">
        <w:t xml:space="preserve"> (</w:t>
      </w:r>
      <w:r w:rsidRPr="00827DE1">
        <w:rPr>
          <w:noProof/>
        </w:rPr>
        <w:t>5171423_00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2CFA25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Sutter County</w:t>
      </w:r>
      <w:r>
        <w:t xml:space="preserve"> (</w:t>
      </w:r>
      <w:r w:rsidRPr="00827DE1">
        <w:rPr>
          <w:noProof/>
        </w:rPr>
        <w:t>5100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87191D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2941FA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790068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B57BC0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FD5B8A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519C39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728411F" w14:textId="77777777" w:rsidTr="008C4938">
        <w:trPr>
          <w:cantSplit/>
          <w:jc w:val="center"/>
        </w:trPr>
        <w:tc>
          <w:tcPr>
            <w:tcW w:w="625" w:type="dxa"/>
          </w:tcPr>
          <w:p w14:paraId="37F47CB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9610DF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B625B6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7597CF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F1C2E4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217BA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E57085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BE7054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8C19C27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9062A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C257C6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B4EE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E3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38053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2CA90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5E6B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510EE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0837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05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76DC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803E0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D7D6D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5A80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F37A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00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1349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3FB52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98726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6ACA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628E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BC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E430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3220B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187D0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81A9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F505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8E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561A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233D7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CEAAE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7F1F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0310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20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8A86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44C6E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3477F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EB96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EBC1E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16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4C5BE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A6ED54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F90A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519129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9B6DE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B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2314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5D873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C8C08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8FA4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2DB32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13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67B4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B9549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227C8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1135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3130A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1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85A5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6235F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148EB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DB4DA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71763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A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D999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AD6A6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C3EA7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06F8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5CA3C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3C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F8B1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3C92C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B5A6B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C8C5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D9033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FA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5012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BE5A6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2355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95A4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D44F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E5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9F31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148DA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FB090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9713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579E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8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4938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D1074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5FC2E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C443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265B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6B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D22C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3FC39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25CF6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92DC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0B67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61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DE1D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82433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C98FC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9E11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6071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9F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E75C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8CC05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07985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6CEA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37429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B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2534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A52AFD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30286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F8B408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D4CC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35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721F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71C02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9A432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0FBD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4553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0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09A3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9D8B3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6B5AA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8137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A04E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55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5142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8746C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858FA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E4FB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61FD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B1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B8AA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F6A27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7E6B2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E0BA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8A17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E5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5BFC5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AEBBD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CE6D5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466B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20A5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EA344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875DF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D191B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3C8E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9323B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189EFBA" w14:textId="77777777" w:rsidTr="008C4938">
        <w:trPr>
          <w:cantSplit/>
          <w:jc w:val="center"/>
        </w:trPr>
        <w:tc>
          <w:tcPr>
            <w:tcW w:w="625" w:type="dxa"/>
          </w:tcPr>
          <w:p w14:paraId="2A8420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9CC8B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6FD41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CB9AA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9D453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BEF781" w14:textId="77777777" w:rsidTr="008C4938">
        <w:trPr>
          <w:cantSplit/>
          <w:jc w:val="center"/>
        </w:trPr>
        <w:tc>
          <w:tcPr>
            <w:tcW w:w="625" w:type="dxa"/>
          </w:tcPr>
          <w:p w14:paraId="63BE7E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E0C81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0D534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080" w:type="dxa"/>
            <w:vAlign w:val="center"/>
          </w:tcPr>
          <w:p w14:paraId="6E495C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F6863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83873F" w14:textId="77777777" w:rsidTr="008C4938">
        <w:trPr>
          <w:cantSplit/>
          <w:jc w:val="center"/>
        </w:trPr>
        <w:tc>
          <w:tcPr>
            <w:tcW w:w="625" w:type="dxa"/>
          </w:tcPr>
          <w:p w14:paraId="6329D1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66839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761CF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080" w:type="dxa"/>
            <w:vAlign w:val="center"/>
          </w:tcPr>
          <w:p w14:paraId="7E701B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DE8D6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3631DE" w14:textId="77777777" w:rsidTr="008C4938">
        <w:trPr>
          <w:cantSplit/>
          <w:jc w:val="center"/>
        </w:trPr>
        <w:tc>
          <w:tcPr>
            <w:tcW w:w="625" w:type="dxa"/>
          </w:tcPr>
          <w:p w14:paraId="48E873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8A87E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30F38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9EF39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96FCD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F2025BA" w14:textId="77777777" w:rsidTr="008C4938">
        <w:trPr>
          <w:cantSplit/>
          <w:jc w:val="center"/>
        </w:trPr>
        <w:tc>
          <w:tcPr>
            <w:tcW w:w="625" w:type="dxa"/>
          </w:tcPr>
          <w:p w14:paraId="272405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BE4FF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B3831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5D4A2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96692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F94D4B" w14:textId="77777777" w:rsidTr="008C4938">
        <w:trPr>
          <w:cantSplit/>
          <w:jc w:val="center"/>
        </w:trPr>
        <w:tc>
          <w:tcPr>
            <w:tcW w:w="625" w:type="dxa"/>
          </w:tcPr>
          <w:p w14:paraId="0F544C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FFF15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E634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831D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03C0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8E1BF1" w14:textId="77777777" w:rsidTr="008C4938">
        <w:trPr>
          <w:cantSplit/>
          <w:jc w:val="center"/>
        </w:trPr>
        <w:tc>
          <w:tcPr>
            <w:tcW w:w="625" w:type="dxa"/>
          </w:tcPr>
          <w:p w14:paraId="5B1705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D3020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5872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1A4EA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474E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A5FD39F" w14:textId="77777777" w:rsidTr="008C4938">
        <w:trPr>
          <w:cantSplit/>
          <w:jc w:val="center"/>
        </w:trPr>
        <w:tc>
          <w:tcPr>
            <w:tcW w:w="625" w:type="dxa"/>
          </w:tcPr>
          <w:p w14:paraId="7AD2A3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DEA575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22649A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E44E6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EA1A5B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C1D174" w14:textId="77777777" w:rsidTr="008C4938">
        <w:trPr>
          <w:cantSplit/>
          <w:jc w:val="center"/>
        </w:trPr>
        <w:tc>
          <w:tcPr>
            <w:tcW w:w="625" w:type="dxa"/>
          </w:tcPr>
          <w:p w14:paraId="094648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85F5E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DACE7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2D625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12392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65EA5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28D12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9143D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87F2F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4DF42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39C4D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B6A59F" w14:textId="77777777" w:rsidTr="008C4938">
        <w:trPr>
          <w:cantSplit/>
          <w:jc w:val="center"/>
        </w:trPr>
        <w:tc>
          <w:tcPr>
            <w:tcW w:w="625" w:type="dxa"/>
          </w:tcPr>
          <w:p w14:paraId="16DCE2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2E0A3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EF6787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78D2F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41FDE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A8C5B2" w14:textId="77777777" w:rsidTr="008C4938">
        <w:trPr>
          <w:cantSplit/>
          <w:jc w:val="center"/>
        </w:trPr>
        <w:tc>
          <w:tcPr>
            <w:tcW w:w="625" w:type="dxa"/>
          </w:tcPr>
          <w:p w14:paraId="25FC78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1B1AC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843E3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686E3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58E7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E99150" w14:textId="77777777" w:rsidTr="008C4938">
        <w:trPr>
          <w:cantSplit/>
          <w:jc w:val="center"/>
        </w:trPr>
        <w:tc>
          <w:tcPr>
            <w:tcW w:w="625" w:type="dxa"/>
          </w:tcPr>
          <w:p w14:paraId="62B501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4FAE8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8A5FA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911CB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06B2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B49374" w14:textId="77777777" w:rsidTr="008C4938">
        <w:trPr>
          <w:cantSplit/>
          <w:jc w:val="center"/>
        </w:trPr>
        <w:tc>
          <w:tcPr>
            <w:tcW w:w="625" w:type="dxa"/>
          </w:tcPr>
          <w:p w14:paraId="2E7875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E4C9E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C78E4C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4EE60F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80BC5E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E58E118" w14:textId="77777777" w:rsidTr="008C4938">
        <w:trPr>
          <w:cantSplit/>
          <w:jc w:val="center"/>
        </w:trPr>
        <w:tc>
          <w:tcPr>
            <w:tcW w:w="625" w:type="dxa"/>
          </w:tcPr>
          <w:p w14:paraId="58897C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D844A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736DE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F0ABB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9B84C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66D2D2" w14:textId="77777777" w:rsidTr="008C4938">
        <w:trPr>
          <w:cantSplit/>
          <w:jc w:val="center"/>
        </w:trPr>
        <w:tc>
          <w:tcPr>
            <w:tcW w:w="625" w:type="dxa"/>
          </w:tcPr>
          <w:p w14:paraId="22C013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DCB82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34F3F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23F96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8813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22A17B" w14:textId="77777777" w:rsidTr="008C4938">
        <w:trPr>
          <w:cantSplit/>
          <w:jc w:val="center"/>
        </w:trPr>
        <w:tc>
          <w:tcPr>
            <w:tcW w:w="625" w:type="dxa"/>
          </w:tcPr>
          <w:p w14:paraId="72B2A4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A5E61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1C2D3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3FE6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08219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B8F39B" w14:textId="77777777" w:rsidTr="008C4938">
        <w:trPr>
          <w:cantSplit/>
          <w:jc w:val="center"/>
        </w:trPr>
        <w:tc>
          <w:tcPr>
            <w:tcW w:w="625" w:type="dxa"/>
          </w:tcPr>
          <w:p w14:paraId="4D99D7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1ED58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961D6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7BF7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E163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E92DF0" w14:textId="77777777" w:rsidTr="008C4938">
        <w:trPr>
          <w:cantSplit/>
          <w:jc w:val="center"/>
        </w:trPr>
        <w:tc>
          <w:tcPr>
            <w:tcW w:w="625" w:type="dxa"/>
          </w:tcPr>
          <w:p w14:paraId="7A6657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333D8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7167D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CD09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8E6F2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F8131E" w14:textId="77777777" w:rsidTr="008C4938">
        <w:trPr>
          <w:cantSplit/>
          <w:jc w:val="center"/>
        </w:trPr>
        <w:tc>
          <w:tcPr>
            <w:tcW w:w="625" w:type="dxa"/>
          </w:tcPr>
          <w:p w14:paraId="629427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8AFE5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EF5FF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589E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8B377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722976" w14:textId="77777777" w:rsidTr="008C4938">
        <w:trPr>
          <w:cantSplit/>
          <w:jc w:val="center"/>
        </w:trPr>
        <w:tc>
          <w:tcPr>
            <w:tcW w:w="625" w:type="dxa"/>
          </w:tcPr>
          <w:p w14:paraId="53022C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58287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BA04E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F87F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B3C39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B9C609" w14:textId="77777777" w:rsidTr="008C4938">
        <w:trPr>
          <w:cantSplit/>
          <w:jc w:val="center"/>
        </w:trPr>
        <w:tc>
          <w:tcPr>
            <w:tcW w:w="625" w:type="dxa"/>
          </w:tcPr>
          <w:p w14:paraId="26AD6A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5EC2F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0DC03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6D30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EEF91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CEF093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9410A1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F2D44B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6B2D077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Nueva Vista Language Academy</w:t>
      </w:r>
      <w:r w:rsidRPr="000A4AC7">
        <w:t xml:space="preserve"> (</w:t>
      </w:r>
      <w:r w:rsidRPr="00827DE1">
        <w:rPr>
          <w:noProof/>
        </w:rPr>
        <w:t>0120139_00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4F43BD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Kern County Consortium</w:t>
      </w:r>
      <w:r>
        <w:t xml:space="preserve"> (</w:t>
      </w:r>
      <w:r w:rsidRPr="00827DE1">
        <w:rPr>
          <w:noProof/>
        </w:rPr>
        <w:t>1501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3AC98A5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8A8CCC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EC492B6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63D0E3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F57DD8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8DA53B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97EC167" w14:textId="77777777" w:rsidTr="008C4938">
        <w:trPr>
          <w:cantSplit/>
          <w:jc w:val="center"/>
        </w:trPr>
        <w:tc>
          <w:tcPr>
            <w:tcW w:w="625" w:type="dxa"/>
          </w:tcPr>
          <w:p w14:paraId="60CDDC3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485057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E2E780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BF4BF5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0D1BE4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F5D21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ECE6B0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FEDBB5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E3A09B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92D7D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370303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111F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E9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5829E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4C36F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E691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65022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1CA5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50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23E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B944C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4DA4F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BE93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46CD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7A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358E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98D2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E0043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0EAE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DACF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83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80C4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EFA9F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CA5D4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68F7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F92E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40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A1DF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C0105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3499D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FF6C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F305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05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B855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2B21F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5DF12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F8CD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C0205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40F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98B3B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E33B88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3B7B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1F9B5C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0A123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D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FEC1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24052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A44FF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9C87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0C089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36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BE86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02C1F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C5A7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B3B3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2AE7B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8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25C2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0B653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BBBA4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E5CE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C8B37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D2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1EEC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55CBC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C351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12A8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11F82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75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4291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FD211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E46B9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FFB0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042D1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EB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12C1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3837B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2A02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4B30C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CF47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71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D97C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80E4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DBB9D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75EB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BC01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51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15BA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EB388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8780D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67A8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1CF1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D4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4A47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BA290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90C31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9967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0581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7B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D8C3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CDFE2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11D43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0864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4B5C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CE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74F3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BBD45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157B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3FA2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4F0DF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8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11DC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35A27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A5B08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971FEF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F5F5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EF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F123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7FEC3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8DCC9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EFD6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585B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C8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12CD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2615A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CB35D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DC9B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2923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DE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CDDB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B5DF9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2D3D8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9DC8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78ED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03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F6D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5358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82890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D013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9B58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F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77BD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79FFE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EF4D4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733A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1922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F8C95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F46A5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447CC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7E5D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7DD12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4017EF" w14:textId="77777777" w:rsidTr="008C4938">
        <w:trPr>
          <w:cantSplit/>
          <w:jc w:val="center"/>
        </w:trPr>
        <w:tc>
          <w:tcPr>
            <w:tcW w:w="625" w:type="dxa"/>
          </w:tcPr>
          <w:p w14:paraId="1A5E19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6FF1B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3DAC2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A5304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DEB05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3EC1D6" w14:textId="77777777" w:rsidTr="008C4938">
        <w:trPr>
          <w:cantSplit/>
          <w:jc w:val="center"/>
        </w:trPr>
        <w:tc>
          <w:tcPr>
            <w:tcW w:w="625" w:type="dxa"/>
          </w:tcPr>
          <w:p w14:paraId="01E30A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E1514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9B2FA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080" w:type="dxa"/>
            <w:vAlign w:val="center"/>
          </w:tcPr>
          <w:p w14:paraId="323B4B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7DBA4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A7DB5E" w14:textId="77777777" w:rsidTr="008C4938">
        <w:trPr>
          <w:cantSplit/>
          <w:jc w:val="center"/>
        </w:trPr>
        <w:tc>
          <w:tcPr>
            <w:tcW w:w="625" w:type="dxa"/>
          </w:tcPr>
          <w:p w14:paraId="729EED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61C9B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28E73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DFB76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2FA05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C618BC" w14:textId="77777777" w:rsidTr="008C4938">
        <w:trPr>
          <w:cantSplit/>
          <w:jc w:val="center"/>
        </w:trPr>
        <w:tc>
          <w:tcPr>
            <w:tcW w:w="625" w:type="dxa"/>
          </w:tcPr>
          <w:p w14:paraId="1E974F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DCB53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C5BF8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481D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CA3B7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5521F24" w14:textId="77777777" w:rsidTr="008C4938">
        <w:trPr>
          <w:cantSplit/>
          <w:jc w:val="center"/>
        </w:trPr>
        <w:tc>
          <w:tcPr>
            <w:tcW w:w="625" w:type="dxa"/>
          </w:tcPr>
          <w:p w14:paraId="0DAF9C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51C10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0A132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0C8F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3F767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13A80E" w14:textId="77777777" w:rsidTr="008C4938">
        <w:trPr>
          <w:cantSplit/>
          <w:jc w:val="center"/>
        </w:trPr>
        <w:tc>
          <w:tcPr>
            <w:tcW w:w="625" w:type="dxa"/>
          </w:tcPr>
          <w:p w14:paraId="0A815B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FAAC7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C283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229E5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C68B5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A419C0" w14:textId="77777777" w:rsidTr="008C4938">
        <w:trPr>
          <w:cantSplit/>
          <w:jc w:val="center"/>
        </w:trPr>
        <w:tc>
          <w:tcPr>
            <w:tcW w:w="625" w:type="dxa"/>
          </w:tcPr>
          <w:p w14:paraId="652303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B48D9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4BAB1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38015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986D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003DE0C" w14:textId="77777777" w:rsidTr="008C4938">
        <w:trPr>
          <w:cantSplit/>
          <w:jc w:val="center"/>
        </w:trPr>
        <w:tc>
          <w:tcPr>
            <w:tcW w:w="625" w:type="dxa"/>
          </w:tcPr>
          <w:p w14:paraId="007CAB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9B8E71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585E06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FFAC1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A789BF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5960A1" w14:textId="77777777" w:rsidTr="008C4938">
        <w:trPr>
          <w:cantSplit/>
          <w:jc w:val="center"/>
        </w:trPr>
        <w:tc>
          <w:tcPr>
            <w:tcW w:w="625" w:type="dxa"/>
          </w:tcPr>
          <w:p w14:paraId="1F6A36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8AFD8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D01D5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79C52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C8E8A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E76DF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6DCFB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6BB40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897B5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26AA2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95A7F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6DA9D4" w14:textId="77777777" w:rsidTr="008C4938">
        <w:trPr>
          <w:cantSplit/>
          <w:jc w:val="center"/>
        </w:trPr>
        <w:tc>
          <w:tcPr>
            <w:tcW w:w="625" w:type="dxa"/>
          </w:tcPr>
          <w:p w14:paraId="7C7277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E528F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05EBEC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C9DDD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4F68A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D839D6" w14:textId="77777777" w:rsidTr="008C4938">
        <w:trPr>
          <w:cantSplit/>
          <w:jc w:val="center"/>
        </w:trPr>
        <w:tc>
          <w:tcPr>
            <w:tcW w:w="625" w:type="dxa"/>
          </w:tcPr>
          <w:p w14:paraId="2B18EC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634E2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5E534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2CA7B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29F6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BDBDD0" w14:textId="77777777" w:rsidTr="008C4938">
        <w:trPr>
          <w:cantSplit/>
          <w:jc w:val="center"/>
        </w:trPr>
        <w:tc>
          <w:tcPr>
            <w:tcW w:w="625" w:type="dxa"/>
          </w:tcPr>
          <w:p w14:paraId="3B2F78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7342A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7582B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7BCA7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11F3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8C19A7" w14:textId="77777777" w:rsidTr="008C4938">
        <w:trPr>
          <w:cantSplit/>
          <w:jc w:val="center"/>
        </w:trPr>
        <w:tc>
          <w:tcPr>
            <w:tcW w:w="625" w:type="dxa"/>
          </w:tcPr>
          <w:p w14:paraId="0D27B4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7434C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BDF07E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63E7C0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62946C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0AE4DC" w14:textId="77777777" w:rsidTr="008C4938">
        <w:trPr>
          <w:cantSplit/>
          <w:jc w:val="center"/>
        </w:trPr>
        <w:tc>
          <w:tcPr>
            <w:tcW w:w="625" w:type="dxa"/>
          </w:tcPr>
          <w:p w14:paraId="41C0F6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2C54B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5FAE8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5AA9A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CF181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487008" w14:textId="77777777" w:rsidTr="008C4938">
        <w:trPr>
          <w:cantSplit/>
          <w:jc w:val="center"/>
        </w:trPr>
        <w:tc>
          <w:tcPr>
            <w:tcW w:w="625" w:type="dxa"/>
          </w:tcPr>
          <w:p w14:paraId="34FAA4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E87FD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2180B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F86CD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179A1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AC464C" w14:textId="77777777" w:rsidTr="008C4938">
        <w:trPr>
          <w:cantSplit/>
          <w:jc w:val="center"/>
        </w:trPr>
        <w:tc>
          <w:tcPr>
            <w:tcW w:w="625" w:type="dxa"/>
          </w:tcPr>
          <w:p w14:paraId="4FFEA5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72C24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3862F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D145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05EB0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F9F7BF" w14:textId="77777777" w:rsidTr="008C4938">
        <w:trPr>
          <w:cantSplit/>
          <w:jc w:val="center"/>
        </w:trPr>
        <w:tc>
          <w:tcPr>
            <w:tcW w:w="625" w:type="dxa"/>
          </w:tcPr>
          <w:p w14:paraId="0B1191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C0B79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F305C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6856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DA4E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BA2D76" w14:textId="77777777" w:rsidTr="008C4938">
        <w:trPr>
          <w:cantSplit/>
          <w:jc w:val="center"/>
        </w:trPr>
        <w:tc>
          <w:tcPr>
            <w:tcW w:w="625" w:type="dxa"/>
          </w:tcPr>
          <w:p w14:paraId="73A241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2ABB0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F99EF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88A3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7FC3C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9367F2" w14:textId="77777777" w:rsidTr="008C4938">
        <w:trPr>
          <w:cantSplit/>
          <w:jc w:val="center"/>
        </w:trPr>
        <w:tc>
          <w:tcPr>
            <w:tcW w:w="625" w:type="dxa"/>
          </w:tcPr>
          <w:p w14:paraId="2B6EC7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3F31B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06646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B7A5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66750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8A29BD" w14:textId="77777777" w:rsidTr="008C4938">
        <w:trPr>
          <w:cantSplit/>
          <w:jc w:val="center"/>
        </w:trPr>
        <w:tc>
          <w:tcPr>
            <w:tcW w:w="625" w:type="dxa"/>
          </w:tcPr>
          <w:p w14:paraId="26076D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5FFD4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295D9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BAA5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86E60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58FA81" w14:textId="77777777" w:rsidTr="008C4938">
        <w:trPr>
          <w:cantSplit/>
          <w:jc w:val="center"/>
        </w:trPr>
        <w:tc>
          <w:tcPr>
            <w:tcW w:w="625" w:type="dxa"/>
          </w:tcPr>
          <w:p w14:paraId="586FFA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AF814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A2CDF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82F5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91F06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E8EE2E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AA2BE8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0745DB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B3C2E6B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Nuview Bridge Early College High</w:t>
      </w:r>
      <w:r w:rsidRPr="000A4AC7">
        <w:t xml:space="preserve"> (</w:t>
      </w:r>
      <w:r w:rsidRPr="00827DE1">
        <w:rPr>
          <w:noProof/>
        </w:rPr>
        <w:t>3331014_00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ECD78C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Riverside County</w:t>
      </w:r>
      <w:r>
        <w:t xml:space="preserve"> (</w:t>
      </w:r>
      <w:r w:rsidRPr="00827DE1">
        <w:rPr>
          <w:noProof/>
        </w:rPr>
        <w:t>3301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2F8567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B9FD26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D56D87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7BC6F0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2FC592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5F4FF7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A042555" w14:textId="77777777" w:rsidTr="008C4938">
        <w:trPr>
          <w:cantSplit/>
          <w:jc w:val="center"/>
        </w:trPr>
        <w:tc>
          <w:tcPr>
            <w:tcW w:w="625" w:type="dxa"/>
          </w:tcPr>
          <w:p w14:paraId="3C19C07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2FA4A2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6FBDD1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5C844E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34C87D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CE3BE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C19331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DCA44C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3BDB2C8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805B6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A3E5EF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A675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687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D324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7EF5E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AD9C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5504D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801B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C8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433B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4368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0EAC3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F156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30EC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0D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D507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59243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24AB9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D778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5AF4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24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84E1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CD907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0DA99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2F65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28F9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9B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FB4F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C3018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39063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AFC5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6013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89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1E6C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63259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90390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E940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FC99E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7B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31A39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45EA05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3A0F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76EE96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20BEC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7D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DA97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FFEAE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7C171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8EB7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85FDD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F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B8B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2A67B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E02CF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2ADD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EF1BF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5D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72F7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594F4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8507B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0857B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98727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C4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59B0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D2AC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BCA1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F503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FDAA0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A7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5D43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BFDC4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5999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590A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0347E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F5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1CBE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0C9B1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AB70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FFDAD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5219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7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7901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22FAD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3185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CF85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2BCA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6D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94B1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975D6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BD208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96AB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7445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7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F17E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B8548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2BC1A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B1AE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319A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C1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09C7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727ED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DDF53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14C0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F27E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45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8059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9EF96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5D37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20AF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29FD0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1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1274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EFF069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AB889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7A4179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9197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B7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A6E8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427F2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900FB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B8B8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2722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3A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0D9D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255B2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A16F2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31AF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1EBE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04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984D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5D4B5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382BD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F58C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22EF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38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8349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B9970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7BB02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22F5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355F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7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8555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42458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6B02A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5162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635B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CAC9C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50DD8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F26CA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2373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113CB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B4A62B" w14:textId="77777777" w:rsidTr="008C4938">
        <w:trPr>
          <w:cantSplit/>
          <w:jc w:val="center"/>
        </w:trPr>
        <w:tc>
          <w:tcPr>
            <w:tcW w:w="625" w:type="dxa"/>
          </w:tcPr>
          <w:p w14:paraId="11C363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FD8E9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F864D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2E59F2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BACFE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08518A" w14:textId="77777777" w:rsidTr="008C4938">
        <w:trPr>
          <w:cantSplit/>
          <w:jc w:val="center"/>
        </w:trPr>
        <w:tc>
          <w:tcPr>
            <w:tcW w:w="625" w:type="dxa"/>
          </w:tcPr>
          <w:p w14:paraId="1B57AA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D41F7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6C21F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3219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D1A3F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C81503" w14:textId="77777777" w:rsidTr="008C4938">
        <w:trPr>
          <w:cantSplit/>
          <w:jc w:val="center"/>
        </w:trPr>
        <w:tc>
          <w:tcPr>
            <w:tcW w:w="625" w:type="dxa"/>
          </w:tcPr>
          <w:p w14:paraId="512D08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7AFE4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1D418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0C5A1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8D4E7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DBDC27" w14:textId="77777777" w:rsidTr="008C4938">
        <w:trPr>
          <w:cantSplit/>
          <w:jc w:val="center"/>
        </w:trPr>
        <w:tc>
          <w:tcPr>
            <w:tcW w:w="625" w:type="dxa"/>
          </w:tcPr>
          <w:p w14:paraId="48DAF8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37BE2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2BC65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87FD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C21EF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70EA5C" w14:textId="77777777" w:rsidTr="008C4938">
        <w:trPr>
          <w:cantSplit/>
          <w:jc w:val="center"/>
        </w:trPr>
        <w:tc>
          <w:tcPr>
            <w:tcW w:w="625" w:type="dxa"/>
          </w:tcPr>
          <w:p w14:paraId="39997A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FF462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D63C8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1370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CDFD1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C08741" w14:textId="77777777" w:rsidTr="008C4938">
        <w:trPr>
          <w:cantSplit/>
          <w:jc w:val="center"/>
        </w:trPr>
        <w:tc>
          <w:tcPr>
            <w:tcW w:w="625" w:type="dxa"/>
          </w:tcPr>
          <w:p w14:paraId="63DB76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563DD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3388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19BC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4E31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C8804D" w14:textId="77777777" w:rsidTr="008C4938">
        <w:trPr>
          <w:cantSplit/>
          <w:jc w:val="center"/>
        </w:trPr>
        <w:tc>
          <w:tcPr>
            <w:tcW w:w="625" w:type="dxa"/>
          </w:tcPr>
          <w:p w14:paraId="0C1173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47C3F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99BC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F257E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523C1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48527D9" w14:textId="77777777" w:rsidTr="008C4938">
        <w:trPr>
          <w:cantSplit/>
          <w:jc w:val="center"/>
        </w:trPr>
        <w:tc>
          <w:tcPr>
            <w:tcW w:w="625" w:type="dxa"/>
          </w:tcPr>
          <w:p w14:paraId="11EEEE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62D62A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62E3C5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CCCA3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97765B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026391" w14:textId="77777777" w:rsidTr="008C4938">
        <w:trPr>
          <w:cantSplit/>
          <w:jc w:val="center"/>
        </w:trPr>
        <w:tc>
          <w:tcPr>
            <w:tcW w:w="625" w:type="dxa"/>
          </w:tcPr>
          <w:p w14:paraId="03565C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329EB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A299E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BBB1E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A473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A209A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6B25D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3A8E8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1F825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B97F6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59A8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589D0E" w14:textId="77777777" w:rsidTr="008C4938">
        <w:trPr>
          <w:cantSplit/>
          <w:jc w:val="center"/>
        </w:trPr>
        <w:tc>
          <w:tcPr>
            <w:tcW w:w="625" w:type="dxa"/>
          </w:tcPr>
          <w:p w14:paraId="1759D6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C91E2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3BB1B8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1CC37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683A4D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445A47" w14:textId="77777777" w:rsidTr="008C4938">
        <w:trPr>
          <w:cantSplit/>
          <w:jc w:val="center"/>
        </w:trPr>
        <w:tc>
          <w:tcPr>
            <w:tcW w:w="625" w:type="dxa"/>
          </w:tcPr>
          <w:p w14:paraId="598E1C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BD7AD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C1FC6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FDB63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5443F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0A88B6" w14:textId="77777777" w:rsidTr="008C4938">
        <w:trPr>
          <w:cantSplit/>
          <w:jc w:val="center"/>
        </w:trPr>
        <w:tc>
          <w:tcPr>
            <w:tcW w:w="625" w:type="dxa"/>
          </w:tcPr>
          <w:p w14:paraId="474834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818C2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8F843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4BB75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EC5BD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19A406" w14:textId="77777777" w:rsidTr="008C4938">
        <w:trPr>
          <w:cantSplit/>
          <w:jc w:val="center"/>
        </w:trPr>
        <w:tc>
          <w:tcPr>
            <w:tcW w:w="625" w:type="dxa"/>
          </w:tcPr>
          <w:p w14:paraId="562B99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1A955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8438DC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2A24AA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715E5B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C6DE97" w14:textId="77777777" w:rsidTr="008C4938">
        <w:trPr>
          <w:cantSplit/>
          <w:jc w:val="center"/>
        </w:trPr>
        <w:tc>
          <w:tcPr>
            <w:tcW w:w="625" w:type="dxa"/>
          </w:tcPr>
          <w:p w14:paraId="58B643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33E32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4228E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CB99A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76077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0CB760" w14:textId="77777777" w:rsidTr="008C4938">
        <w:trPr>
          <w:cantSplit/>
          <w:jc w:val="center"/>
        </w:trPr>
        <w:tc>
          <w:tcPr>
            <w:tcW w:w="625" w:type="dxa"/>
          </w:tcPr>
          <w:p w14:paraId="6A562A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69B4E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F10A0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BF2D2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D82EE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012EDC" w14:textId="77777777" w:rsidTr="008C4938">
        <w:trPr>
          <w:cantSplit/>
          <w:jc w:val="center"/>
        </w:trPr>
        <w:tc>
          <w:tcPr>
            <w:tcW w:w="625" w:type="dxa"/>
          </w:tcPr>
          <w:p w14:paraId="39E3B0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EE686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CBCB5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93D5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74FC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DE853C" w14:textId="77777777" w:rsidTr="008C4938">
        <w:trPr>
          <w:cantSplit/>
          <w:jc w:val="center"/>
        </w:trPr>
        <w:tc>
          <w:tcPr>
            <w:tcW w:w="625" w:type="dxa"/>
          </w:tcPr>
          <w:p w14:paraId="176F69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831A9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4456A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01F8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AE90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FAF8D4" w14:textId="77777777" w:rsidTr="008C4938">
        <w:trPr>
          <w:cantSplit/>
          <w:jc w:val="center"/>
        </w:trPr>
        <w:tc>
          <w:tcPr>
            <w:tcW w:w="625" w:type="dxa"/>
          </w:tcPr>
          <w:p w14:paraId="3EAA3C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3CE45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B48ED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CD83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32F5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390143" w14:textId="77777777" w:rsidTr="008C4938">
        <w:trPr>
          <w:cantSplit/>
          <w:jc w:val="center"/>
        </w:trPr>
        <w:tc>
          <w:tcPr>
            <w:tcW w:w="625" w:type="dxa"/>
          </w:tcPr>
          <w:p w14:paraId="122897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A5896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397F8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3782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48841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3094C9" w14:textId="77777777" w:rsidTr="008C4938">
        <w:trPr>
          <w:cantSplit/>
          <w:jc w:val="center"/>
        </w:trPr>
        <w:tc>
          <w:tcPr>
            <w:tcW w:w="625" w:type="dxa"/>
          </w:tcPr>
          <w:p w14:paraId="67F23D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33CD9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0607C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A0A8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E7003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3D8F33" w14:textId="77777777" w:rsidTr="008C4938">
        <w:trPr>
          <w:cantSplit/>
          <w:jc w:val="center"/>
        </w:trPr>
        <w:tc>
          <w:tcPr>
            <w:tcW w:w="625" w:type="dxa"/>
          </w:tcPr>
          <w:p w14:paraId="04C89E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F8169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2B763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6F2A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3C1A7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FAB3BC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721B14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29B35D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76DE175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Nuview Union</w:t>
      </w:r>
      <w:r w:rsidRPr="000A4AC7">
        <w:t xml:space="preserve"> (</w:t>
      </w:r>
      <w:r w:rsidRPr="00827DE1">
        <w:rPr>
          <w:noProof/>
        </w:rPr>
        <w:t>3367157_00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D6F29AE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Riverside County</w:t>
      </w:r>
      <w:r>
        <w:t xml:space="preserve"> (</w:t>
      </w:r>
      <w:r w:rsidRPr="00827DE1">
        <w:rPr>
          <w:noProof/>
        </w:rPr>
        <w:t>3301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70C2D2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C9EF2C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8D535E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680D44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75D667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530AA9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02865E0" w14:textId="77777777" w:rsidTr="008C4938">
        <w:trPr>
          <w:cantSplit/>
          <w:jc w:val="center"/>
        </w:trPr>
        <w:tc>
          <w:tcPr>
            <w:tcW w:w="625" w:type="dxa"/>
          </w:tcPr>
          <w:p w14:paraId="092D1F0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30B9AD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F411C4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E5A8C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888B8D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99005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8D924A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D610D0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F3E0CB4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A7A279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B4D894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3BB1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4B1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DFCB3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845A2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6B8405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CA5C1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D5A2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3B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B508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10811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A4679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2627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CCA4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EB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3BB4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18F90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AAC3B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238C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8A26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E3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232AC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12CE5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326AEF0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60A4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E8E3A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0BC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D21F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813B9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CCD42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F3C9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C61A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7B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2DBE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D03F6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12893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2620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EFA0C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81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9B8EF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C84B6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17.14%</w:t>
            </w:r>
          </w:p>
        </w:tc>
        <w:tc>
          <w:tcPr>
            <w:tcW w:w="1080" w:type="dxa"/>
            <w:shd w:val="clear" w:color="auto" w:fill="auto"/>
          </w:tcPr>
          <w:p w14:paraId="1801BF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60A5F1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2F542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79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EE15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1B49E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39A79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DF7F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5AC6B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C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69FB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2DE3D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F6328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FD0F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C93A1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D6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E9E7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452EE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8.82%</w:t>
            </w:r>
          </w:p>
        </w:tc>
        <w:tc>
          <w:tcPr>
            <w:tcW w:w="1080" w:type="dxa"/>
            <w:shd w:val="clear" w:color="auto" w:fill="auto"/>
          </w:tcPr>
          <w:p w14:paraId="2C8988C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51EB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A2E6AE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13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D837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0D2F5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8377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E53B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7374A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10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8D57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E7303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574EC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751A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350BC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E2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A942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35C4D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09A4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7EDCF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6B94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50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23D6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BED00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3FDD2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1478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DB64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9D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D2B7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7C68D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3D9DC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DA6E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A037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12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5D77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EADBD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45775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FF27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A4D2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A8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FCE7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059D6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7EF6B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CC24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74CC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0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75DC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A92BB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2ABCD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9A9C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A225B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62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AC85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99D03E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11.33%</w:t>
            </w:r>
          </w:p>
        </w:tc>
        <w:tc>
          <w:tcPr>
            <w:tcW w:w="1080" w:type="dxa"/>
            <w:shd w:val="clear" w:color="auto" w:fill="auto"/>
          </w:tcPr>
          <w:p w14:paraId="67AB188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9D8863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766E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5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A45C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78EEB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FFF93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0979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2953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90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59DB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3456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EA976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C00F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456E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D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8F2E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6EB9F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15.18%</w:t>
            </w:r>
          </w:p>
        </w:tc>
        <w:tc>
          <w:tcPr>
            <w:tcW w:w="1080" w:type="dxa"/>
            <w:shd w:val="clear" w:color="auto" w:fill="auto"/>
          </w:tcPr>
          <w:p w14:paraId="484C6D0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0058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69B5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A6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7F3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AE69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1535F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C457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8438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B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F93F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800BF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CB26C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9AFA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FAFE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6794B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66504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C6C4E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20562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3B3CE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7E03BC" w14:textId="77777777" w:rsidTr="008C4938">
        <w:trPr>
          <w:cantSplit/>
          <w:jc w:val="center"/>
        </w:trPr>
        <w:tc>
          <w:tcPr>
            <w:tcW w:w="625" w:type="dxa"/>
          </w:tcPr>
          <w:p w14:paraId="3EFAC6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59E50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8ADD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B590A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1EDD7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3579D6" w14:textId="77777777" w:rsidTr="008C4938">
        <w:trPr>
          <w:cantSplit/>
          <w:jc w:val="center"/>
        </w:trPr>
        <w:tc>
          <w:tcPr>
            <w:tcW w:w="625" w:type="dxa"/>
          </w:tcPr>
          <w:p w14:paraId="196218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35DE0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38946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71.86%</w:t>
            </w:r>
          </w:p>
        </w:tc>
        <w:tc>
          <w:tcPr>
            <w:tcW w:w="1080" w:type="dxa"/>
            <w:vAlign w:val="center"/>
          </w:tcPr>
          <w:p w14:paraId="6469F9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09661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948271" w14:textId="77777777" w:rsidTr="008C4938">
        <w:trPr>
          <w:cantSplit/>
          <w:jc w:val="center"/>
        </w:trPr>
        <w:tc>
          <w:tcPr>
            <w:tcW w:w="625" w:type="dxa"/>
          </w:tcPr>
          <w:p w14:paraId="028FC7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0ED30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6738F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20.60%</w:t>
            </w:r>
          </w:p>
        </w:tc>
        <w:tc>
          <w:tcPr>
            <w:tcW w:w="1080" w:type="dxa"/>
            <w:vAlign w:val="center"/>
          </w:tcPr>
          <w:p w14:paraId="1A481A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B21C5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91267C" w14:textId="77777777" w:rsidTr="008C4938">
        <w:trPr>
          <w:cantSplit/>
          <w:jc w:val="center"/>
        </w:trPr>
        <w:tc>
          <w:tcPr>
            <w:tcW w:w="625" w:type="dxa"/>
          </w:tcPr>
          <w:p w14:paraId="115D01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81998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8F9F1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7B3B7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480C8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81668D" w14:textId="77777777" w:rsidTr="008C4938">
        <w:trPr>
          <w:cantSplit/>
          <w:jc w:val="center"/>
        </w:trPr>
        <w:tc>
          <w:tcPr>
            <w:tcW w:w="625" w:type="dxa"/>
          </w:tcPr>
          <w:p w14:paraId="6A7E4E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A8AA4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3CC7E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2B22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CE5AF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B897B2" w14:textId="77777777" w:rsidTr="008C4938">
        <w:trPr>
          <w:cantSplit/>
          <w:jc w:val="center"/>
        </w:trPr>
        <w:tc>
          <w:tcPr>
            <w:tcW w:w="625" w:type="dxa"/>
          </w:tcPr>
          <w:p w14:paraId="3947CE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2BA42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8D09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B1D1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C409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D635F7" w14:textId="77777777" w:rsidTr="008C4938">
        <w:trPr>
          <w:cantSplit/>
          <w:jc w:val="center"/>
        </w:trPr>
        <w:tc>
          <w:tcPr>
            <w:tcW w:w="625" w:type="dxa"/>
          </w:tcPr>
          <w:p w14:paraId="52A077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1167D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D9F4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7306C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1D906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87AB761" w14:textId="77777777" w:rsidTr="008C4938">
        <w:trPr>
          <w:cantSplit/>
          <w:jc w:val="center"/>
        </w:trPr>
        <w:tc>
          <w:tcPr>
            <w:tcW w:w="625" w:type="dxa"/>
          </w:tcPr>
          <w:p w14:paraId="5DE11B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DD3E88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5B4BA6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60CB5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65264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93B7E3" w14:textId="77777777" w:rsidTr="008C4938">
        <w:trPr>
          <w:cantSplit/>
          <w:jc w:val="center"/>
        </w:trPr>
        <w:tc>
          <w:tcPr>
            <w:tcW w:w="625" w:type="dxa"/>
          </w:tcPr>
          <w:p w14:paraId="56D9E9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0D2E3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579E6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88900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20937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F0847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C0258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10378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D39E0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67D77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C2A9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8E5269" w14:textId="77777777" w:rsidTr="008C4938">
        <w:trPr>
          <w:cantSplit/>
          <w:jc w:val="center"/>
        </w:trPr>
        <w:tc>
          <w:tcPr>
            <w:tcW w:w="625" w:type="dxa"/>
          </w:tcPr>
          <w:p w14:paraId="0E156D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70CB1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D147E1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37048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7B4F7A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D98945" w14:textId="77777777" w:rsidTr="008C4938">
        <w:trPr>
          <w:cantSplit/>
          <w:jc w:val="center"/>
        </w:trPr>
        <w:tc>
          <w:tcPr>
            <w:tcW w:w="625" w:type="dxa"/>
          </w:tcPr>
          <w:p w14:paraId="62FC40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2384F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53D94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67258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E1871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6CA7D9" w14:textId="77777777" w:rsidTr="008C4938">
        <w:trPr>
          <w:cantSplit/>
          <w:jc w:val="center"/>
        </w:trPr>
        <w:tc>
          <w:tcPr>
            <w:tcW w:w="625" w:type="dxa"/>
          </w:tcPr>
          <w:p w14:paraId="7673E2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6D097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B616D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C5454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2004B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DD8C57" w14:textId="77777777" w:rsidTr="008C4938">
        <w:trPr>
          <w:cantSplit/>
          <w:jc w:val="center"/>
        </w:trPr>
        <w:tc>
          <w:tcPr>
            <w:tcW w:w="625" w:type="dxa"/>
          </w:tcPr>
          <w:p w14:paraId="036FFB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A1EF4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0A8050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98.31%</w:t>
            </w:r>
          </w:p>
        </w:tc>
        <w:tc>
          <w:tcPr>
            <w:tcW w:w="1080" w:type="dxa"/>
          </w:tcPr>
          <w:p w14:paraId="18D626B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A987C1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BF5F5E" w14:textId="77777777" w:rsidTr="008C4938">
        <w:trPr>
          <w:cantSplit/>
          <w:jc w:val="center"/>
        </w:trPr>
        <w:tc>
          <w:tcPr>
            <w:tcW w:w="625" w:type="dxa"/>
          </w:tcPr>
          <w:p w14:paraId="2C5DED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A799A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61CD1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A9BCA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5A5DA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B60081" w14:textId="77777777" w:rsidTr="008C4938">
        <w:trPr>
          <w:cantSplit/>
          <w:jc w:val="center"/>
        </w:trPr>
        <w:tc>
          <w:tcPr>
            <w:tcW w:w="625" w:type="dxa"/>
          </w:tcPr>
          <w:p w14:paraId="26BA7F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BC88F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832A3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9BA6F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04CFD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5C164A5" w14:textId="77777777" w:rsidTr="008C4938">
        <w:trPr>
          <w:cantSplit/>
          <w:jc w:val="center"/>
        </w:trPr>
        <w:tc>
          <w:tcPr>
            <w:tcW w:w="625" w:type="dxa"/>
          </w:tcPr>
          <w:p w14:paraId="453E30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DD49E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0C19F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17F9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D635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F67A15" w14:textId="77777777" w:rsidTr="008C4938">
        <w:trPr>
          <w:cantSplit/>
          <w:jc w:val="center"/>
        </w:trPr>
        <w:tc>
          <w:tcPr>
            <w:tcW w:w="625" w:type="dxa"/>
          </w:tcPr>
          <w:p w14:paraId="373EDB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168EB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11349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F310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C2DF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708C42" w14:textId="77777777" w:rsidTr="008C4938">
        <w:trPr>
          <w:cantSplit/>
          <w:jc w:val="center"/>
        </w:trPr>
        <w:tc>
          <w:tcPr>
            <w:tcW w:w="625" w:type="dxa"/>
          </w:tcPr>
          <w:p w14:paraId="56B65E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D65A2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F2A90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F2F7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0B88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4998B1" w14:textId="77777777" w:rsidTr="008C4938">
        <w:trPr>
          <w:cantSplit/>
          <w:jc w:val="center"/>
        </w:trPr>
        <w:tc>
          <w:tcPr>
            <w:tcW w:w="625" w:type="dxa"/>
          </w:tcPr>
          <w:p w14:paraId="43C198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50E7A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77AD4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3721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41D12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6148B2" w14:textId="77777777" w:rsidTr="008C4938">
        <w:trPr>
          <w:cantSplit/>
          <w:jc w:val="center"/>
        </w:trPr>
        <w:tc>
          <w:tcPr>
            <w:tcW w:w="625" w:type="dxa"/>
          </w:tcPr>
          <w:p w14:paraId="5473AB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48EAC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08F8A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C519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D6B53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9F2FF6" w14:textId="77777777" w:rsidTr="008C4938">
        <w:trPr>
          <w:cantSplit/>
          <w:jc w:val="center"/>
        </w:trPr>
        <w:tc>
          <w:tcPr>
            <w:tcW w:w="625" w:type="dxa"/>
          </w:tcPr>
          <w:p w14:paraId="142EAC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D9BC0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B22A2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B1F6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84FF6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BFF9EA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877101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AB01F0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1A290D5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 Grove Elementary</w:t>
      </w:r>
      <w:r w:rsidRPr="000A4AC7">
        <w:t xml:space="preserve"> (</w:t>
      </w:r>
      <w:r w:rsidRPr="00827DE1">
        <w:rPr>
          <w:noProof/>
        </w:rPr>
        <w:t>4369625_00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49AED9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South East Consortium</w:t>
      </w:r>
      <w:r>
        <w:t xml:space="preserve"> (</w:t>
      </w:r>
      <w:r w:rsidRPr="00827DE1">
        <w:rPr>
          <w:noProof/>
        </w:rPr>
        <w:t>4311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06CA00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6993B6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F89BDA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23EAA6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91D1F3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D43785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48001C2" w14:textId="77777777" w:rsidTr="008C4938">
        <w:trPr>
          <w:cantSplit/>
          <w:jc w:val="center"/>
        </w:trPr>
        <w:tc>
          <w:tcPr>
            <w:tcW w:w="625" w:type="dxa"/>
          </w:tcPr>
          <w:p w14:paraId="324356F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C6C7E0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92B97C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6A80D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8DD7FE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F1DD9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DD01E3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424A47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CC61357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5E0CDB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C41C36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3A08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8D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3557E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9025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84.03%</w:t>
            </w:r>
          </w:p>
        </w:tc>
        <w:tc>
          <w:tcPr>
            <w:tcW w:w="1080" w:type="dxa"/>
            <w:shd w:val="clear" w:color="auto" w:fill="auto"/>
          </w:tcPr>
          <w:p w14:paraId="235AC4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2C86B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362AB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36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9382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90D62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92.37%</w:t>
            </w:r>
          </w:p>
        </w:tc>
        <w:tc>
          <w:tcPr>
            <w:tcW w:w="1080" w:type="dxa"/>
            <w:shd w:val="clear" w:color="auto" w:fill="auto"/>
          </w:tcPr>
          <w:p w14:paraId="618C013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1763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A2294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E5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EA16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65DE2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B8857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E52E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897D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3F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4658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BBA10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84.87%</w:t>
            </w:r>
          </w:p>
        </w:tc>
        <w:tc>
          <w:tcPr>
            <w:tcW w:w="1080" w:type="dxa"/>
            <w:shd w:val="clear" w:color="auto" w:fill="auto"/>
          </w:tcPr>
          <w:p w14:paraId="6C11471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E169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783E9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7B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BD0D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FAE2C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93.22%</w:t>
            </w:r>
          </w:p>
        </w:tc>
        <w:tc>
          <w:tcPr>
            <w:tcW w:w="1080" w:type="dxa"/>
            <w:shd w:val="clear" w:color="auto" w:fill="auto"/>
          </w:tcPr>
          <w:p w14:paraId="67F1892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267C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4336C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EF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06C8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C51DA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42E5A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7003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A0EB9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768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5F775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A72B52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15.15%</w:t>
            </w:r>
          </w:p>
        </w:tc>
        <w:tc>
          <w:tcPr>
            <w:tcW w:w="1080" w:type="dxa"/>
            <w:shd w:val="clear" w:color="auto" w:fill="auto"/>
          </w:tcPr>
          <w:p w14:paraId="6D9B69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E18708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856654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A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2C51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D3681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11.88%</w:t>
            </w:r>
          </w:p>
        </w:tc>
        <w:tc>
          <w:tcPr>
            <w:tcW w:w="1080" w:type="dxa"/>
            <w:shd w:val="clear" w:color="auto" w:fill="auto"/>
          </w:tcPr>
          <w:p w14:paraId="0F218F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841C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B66752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D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2CC5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FAC3A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F183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901A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226B4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E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D711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4BC9A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080" w:type="dxa"/>
            <w:shd w:val="clear" w:color="auto" w:fill="auto"/>
          </w:tcPr>
          <w:p w14:paraId="027BAA4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D3FFE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7E5125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2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8ED2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03C8D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6.86%</w:t>
            </w:r>
          </w:p>
        </w:tc>
        <w:tc>
          <w:tcPr>
            <w:tcW w:w="1080" w:type="dxa"/>
            <w:shd w:val="clear" w:color="auto" w:fill="auto"/>
          </w:tcPr>
          <w:p w14:paraId="5E1314E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1709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9C2177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02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B4BE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105C7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CEE2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CDAF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14585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B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A0F4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AD56B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76C6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FB489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E862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58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DC31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67194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6061F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9B53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E6FE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D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4CC5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F52BD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2EDB0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958A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E7C4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86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C15E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64B3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48D3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F361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E0E5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8C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1C5B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DDF73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6094C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397F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5072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B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EB0A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0D82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507E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0D75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11F1D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FE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4856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2EF42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30.69%</w:t>
            </w:r>
          </w:p>
        </w:tc>
        <w:tc>
          <w:tcPr>
            <w:tcW w:w="1080" w:type="dxa"/>
            <w:shd w:val="clear" w:color="auto" w:fill="auto"/>
          </w:tcPr>
          <w:p w14:paraId="475AAFB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D1447C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E2F7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B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5455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750C6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45.70%</w:t>
            </w:r>
          </w:p>
        </w:tc>
        <w:tc>
          <w:tcPr>
            <w:tcW w:w="1080" w:type="dxa"/>
            <w:shd w:val="clear" w:color="auto" w:fill="auto"/>
          </w:tcPr>
          <w:p w14:paraId="20DD9A0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6A44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6C558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3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7336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9F392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40884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B848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410A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783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E59E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0B80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21.55%</w:t>
            </w:r>
          </w:p>
        </w:tc>
        <w:tc>
          <w:tcPr>
            <w:tcW w:w="1080" w:type="dxa"/>
            <w:shd w:val="clear" w:color="auto" w:fill="auto"/>
          </w:tcPr>
          <w:p w14:paraId="4E4A21F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0621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DDB7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9F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AF40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D4930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32.57%</w:t>
            </w:r>
          </w:p>
        </w:tc>
        <w:tc>
          <w:tcPr>
            <w:tcW w:w="1080" w:type="dxa"/>
            <w:shd w:val="clear" w:color="auto" w:fill="auto"/>
          </w:tcPr>
          <w:p w14:paraId="2BD0069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98D2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B92CB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6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E874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0C59E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6DF2D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08F4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172E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997DC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1F40D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C9B9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D07B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412A3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1E6FA6" w14:textId="77777777" w:rsidTr="008C4938">
        <w:trPr>
          <w:cantSplit/>
          <w:jc w:val="center"/>
        </w:trPr>
        <w:tc>
          <w:tcPr>
            <w:tcW w:w="625" w:type="dxa"/>
          </w:tcPr>
          <w:p w14:paraId="766A7A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DF819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1F133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D5119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B429A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B157145" w14:textId="77777777" w:rsidTr="008C4938">
        <w:trPr>
          <w:cantSplit/>
          <w:jc w:val="center"/>
        </w:trPr>
        <w:tc>
          <w:tcPr>
            <w:tcW w:w="625" w:type="dxa"/>
          </w:tcPr>
          <w:p w14:paraId="6BAE00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D554B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C5048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54.85%</w:t>
            </w:r>
          </w:p>
        </w:tc>
        <w:tc>
          <w:tcPr>
            <w:tcW w:w="1080" w:type="dxa"/>
            <w:vAlign w:val="center"/>
          </w:tcPr>
          <w:p w14:paraId="4EF952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DEF29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7BEBDCB" w14:textId="77777777" w:rsidTr="008C4938">
        <w:trPr>
          <w:cantSplit/>
          <w:jc w:val="center"/>
        </w:trPr>
        <w:tc>
          <w:tcPr>
            <w:tcW w:w="625" w:type="dxa"/>
          </w:tcPr>
          <w:p w14:paraId="30A75E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FD2C7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4392C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26.24%</w:t>
            </w:r>
          </w:p>
        </w:tc>
        <w:tc>
          <w:tcPr>
            <w:tcW w:w="1080" w:type="dxa"/>
            <w:vAlign w:val="center"/>
          </w:tcPr>
          <w:p w14:paraId="507BD2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93C42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72359FA" w14:textId="77777777" w:rsidTr="008C4938">
        <w:trPr>
          <w:cantSplit/>
          <w:jc w:val="center"/>
        </w:trPr>
        <w:tc>
          <w:tcPr>
            <w:tcW w:w="625" w:type="dxa"/>
          </w:tcPr>
          <w:p w14:paraId="4B8403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2785E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ED6F4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2.76%</w:t>
            </w:r>
          </w:p>
        </w:tc>
        <w:tc>
          <w:tcPr>
            <w:tcW w:w="1080" w:type="dxa"/>
            <w:vAlign w:val="center"/>
          </w:tcPr>
          <w:p w14:paraId="1775EC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1EEF4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7323DA6" w14:textId="77777777" w:rsidTr="008C4938">
        <w:trPr>
          <w:cantSplit/>
          <w:jc w:val="center"/>
        </w:trPr>
        <w:tc>
          <w:tcPr>
            <w:tcW w:w="625" w:type="dxa"/>
          </w:tcPr>
          <w:p w14:paraId="523FB2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0C2BF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A2804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18.48%</w:t>
            </w:r>
          </w:p>
        </w:tc>
        <w:tc>
          <w:tcPr>
            <w:tcW w:w="1080" w:type="dxa"/>
            <w:vAlign w:val="center"/>
          </w:tcPr>
          <w:p w14:paraId="6C3244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F6A2C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7B11D21" w14:textId="77777777" w:rsidTr="008C4938">
        <w:trPr>
          <w:cantSplit/>
          <w:jc w:val="center"/>
        </w:trPr>
        <w:tc>
          <w:tcPr>
            <w:tcW w:w="625" w:type="dxa"/>
          </w:tcPr>
          <w:p w14:paraId="2D73BB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BE1B9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84BE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79.35%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8197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943B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8EEB9A8" w14:textId="77777777" w:rsidTr="008C4938">
        <w:trPr>
          <w:cantSplit/>
          <w:jc w:val="center"/>
        </w:trPr>
        <w:tc>
          <w:tcPr>
            <w:tcW w:w="625" w:type="dxa"/>
          </w:tcPr>
          <w:p w14:paraId="00B734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F6A12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4CCE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94D80D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3157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3A29E835" w14:textId="77777777" w:rsidTr="008C4938">
        <w:trPr>
          <w:cantSplit/>
          <w:jc w:val="center"/>
        </w:trPr>
        <w:tc>
          <w:tcPr>
            <w:tcW w:w="625" w:type="dxa"/>
          </w:tcPr>
          <w:p w14:paraId="69551A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0EA651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B358A8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080" w:type="dxa"/>
          </w:tcPr>
          <w:p w14:paraId="100F84E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E6B6C6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2F0B83B" w14:textId="77777777" w:rsidTr="008C4938">
        <w:trPr>
          <w:cantSplit/>
          <w:jc w:val="center"/>
        </w:trPr>
        <w:tc>
          <w:tcPr>
            <w:tcW w:w="625" w:type="dxa"/>
          </w:tcPr>
          <w:p w14:paraId="74BE15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B53EC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DB2BC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59.52%</w:t>
            </w:r>
          </w:p>
        </w:tc>
        <w:tc>
          <w:tcPr>
            <w:tcW w:w="1080" w:type="dxa"/>
          </w:tcPr>
          <w:p w14:paraId="6D08320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E7469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E02B9B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7D862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34057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66402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68.00%</w:t>
            </w:r>
          </w:p>
        </w:tc>
        <w:tc>
          <w:tcPr>
            <w:tcW w:w="1080" w:type="dxa"/>
          </w:tcPr>
          <w:p w14:paraId="45C828D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D30F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958571" w14:textId="77777777" w:rsidTr="008C4938">
        <w:trPr>
          <w:cantSplit/>
          <w:jc w:val="center"/>
        </w:trPr>
        <w:tc>
          <w:tcPr>
            <w:tcW w:w="625" w:type="dxa"/>
          </w:tcPr>
          <w:p w14:paraId="499B46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4DB06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191D1F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61.11%</w:t>
            </w:r>
          </w:p>
        </w:tc>
        <w:tc>
          <w:tcPr>
            <w:tcW w:w="1080" w:type="dxa"/>
          </w:tcPr>
          <w:p w14:paraId="1231F40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16BD34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50B039F" w14:textId="77777777" w:rsidTr="008C4938">
        <w:trPr>
          <w:cantSplit/>
          <w:jc w:val="center"/>
        </w:trPr>
        <w:tc>
          <w:tcPr>
            <w:tcW w:w="625" w:type="dxa"/>
          </w:tcPr>
          <w:p w14:paraId="432D05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13654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C6048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080" w:type="dxa"/>
          </w:tcPr>
          <w:p w14:paraId="64D355B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A8B82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C8D45B1" w14:textId="77777777" w:rsidTr="008C4938">
        <w:trPr>
          <w:cantSplit/>
          <w:jc w:val="center"/>
        </w:trPr>
        <w:tc>
          <w:tcPr>
            <w:tcW w:w="625" w:type="dxa"/>
          </w:tcPr>
          <w:p w14:paraId="4296E5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1E941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C735E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65.12%</w:t>
            </w:r>
          </w:p>
        </w:tc>
        <w:tc>
          <w:tcPr>
            <w:tcW w:w="1080" w:type="dxa"/>
          </w:tcPr>
          <w:p w14:paraId="50EA4B3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7546A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8E01B40" w14:textId="77777777" w:rsidTr="008C4938">
        <w:trPr>
          <w:cantSplit/>
          <w:jc w:val="center"/>
        </w:trPr>
        <w:tc>
          <w:tcPr>
            <w:tcW w:w="625" w:type="dxa"/>
          </w:tcPr>
          <w:p w14:paraId="22B75E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FBC03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ADC9EE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99.46%</w:t>
            </w:r>
          </w:p>
        </w:tc>
        <w:tc>
          <w:tcPr>
            <w:tcW w:w="1080" w:type="dxa"/>
          </w:tcPr>
          <w:p w14:paraId="1CC9CFA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52F0BB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5066C5" w14:textId="77777777" w:rsidTr="008C4938">
        <w:trPr>
          <w:cantSplit/>
          <w:jc w:val="center"/>
        </w:trPr>
        <w:tc>
          <w:tcPr>
            <w:tcW w:w="625" w:type="dxa"/>
          </w:tcPr>
          <w:p w14:paraId="48826E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EE613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B7B5F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70F42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F81B0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AD63D4" w14:textId="77777777" w:rsidTr="008C4938">
        <w:trPr>
          <w:cantSplit/>
          <w:jc w:val="center"/>
        </w:trPr>
        <w:tc>
          <w:tcPr>
            <w:tcW w:w="625" w:type="dxa"/>
          </w:tcPr>
          <w:p w14:paraId="208364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BBE6F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3C1AA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37A797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6A78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8435F7E" w14:textId="77777777" w:rsidTr="008C4938">
        <w:trPr>
          <w:cantSplit/>
          <w:jc w:val="center"/>
        </w:trPr>
        <w:tc>
          <w:tcPr>
            <w:tcW w:w="625" w:type="dxa"/>
          </w:tcPr>
          <w:p w14:paraId="14DB86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4B23F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53B9D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2526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3340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A0470E" w14:textId="77777777" w:rsidTr="008C4938">
        <w:trPr>
          <w:cantSplit/>
          <w:jc w:val="center"/>
        </w:trPr>
        <w:tc>
          <w:tcPr>
            <w:tcW w:w="625" w:type="dxa"/>
          </w:tcPr>
          <w:p w14:paraId="0BB33A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5C686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C2663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080" w:type="dxa"/>
          </w:tcPr>
          <w:p w14:paraId="47D000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A846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7D2453" w14:textId="77777777" w:rsidTr="008C4938">
        <w:trPr>
          <w:cantSplit/>
          <w:jc w:val="center"/>
        </w:trPr>
        <w:tc>
          <w:tcPr>
            <w:tcW w:w="625" w:type="dxa"/>
          </w:tcPr>
          <w:p w14:paraId="42D2EC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0BA8E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00BDB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F066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92CA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B7E678" w14:textId="77777777" w:rsidTr="008C4938">
        <w:trPr>
          <w:cantSplit/>
          <w:jc w:val="center"/>
        </w:trPr>
        <w:tc>
          <w:tcPr>
            <w:tcW w:w="625" w:type="dxa"/>
          </w:tcPr>
          <w:p w14:paraId="1BE76C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82CF2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F600C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D1B7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2883D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891681" w14:textId="77777777" w:rsidTr="008C4938">
        <w:trPr>
          <w:cantSplit/>
          <w:jc w:val="center"/>
        </w:trPr>
        <w:tc>
          <w:tcPr>
            <w:tcW w:w="625" w:type="dxa"/>
          </w:tcPr>
          <w:p w14:paraId="7D1173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181CF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C0822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2B99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6AD39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E1FC23" w14:textId="77777777" w:rsidTr="008C4938">
        <w:trPr>
          <w:cantSplit/>
          <w:jc w:val="center"/>
        </w:trPr>
        <w:tc>
          <w:tcPr>
            <w:tcW w:w="625" w:type="dxa"/>
          </w:tcPr>
          <w:p w14:paraId="5C3129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502CD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789AF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1CB1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FCDD7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6929E6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1D3F7D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BD8AB5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231B1B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 Grove Elementary/Willowside Middle</w:t>
      </w:r>
      <w:r w:rsidRPr="000A4AC7">
        <w:t xml:space="preserve"> (</w:t>
      </w:r>
      <w:r w:rsidRPr="00827DE1">
        <w:rPr>
          <w:noProof/>
        </w:rPr>
        <w:t>6051890_00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77CCC5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</w:t>
      </w:r>
      <w:r>
        <w:t xml:space="preserve"> (</w:t>
      </w:r>
      <w:r w:rsidRPr="00827DE1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8D9109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9B9262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EF8ED7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EBA1B5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4B8764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39F7F0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0598185" w14:textId="77777777" w:rsidTr="008C4938">
        <w:trPr>
          <w:cantSplit/>
          <w:jc w:val="center"/>
        </w:trPr>
        <w:tc>
          <w:tcPr>
            <w:tcW w:w="625" w:type="dxa"/>
          </w:tcPr>
          <w:p w14:paraId="5A5DB9D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8AFFA5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2230DF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DC2921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A22B3D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13899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4CA72F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5A8D7D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96D9E8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D67CD9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247730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533D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1D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216D9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75554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54DD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D4BC9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7315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89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9542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420CA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0FDC9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8EF5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2459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00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AC0F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5ECF0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C2694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4DD6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5786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08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3C8E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83626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7A221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7AB3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8D87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0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792F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82EE7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70A01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B9FF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E9C9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48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968C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E9734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CCB85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C81C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683F3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60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74756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7C934C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FB9F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2C453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8012E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B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AB51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C51C4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E5AB7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F01C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403BF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C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8006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074C5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C453C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CFE9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BD6C9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A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60A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57CDE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78DF0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2120E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0A1BA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75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2D53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7E2B2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E5E0F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F52E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419E3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8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5E5B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5F2BB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FDD3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96C6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D41D1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40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2FDD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6485E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633A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6B8DB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07DA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CE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3136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0151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B1E89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33BD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BF8E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73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5787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7EC5C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A7269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8191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C41B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08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2361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A5D5B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8393F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D0A7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B721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249E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F425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5743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C1BE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0395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6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FD7E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8F693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8B604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FA8D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5C4C6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4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4BDE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0B1729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85EE6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719018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AABC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D8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97DF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C73C9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06E1E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1585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A4B6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5B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7BAD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BB47B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021C5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0624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8DEA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13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9910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C25FA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0C32B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02CD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D9A4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37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CC99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017DF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F6C2B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98E0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942F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90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69A2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79BD7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B5A9A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3A60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4DCB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5EBE2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55B5A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C9988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24B4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01BEC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8B33C8" w14:textId="77777777" w:rsidTr="008C4938">
        <w:trPr>
          <w:cantSplit/>
          <w:jc w:val="center"/>
        </w:trPr>
        <w:tc>
          <w:tcPr>
            <w:tcW w:w="625" w:type="dxa"/>
          </w:tcPr>
          <w:p w14:paraId="258169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0AE44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88DE8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2718C6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C7E40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8F4B9A" w14:textId="77777777" w:rsidTr="008C4938">
        <w:trPr>
          <w:cantSplit/>
          <w:jc w:val="center"/>
        </w:trPr>
        <w:tc>
          <w:tcPr>
            <w:tcW w:w="625" w:type="dxa"/>
          </w:tcPr>
          <w:p w14:paraId="014E3C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18220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81A92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78.18%</w:t>
            </w:r>
          </w:p>
        </w:tc>
        <w:tc>
          <w:tcPr>
            <w:tcW w:w="1080" w:type="dxa"/>
            <w:vAlign w:val="center"/>
          </w:tcPr>
          <w:p w14:paraId="5E6D91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C6555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6CC257" w14:textId="77777777" w:rsidTr="008C4938">
        <w:trPr>
          <w:cantSplit/>
          <w:jc w:val="center"/>
        </w:trPr>
        <w:tc>
          <w:tcPr>
            <w:tcW w:w="625" w:type="dxa"/>
          </w:tcPr>
          <w:p w14:paraId="02541C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FE2A8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55D00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BFB7F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A53E4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758388F" w14:textId="77777777" w:rsidTr="008C4938">
        <w:trPr>
          <w:cantSplit/>
          <w:jc w:val="center"/>
        </w:trPr>
        <w:tc>
          <w:tcPr>
            <w:tcW w:w="625" w:type="dxa"/>
          </w:tcPr>
          <w:p w14:paraId="4A6855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FA21D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962D3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F4899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F2772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50EE08" w14:textId="77777777" w:rsidTr="008C4938">
        <w:trPr>
          <w:cantSplit/>
          <w:jc w:val="center"/>
        </w:trPr>
        <w:tc>
          <w:tcPr>
            <w:tcW w:w="625" w:type="dxa"/>
          </w:tcPr>
          <w:p w14:paraId="2E7E77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4C8BE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453AC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172E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95EA0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F53BC0" w14:textId="77777777" w:rsidTr="008C4938">
        <w:trPr>
          <w:cantSplit/>
          <w:jc w:val="center"/>
        </w:trPr>
        <w:tc>
          <w:tcPr>
            <w:tcW w:w="625" w:type="dxa"/>
          </w:tcPr>
          <w:p w14:paraId="51C870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18C6A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E7E0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A13F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13C8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BFE33A" w14:textId="77777777" w:rsidTr="008C4938">
        <w:trPr>
          <w:cantSplit/>
          <w:jc w:val="center"/>
        </w:trPr>
        <w:tc>
          <w:tcPr>
            <w:tcW w:w="625" w:type="dxa"/>
          </w:tcPr>
          <w:p w14:paraId="690217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03B59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F53A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C1E377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4009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FBDD906" w14:textId="77777777" w:rsidTr="008C4938">
        <w:trPr>
          <w:cantSplit/>
          <w:jc w:val="center"/>
        </w:trPr>
        <w:tc>
          <w:tcPr>
            <w:tcW w:w="625" w:type="dxa"/>
          </w:tcPr>
          <w:p w14:paraId="557CF6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6074D1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125C88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8B5E2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AA6E57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2ADB5A" w14:textId="77777777" w:rsidTr="008C4938">
        <w:trPr>
          <w:cantSplit/>
          <w:jc w:val="center"/>
        </w:trPr>
        <w:tc>
          <w:tcPr>
            <w:tcW w:w="625" w:type="dxa"/>
          </w:tcPr>
          <w:p w14:paraId="313BB0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9E9E3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CC138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B066B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9610C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E9212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62E08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EF5CF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71410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B7467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D1620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641241" w14:textId="77777777" w:rsidTr="008C4938">
        <w:trPr>
          <w:cantSplit/>
          <w:jc w:val="center"/>
        </w:trPr>
        <w:tc>
          <w:tcPr>
            <w:tcW w:w="625" w:type="dxa"/>
          </w:tcPr>
          <w:p w14:paraId="1EAA4C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648C1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0314F8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C4110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CF365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26AA13" w14:textId="77777777" w:rsidTr="008C4938">
        <w:trPr>
          <w:cantSplit/>
          <w:jc w:val="center"/>
        </w:trPr>
        <w:tc>
          <w:tcPr>
            <w:tcW w:w="625" w:type="dxa"/>
          </w:tcPr>
          <w:p w14:paraId="241D04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83263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0204F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A2B36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6C881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43068F" w14:textId="77777777" w:rsidTr="008C4938">
        <w:trPr>
          <w:cantSplit/>
          <w:jc w:val="center"/>
        </w:trPr>
        <w:tc>
          <w:tcPr>
            <w:tcW w:w="625" w:type="dxa"/>
          </w:tcPr>
          <w:p w14:paraId="375750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BABAD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437A1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38105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2D883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3BE9FC" w14:textId="77777777" w:rsidTr="008C4938">
        <w:trPr>
          <w:cantSplit/>
          <w:jc w:val="center"/>
        </w:trPr>
        <w:tc>
          <w:tcPr>
            <w:tcW w:w="625" w:type="dxa"/>
          </w:tcPr>
          <w:p w14:paraId="115F83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841C0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D83729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6CF5D7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C40DBC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8A1874B" w14:textId="77777777" w:rsidTr="008C4938">
        <w:trPr>
          <w:cantSplit/>
          <w:jc w:val="center"/>
        </w:trPr>
        <w:tc>
          <w:tcPr>
            <w:tcW w:w="625" w:type="dxa"/>
          </w:tcPr>
          <w:p w14:paraId="188C45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8431C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1BBA7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71C26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E0A9F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860414" w14:textId="77777777" w:rsidTr="008C4938">
        <w:trPr>
          <w:cantSplit/>
          <w:jc w:val="center"/>
        </w:trPr>
        <w:tc>
          <w:tcPr>
            <w:tcW w:w="625" w:type="dxa"/>
          </w:tcPr>
          <w:p w14:paraId="37CFF9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0A27D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4BF5D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C6F48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2F02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285892" w14:textId="77777777" w:rsidTr="008C4938">
        <w:trPr>
          <w:cantSplit/>
          <w:jc w:val="center"/>
        </w:trPr>
        <w:tc>
          <w:tcPr>
            <w:tcW w:w="625" w:type="dxa"/>
          </w:tcPr>
          <w:p w14:paraId="625768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E57A6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3AA3D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131F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9B5B6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472E03" w14:textId="77777777" w:rsidTr="008C4938">
        <w:trPr>
          <w:cantSplit/>
          <w:jc w:val="center"/>
        </w:trPr>
        <w:tc>
          <w:tcPr>
            <w:tcW w:w="625" w:type="dxa"/>
          </w:tcPr>
          <w:p w14:paraId="35DAB8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2ED69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8EE60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E5F1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F7A7E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23979E" w14:textId="77777777" w:rsidTr="008C4938">
        <w:trPr>
          <w:cantSplit/>
          <w:jc w:val="center"/>
        </w:trPr>
        <w:tc>
          <w:tcPr>
            <w:tcW w:w="625" w:type="dxa"/>
          </w:tcPr>
          <w:p w14:paraId="5ABCDC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A5AF8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F0A20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8091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95F5A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B8220B" w14:textId="77777777" w:rsidTr="008C4938">
        <w:trPr>
          <w:cantSplit/>
          <w:jc w:val="center"/>
        </w:trPr>
        <w:tc>
          <w:tcPr>
            <w:tcW w:w="625" w:type="dxa"/>
          </w:tcPr>
          <w:p w14:paraId="327C61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8C050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4E13C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D7ED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9C201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5E0FE7" w14:textId="77777777" w:rsidTr="008C4938">
        <w:trPr>
          <w:cantSplit/>
          <w:jc w:val="center"/>
        </w:trPr>
        <w:tc>
          <w:tcPr>
            <w:tcW w:w="625" w:type="dxa"/>
          </w:tcPr>
          <w:p w14:paraId="6CFEAF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19701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92FB9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DC11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3A2D8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F1F746" w14:textId="77777777" w:rsidTr="008C4938">
        <w:trPr>
          <w:cantSplit/>
          <w:jc w:val="center"/>
        </w:trPr>
        <w:tc>
          <w:tcPr>
            <w:tcW w:w="625" w:type="dxa"/>
          </w:tcPr>
          <w:p w14:paraId="1894E2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2B734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974F1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67AA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1FC1D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0A8039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89E4C1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BD9C37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C2D1734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 Grove Union Elementary</w:t>
      </w:r>
      <w:r w:rsidRPr="000A4AC7">
        <w:t xml:space="preserve"> (</w:t>
      </w:r>
      <w:r w:rsidRPr="00827DE1">
        <w:rPr>
          <w:noProof/>
        </w:rPr>
        <w:t>4970839_00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8E017B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</w:t>
      </w:r>
      <w:r>
        <w:t xml:space="preserve"> (</w:t>
      </w:r>
      <w:r w:rsidRPr="00827DE1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296C5F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7FA514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90DA29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B22FD2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857996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3A4567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5B9A587" w14:textId="77777777" w:rsidTr="008C4938">
        <w:trPr>
          <w:cantSplit/>
          <w:jc w:val="center"/>
        </w:trPr>
        <w:tc>
          <w:tcPr>
            <w:tcW w:w="625" w:type="dxa"/>
          </w:tcPr>
          <w:p w14:paraId="1D3646D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647738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E28C7D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D87078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038950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05201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E0FF52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53D8BF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52FF6E6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C1FDC5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D5481D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4619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10C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0D868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EDCA4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7596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29F91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D93B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4E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B92C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BF32F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7EA91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299F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9C7A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8F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48D1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0A28B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CC0A6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B6D1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6F42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08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536A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817E3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7C34E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070C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3169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89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34B4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0EE57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9D1F2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C218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BE7E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A6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5211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A87E6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A0D30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CD44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62082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2E0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C2FD5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7DC5E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1EEE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5AA3FE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F46AE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4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B135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D6552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083C5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FED9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6B472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7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0536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D0A10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23B8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6511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E0857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13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1D1D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2FC31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FB6F5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EB7B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11ACA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C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10A2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2B43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5040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3883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E2A57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B6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6C9E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1FEDE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9E4CA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EF50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8E257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9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281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0CC0C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FB99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52F24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65F2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A0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2E3A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2850A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E9BC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F692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3D2E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76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ED79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B68CA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25127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4103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46B4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33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A374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AAB28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3F67C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7D7D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7135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3A64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52752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9EECC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EED5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4A33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9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A55B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4A71A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BDC05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8884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2F50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2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C978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1277AA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98876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08E1E5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9162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2E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43B5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9EE4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B5C25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ED52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030A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2E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C1D2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EA641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30A5F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5AC9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3FDA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7C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6B3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D76B4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F86D9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903B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13EF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96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32E4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C745F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7B1EF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60D6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24B4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F3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31E5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0423B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E265E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6B58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FA86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31CA1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C6BB3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AC257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C96CF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0B5B5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AEB0BF" w14:textId="77777777" w:rsidTr="008C4938">
        <w:trPr>
          <w:cantSplit/>
          <w:jc w:val="center"/>
        </w:trPr>
        <w:tc>
          <w:tcPr>
            <w:tcW w:w="625" w:type="dxa"/>
          </w:tcPr>
          <w:p w14:paraId="06FFEF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38397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A635C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0E184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6ACC9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AF4A3F" w14:textId="77777777" w:rsidTr="008C4938">
        <w:trPr>
          <w:cantSplit/>
          <w:jc w:val="center"/>
        </w:trPr>
        <w:tc>
          <w:tcPr>
            <w:tcW w:w="625" w:type="dxa"/>
          </w:tcPr>
          <w:p w14:paraId="21BF4A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2945D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0C192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D1C86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A54F1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1ED817" w14:textId="77777777" w:rsidTr="008C4938">
        <w:trPr>
          <w:cantSplit/>
          <w:jc w:val="center"/>
        </w:trPr>
        <w:tc>
          <w:tcPr>
            <w:tcW w:w="625" w:type="dxa"/>
          </w:tcPr>
          <w:p w14:paraId="4AC02F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9E268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DDD0D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45012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ED443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9D852E" w14:textId="77777777" w:rsidTr="008C4938">
        <w:trPr>
          <w:cantSplit/>
          <w:jc w:val="center"/>
        </w:trPr>
        <w:tc>
          <w:tcPr>
            <w:tcW w:w="625" w:type="dxa"/>
          </w:tcPr>
          <w:p w14:paraId="6A54EB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6DC9F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8F0AA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D29B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19246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950B0C" w14:textId="77777777" w:rsidTr="008C4938">
        <w:trPr>
          <w:cantSplit/>
          <w:jc w:val="center"/>
        </w:trPr>
        <w:tc>
          <w:tcPr>
            <w:tcW w:w="625" w:type="dxa"/>
          </w:tcPr>
          <w:p w14:paraId="1D0AE2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59834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B1005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0B476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64198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2AB59E" w14:textId="77777777" w:rsidTr="008C4938">
        <w:trPr>
          <w:cantSplit/>
          <w:jc w:val="center"/>
        </w:trPr>
        <w:tc>
          <w:tcPr>
            <w:tcW w:w="625" w:type="dxa"/>
          </w:tcPr>
          <w:p w14:paraId="09D5BF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828F9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F836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3F9F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2CDD3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83F84C" w14:textId="77777777" w:rsidTr="008C4938">
        <w:trPr>
          <w:cantSplit/>
          <w:jc w:val="center"/>
        </w:trPr>
        <w:tc>
          <w:tcPr>
            <w:tcW w:w="625" w:type="dxa"/>
          </w:tcPr>
          <w:p w14:paraId="2A8653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E402A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A3C3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869B6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04DC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CFB1F4D" w14:textId="77777777" w:rsidTr="008C4938">
        <w:trPr>
          <w:cantSplit/>
          <w:jc w:val="center"/>
        </w:trPr>
        <w:tc>
          <w:tcPr>
            <w:tcW w:w="625" w:type="dxa"/>
          </w:tcPr>
          <w:p w14:paraId="18D947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290A6E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25F5DD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9F888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4555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6FBD51" w14:textId="77777777" w:rsidTr="008C4938">
        <w:trPr>
          <w:cantSplit/>
          <w:jc w:val="center"/>
        </w:trPr>
        <w:tc>
          <w:tcPr>
            <w:tcW w:w="625" w:type="dxa"/>
          </w:tcPr>
          <w:p w14:paraId="58ECB3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B9CD6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AD082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260EB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B0F4F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BD290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ABEAB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FD206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75BE8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E6C9F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FDDA9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4FB41F" w14:textId="77777777" w:rsidTr="008C4938">
        <w:trPr>
          <w:cantSplit/>
          <w:jc w:val="center"/>
        </w:trPr>
        <w:tc>
          <w:tcPr>
            <w:tcW w:w="625" w:type="dxa"/>
          </w:tcPr>
          <w:p w14:paraId="24DC10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96AC9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0B9223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62FF0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5DFC32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BAC23D" w14:textId="77777777" w:rsidTr="008C4938">
        <w:trPr>
          <w:cantSplit/>
          <w:jc w:val="center"/>
        </w:trPr>
        <w:tc>
          <w:tcPr>
            <w:tcW w:w="625" w:type="dxa"/>
          </w:tcPr>
          <w:p w14:paraId="70BDDF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F25D4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96822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F3403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0F400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71A5CE" w14:textId="77777777" w:rsidTr="008C4938">
        <w:trPr>
          <w:cantSplit/>
          <w:jc w:val="center"/>
        </w:trPr>
        <w:tc>
          <w:tcPr>
            <w:tcW w:w="625" w:type="dxa"/>
          </w:tcPr>
          <w:p w14:paraId="36BA64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7C056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8B0F0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110E6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6179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5BF4F9" w14:textId="77777777" w:rsidTr="008C4938">
        <w:trPr>
          <w:cantSplit/>
          <w:jc w:val="center"/>
        </w:trPr>
        <w:tc>
          <w:tcPr>
            <w:tcW w:w="625" w:type="dxa"/>
          </w:tcPr>
          <w:p w14:paraId="24F2CB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17489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EC00B6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881FF6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E30DB5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12B6272" w14:textId="77777777" w:rsidTr="008C4938">
        <w:trPr>
          <w:cantSplit/>
          <w:jc w:val="center"/>
        </w:trPr>
        <w:tc>
          <w:tcPr>
            <w:tcW w:w="625" w:type="dxa"/>
          </w:tcPr>
          <w:p w14:paraId="49D1AF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C521F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59F49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AC220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467E7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CE8035" w14:textId="77777777" w:rsidTr="008C4938">
        <w:trPr>
          <w:cantSplit/>
          <w:jc w:val="center"/>
        </w:trPr>
        <w:tc>
          <w:tcPr>
            <w:tcW w:w="625" w:type="dxa"/>
          </w:tcPr>
          <w:p w14:paraId="686C6E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2E3A1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1C84A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BDF1A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9008A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05C5FF" w14:textId="77777777" w:rsidTr="008C4938">
        <w:trPr>
          <w:cantSplit/>
          <w:jc w:val="center"/>
        </w:trPr>
        <w:tc>
          <w:tcPr>
            <w:tcW w:w="625" w:type="dxa"/>
          </w:tcPr>
          <w:p w14:paraId="711949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2150C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C9C0F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14DD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D83D8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04250A" w14:textId="77777777" w:rsidTr="008C4938">
        <w:trPr>
          <w:cantSplit/>
          <w:jc w:val="center"/>
        </w:trPr>
        <w:tc>
          <w:tcPr>
            <w:tcW w:w="625" w:type="dxa"/>
          </w:tcPr>
          <w:p w14:paraId="768980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41C6F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1EEA5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50AA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09FFE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00BEB4" w14:textId="77777777" w:rsidTr="008C4938">
        <w:trPr>
          <w:cantSplit/>
          <w:jc w:val="center"/>
        </w:trPr>
        <w:tc>
          <w:tcPr>
            <w:tcW w:w="625" w:type="dxa"/>
          </w:tcPr>
          <w:p w14:paraId="1B0DC1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9B325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8C2BC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CC3E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8629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49E1A8" w14:textId="77777777" w:rsidTr="008C4938">
        <w:trPr>
          <w:cantSplit/>
          <w:jc w:val="center"/>
        </w:trPr>
        <w:tc>
          <w:tcPr>
            <w:tcW w:w="625" w:type="dxa"/>
          </w:tcPr>
          <w:p w14:paraId="10A0DA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5F6DB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A4B5A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EB26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31E0F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06D47D" w14:textId="77777777" w:rsidTr="008C4938">
        <w:trPr>
          <w:cantSplit/>
          <w:jc w:val="center"/>
        </w:trPr>
        <w:tc>
          <w:tcPr>
            <w:tcW w:w="625" w:type="dxa"/>
          </w:tcPr>
          <w:p w14:paraId="7462F2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2F463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4A4C4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03E8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0ECBC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C16500" w14:textId="77777777" w:rsidTr="008C4938">
        <w:trPr>
          <w:cantSplit/>
          <w:jc w:val="center"/>
        </w:trPr>
        <w:tc>
          <w:tcPr>
            <w:tcW w:w="625" w:type="dxa"/>
          </w:tcPr>
          <w:p w14:paraId="721263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6854A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2862B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3E60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40BDA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74CAC5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37C121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9CFEF8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925C85E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 Park Unified</w:t>
      </w:r>
      <w:r w:rsidRPr="000A4AC7">
        <w:t xml:space="preserve"> (</w:t>
      </w:r>
      <w:r w:rsidRPr="00827DE1">
        <w:rPr>
          <w:noProof/>
        </w:rPr>
        <w:t>5673874_00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984976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Ventura County</w:t>
      </w:r>
      <w:r>
        <w:t xml:space="preserve"> (</w:t>
      </w:r>
      <w:r w:rsidRPr="00827DE1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F9C6DA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EB0979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7B55C8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3AC19B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C6427F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95D694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8B67D59" w14:textId="77777777" w:rsidTr="008C4938">
        <w:trPr>
          <w:cantSplit/>
          <w:jc w:val="center"/>
        </w:trPr>
        <w:tc>
          <w:tcPr>
            <w:tcW w:w="625" w:type="dxa"/>
          </w:tcPr>
          <w:p w14:paraId="7F27ADF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049675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B0F799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6BB738D1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F0B89E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0BDF3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BF380B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79EE8D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656741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DAF775C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F82CD5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EC6D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B3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3A1D1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7A970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080" w:type="dxa"/>
            <w:shd w:val="clear" w:color="auto" w:fill="auto"/>
          </w:tcPr>
          <w:p w14:paraId="6EFFDC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AE89E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6C7EB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62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5989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709CA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080" w:type="dxa"/>
            <w:shd w:val="clear" w:color="auto" w:fill="auto"/>
          </w:tcPr>
          <w:p w14:paraId="7D9C49B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C43F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3026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BF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0EAD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C2A55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28FA5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1900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D377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FE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BF8B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65CA7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080" w:type="dxa"/>
            <w:shd w:val="clear" w:color="auto" w:fill="auto"/>
          </w:tcPr>
          <w:p w14:paraId="4B9D8D0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3748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8513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10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D401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5481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080" w:type="dxa"/>
            <w:shd w:val="clear" w:color="auto" w:fill="auto"/>
          </w:tcPr>
          <w:p w14:paraId="70EDD9B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C55C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ED0B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A5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C00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FD9AC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C0F54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8DAB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E859C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C9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2E288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ED6C3A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42.31%</w:t>
            </w:r>
          </w:p>
        </w:tc>
        <w:tc>
          <w:tcPr>
            <w:tcW w:w="1080" w:type="dxa"/>
            <w:shd w:val="clear" w:color="auto" w:fill="auto"/>
          </w:tcPr>
          <w:p w14:paraId="701C9F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0CD23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8D157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CE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AEBE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3BE2A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30.43%</w:t>
            </w:r>
          </w:p>
        </w:tc>
        <w:tc>
          <w:tcPr>
            <w:tcW w:w="1080" w:type="dxa"/>
            <w:shd w:val="clear" w:color="auto" w:fill="auto"/>
          </w:tcPr>
          <w:p w14:paraId="3163F8C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4CBA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066CB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9C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9129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3030C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14663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A174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107EB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3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4569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3E7EC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42.31%</w:t>
            </w:r>
          </w:p>
        </w:tc>
        <w:tc>
          <w:tcPr>
            <w:tcW w:w="1080" w:type="dxa"/>
            <w:shd w:val="clear" w:color="auto" w:fill="auto"/>
          </w:tcPr>
          <w:p w14:paraId="736405A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3A9F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8BF2E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2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5BF1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F5921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080" w:type="dxa"/>
            <w:shd w:val="clear" w:color="auto" w:fill="auto"/>
          </w:tcPr>
          <w:p w14:paraId="6967941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A895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80645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20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D851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2C48B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1C8DE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7B91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70662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0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CF05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70912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0990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40791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FBF7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8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129B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E60C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7C23A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70EB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9F8C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3D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DDB3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64105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6C7EB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464A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7634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0B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94F1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3F1F1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BDFB8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673C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ED90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4C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3339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03A52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7A54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F779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3DC2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E4D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EAAC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CD770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0968C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0621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DA955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2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89B5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2FBB0F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37.19%</w:t>
            </w:r>
          </w:p>
        </w:tc>
        <w:tc>
          <w:tcPr>
            <w:tcW w:w="1080" w:type="dxa"/>
            <w:shd w:val="clear" w:color="auto" w:fill="auto"/>
          </w:tcPr>
          <w:p w14:paraId="1CBFF31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ADD24D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457B2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02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9CB0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13B61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54.57%</w:t>
            </w:r>
          </w:p>
        </w:tc>
        <w:tc>
          <w:tcPr>
            <w:tcW w:w="1080" w:type="dxa"/>
            <w:shd w:val="clear" w:color="auto" w:fill="auto"/>
          </w:tcPr>
          <w:p w14:paraId="4E2AF91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A364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D74AD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AA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A75B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979FE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1D8B3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7397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8823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9E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8762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1EC48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37.11%</w:t>
            </w:r>
          </w:p>
        </w:tc>
        <w:tc>
          <w:tcPr>
            <w:tcW w:w="1080" w:type="dxa"/>
            <w:shd w:val="clear" w:color="auto" w:fill="auto"/>
          </w:tcPr>
          <w:p w14:paraId="70B23E6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111C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6C309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48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553E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65C81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58.90%</w:t>
            </w:r>
          </w:p>
        </w:tc>
        <w:tc>
          <w:tcPr>
            <w:tcW w:w="1080" w:type="dxa"/>
            <w:shd w:val="clear" w:color="auto" w:fill="auto"/>
          </w:tcPr>
          <w:p w14:paraId="65E14FE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C294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D8C2C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EA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01DA7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725CF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99594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01C9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D0D4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5A1A7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592D6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D35DD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67AFC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73A62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5AB566" w14:textId="77777777" w:rsidTr="008C4938">
        <w:trPr>
          <w:cantSplit/>
          <w:jc w:val="center"/>
        </w:trPr>
        <w:tc>
          <w:tcPr>
            <w:tcW w:w="625" w:type="dxa"/>
          </w:tcPr>
          <w:p w14:paraId="077FD5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E3D98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C1D6A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F8A22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158CA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F5A099" w14:textId="77777777" w:rsidTr="008C4938">
        <w:trPr>
          <w:cantSplit/>
          <w:jc w:val="center"/>
        </w:trPr>
        <w:tc>
          <w:tcPr>
            <w:tcW w:w="625" w:type="dxa"/>
          </w:tcPr>
          <w:p w14:paraId="10EE09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6E9D9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4413D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77.19%</w:t>
            </w:r>
          </w:p>
        </w:tc>
        <w:tc>
          <w:tcPr>
            <w:tcW w:w="1080" w:type="dxa"/>
            <w:vAlign w:val="center"/>
          </w:tcPr>
          <w:p w14:paraId="75EFA6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5CD74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B59E16" w14:textId="77777777" w:rsidTr="008C4938">
        <w:trPr>
          <w:cantSplit/>
          <w:jc w:val="center"/>
        </w:trPr>
        <w:tc>
          <w:tcPr>
            <w:tcW w:w="625" w:type="dxa"/>
          </w:tcPr>
          <w:p w14:paraId="2B1EE9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BFA07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20DCF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1.40%</w:t>
            </w:r>
          </w:p>
        </w:tc>
        <w:tc>
          <w:tcPr>
            <w:tcW w:w="1080" w:type="dxa"/>
            <w:vAlign w:val="center"/>
          </w:tcPr>
          <w:p w14:paraId="06D5D7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4A5C6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9522CC" w14:textId="77777777" w:rsidTr="008C4938">
        <w:trPr>
          <w:cantSplit/>
          <w:jc w:val="center"/>
        </w:trPr>
        <w:tc>
          <w:tcPr>
            <w:tcW w:w="625" w:type="dxa"/>
          </w:tcPr>
          <w:p w14:paraId="307EA6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5C96D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B8943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1.40%</w:t>
            </w:r>
          </w:p>
        </w:tc>
        <w:tc>
          <w:tcPr>
            <w:tcW w:w="1080" w:type="dxa"/>
            <w:vAlign w:val="center"/>
          </w:tcPr>
          <w:p w14:paraId="7BDF37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D5381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7E2E67" w14:textId="77777777" w:rsidTr="008C4938">
        <w:trPr>
          <w:cantSplit/>
          <w:jc w:val="center"/>
        </w:trPr>
        <w:tc>
          <w:tcPr>
            <w:tcW w:w="625" w:type="dxa"/>
          </w:tcPr>
          <w:p w14:paraId="3F64B7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5D486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535E3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5A39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358F3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43717B" w14:textId="77777777" w:rsidTr="008C4938">
        <w:trPr>
          <w:cantSplit/>
          <w:jc w:val="center"/>
        </w:trPr>
        <w:tc>
          <w:tcPr>
            <w:tcW w:w="625" w:type="dxa"/>
          </w:tcPr>
          <w:p w14:paraId="01C6EE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7BA55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6E74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6801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B151E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E68C6E" w14:textId="77777777" w:rsidTr="008C4938">
        <w:trPr>
          <w:cantSplit/>
          <w:jc w:val="center"/>
        </w:trPr>
        <w:tc>
          <w:tcPr>
            <w:tcW w:w="625" w:type="dxa"/>
          </w:tcPr>
          <w:p w14:paraId="7A6541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9898A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855C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3D308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7C26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A56DBD9" w14:textId="77777777" w:rsidTr="008C4938">
        <w:trPr>
          <w:cantSplit/>
          <w:jc w:val="center"/>
        </w:trPr>
        <w:tc>
          <w:tcPr>
            <w:tcW w:w="625" w:type="dxa"/>
          </w:tcPr>
          <w:p w14:paraId="5DA630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B9219FD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EFBE63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BC782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959EFF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CD6E37" w14:textId="77777777" w:rsidTr="008C4938">
        <w:trPr>
          <w:cantSplit/>
          <w:jc w:val="center"/>
        </w:trPr>
        <w:tc>
          <w:tcPr>
            <w:tcW w:w="625" w:type="dxa"/>
          </w:tcPr>
          <w:p w14:paraId="013CF1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A17A9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8DE4E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81D6D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71AE4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EEF3B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D0A1D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82547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9318B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C32BC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72B0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AA3B74" w14:textId="77777777" w:rsidTr="008C4938">
        <w:trPr>
          <w:cantSplit/>
          <w:jc w:val="center"/>
        </w:trPr>
        <w:tc>
          <w:tcPr>
            <w:tcW w:w="625" w:type="dxa"/>
          </w:tcPr>
          <w:p w14:paraId="0207BA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D7841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96B787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F9135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68E87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A65D3F" w14:textId="77777777" w:rsidTr="008C4938">
        <w:trPr>
          <w:cantSplit/>
          <w:jc w:val="center"/>
        </w:trPr>
        <w:tc>
          <w:tcPr>
            <w:tcW w:w="625" w:type="dxa"/>
          </w:tcPr>
          <w:p w14:paraId="04B783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F2B15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2EFA3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55AE6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8117A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BEBC18" w14:textId="77777777" w:rsidTr="008C4938">
        <w:trPr>
          <w:cantSplit/>
          <w:jc w:val="center"/>
        </w:trPr>
        <w:tc>
          <w:tcPr>
            <w:tcW w:w="625" w:type="dxa"/>
          </w:tcPr>
          <w:p w14:paraId="765410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2129D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F2DD0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A225D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936C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A9C0AD" w14:textId="77777777" w:rsidTr="008C4938">
        <w:trPr>
          <w:cantSplit/>
          <w:jc w:val="center"/>
        </w:trPr>
        <w:tc>
          <w:tcPr>
            <w:tcW w:w="625" w:type="dxa"/>
          </w:tcPr>
          <w:p w14:paraId="304291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4DE52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0216F0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DAD8F4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65ED1F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670ADB" w14:textId="77777777" w:rsidTr="008C4938">
        <w:trPr>
          <w:cantSplit/>
          <w:jc w:val="center"/>
        </w:trPr>
        <w:tc>
          <w:tcPr>
            <w:tcW w:w="625" w:type="dxa"/>
          </w:tcPr>
          <w:p w14:paraId="5151A5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451CA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0C2A5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65134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69D6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CC9F77" w14:textId="77777777" w:rsidTr="008C4938">
        <w:trPr>
          <w:cantSplit/>
          <w:jc w:val="center"/>
        </w:trPr>
        <w:tc>
          <w:tcPr>
            <w:tcW w:w="625" w:type="dxa"/>
          </w:tcPr>
          <w:p w14:paraId="2B1835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AC35D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3DCD9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A7FDD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6617B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5FEFE41" w14:textId="77777777" w:rsidTr="008C4938">
        <w:trPr>
          <w:cantSplit/>
          <w:jc w:val="center"/>
        </w:trPr>
        <w:tc>
          <w:tcPr>
            <w:tcW w:w="625" w:type="dxa"/>
          </w:tcPr>
          <w:p w14:paraId="490E85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D292C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F9B5C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374A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4040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50ADE8" w14:textId="77777777" w:rsidTr="008C4938">
        <w:trPr>
          <w:cantSplit/>
          <w:jc w:val="center"/>
        </w:trPr>
        <w:tc>
          <w:tcPr>
            <w:tcW w:w="625" w:type="dxa"/>
          </w:tcPr>
          <w:p w14:paraId="226CB4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F4E63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D57FA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442F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9E0E8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780E3F" w14:textId="77777777" w:rsidTr="008C4938">
        <w:trPr>
          <w:cantSplit/>
          <w:jc w:val="center"/>
        </w:trPr>
        <w:tc>
          <w:tcPr>
            <w:tcW w:w="625" w:type="dxa"/>
          </w:tcPr>
          <w:p w14:paraId="062C93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72420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00FBB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6A384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0DE0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E18B14" w14:textId="77777777" w:rsidTr="008C4938">
        <w:trPr>
          <w:cantSplit/>
          <w:jc w:val="center"/>
        </w:trPr>
        <w:tc>
          <w:tcPr>
            <w:tcW w:w="625" w:type="dxa"/>
          </w:tcPr>
          <w:p w14:paraId="35C754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B0D85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0D30C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8B9E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65F58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710AFD" w14:textId="77777777" w:rsidTr="008C4938">
        <w:trPr>
          <w:cantSplit/>
          <w:jc w:val="center"/>
        </w:trPr>
        <w:tc>
          <w:tcPr>
            <w:tcW w:w="625" w:type="dxa"/>
          </w:tcPr>
          <w:p w14:paraId="71A141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2681B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F02CF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E3DF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60CA7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691580" w14:textId="77777777" w:rsidTr="008C4938">
        <w:trPr>
          <w:cantSplit/>
          <w:jc w:val="center"/>
        </w:trPr>
        <w:tc>
          <w:tcPr>
            <w:tcW w:w="625" w:type="dxa"/>
          </w:tcPr>
          <w:p w14:paraId="61BF7C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A1361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48B1B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AED5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944B1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96AA6A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B87C4F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29AD91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9883B00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 Run Elementary</w:t>
      </w:r>
      <w:r w:rsidRPr="000A4AC7">
        <w:t xml:space="preserve"> (</w:t>
      </w:r>
      <w:r w:rsidRPr="00827DE1">
        <w:rPr>
          <w:noProof/>
        </w:rPr>
        <w:t>4570086_00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A4C4672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Shasta County</w:t>
      </w:r>
      <w:r>
        <w:t xml:space="preserve"> (</w:t>
      </w:r>
      <w:r w:rsidRPr="00827DE1">
        <w:rPr>
          <w:noProof/>
        </w:rPr>
        <w:t>4500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3B7B77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B3735E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01C3C2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63D994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42F5B6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7D2F96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A2AD8B1" w14:textId="77777777" w:rsidTr="008C4938">
        <w:trPr>
          <w:cantSplit/>
          <w:jc w:val="center"/>
        </w:trPr>
        <w:tc>
          <w:tcPr>
            <w:tcW w:w="625" w:type="dxa"/>
          </w:tcPr>
          <w:p w14:paraId="6A064D9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EDB48F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D8BCF0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79307F4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EA4FA7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3F8A1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8C7D03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48AFC7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303FCBA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035EC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B59132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664A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870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6974C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B2EB6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FEF1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72063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7FF0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88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9519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C10DA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AC0AF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2DA7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ACBA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83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F3C5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7ED9A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4F944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F92F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36E8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17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7B08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5FC83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60878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3D3C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3851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A9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38BC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9B02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BD952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0F6F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5A6C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E8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682D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AAEBE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CBC8C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E2D6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5428E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80C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88221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C90B75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D6E0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C64AD2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C0C0E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C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14B3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D269D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832FC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CDC9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94B59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F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838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91452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A7C4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2DF8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A0286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7D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65BB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3E201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65881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2234F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F2700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8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4FB3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FB830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B439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CC3A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018A0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B8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BECB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A8A17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A5EB6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44EB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3C3A1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C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DE2A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0456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75D8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DFE20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3A64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55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7B7D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909B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9E04E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3026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980D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33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9899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A498D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B7D8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06B6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8F82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C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33B6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EE0B3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47264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947D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488E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9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73CB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94F2F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D07A8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F96F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1C16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3B1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C4B6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4A1C6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4F7F9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DD91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6682B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23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A529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5402F6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683FB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C62190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8ABC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07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8F52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A6A4E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417FA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C9DF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7BE0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4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BE56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C110D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505BC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DE70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C561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8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9D26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ADFF0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16EB0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4226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06E3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DB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3ED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A736B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DFEA2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26EA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0A34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0A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D30F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CF801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6E25F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B3DB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704F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6938F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5E903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727B3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91216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5FAB7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F57E43" w14:textId="77777777" w:rsidTr="008C4938">
        <w:trPr>
          <w:cantSplit/>
          <w:jc w:val="center"/>
        </w:trPr>
        <w:tc>
          <w:tcPr>
            <w:tcW w:w="625" w:type="dxa"/>
          </w:tcPr>
          <w:p w14:paraId="259E3A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24376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13697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6535A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6BD9B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C72229" w14:textId="77777777" w:rsidTr="008C4938">
        <w:trPr>
          <w:cantSplit/>
          <w:jc w:val="center"/>
        </w:trPr>
        <w:tc>
          <w:tcPr>
            <w:tcW w:w="625" w:type="dxa"/>
          </w:tcPr>
          <w:p w14:paraId="1EF97D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44006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73C35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BE95C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29748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5B21B1" w14:textId="77777777" w:rsidTr="008C4938">
        <w:trPr>
          <w:cantSplit/>
          <w:jc w:val="center"/>
        </w:trPr>
        <w:tc>
          <w:tcPr>
            <w:tcW w:w="625" w:type="dxa"/>
          </w:tcPr>
          <w:p w14:paraId="227670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4B4ED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C1768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061A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A24A8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EA1635" w14:textId="77777777" w:rsidTr="008C4938">
        <w:trPr>
          <w:cantSplit/>
          <w:jc w:val="center"/>
        </w:trPr>
        <w:tc>
          <w:tcPr>
            <w:tcW w:w="625" w:type="dxa"/>
          </w:tcPr>
          <w:p w14:paraId="322868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33C0C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1ADB7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06A7B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020DD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206C77" w14:textId="77777777" w:rsidTr="008C4938">
        <w:trPr>
          <w:cantSplit/>
          <w:jc w:val="center"/>
        </w:trPr>
        <w:tc>
          <w:tcPr>
            <w:tcW w:w="625" w:type="dxa"/>
          </w:tcPr>
          <w:p w14:paraId="0A62B8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83CEC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45343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52CB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8442A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5550CD" w14:textId="77777777" w:rsidTr="008C4938">
        <w:trPr>
          <w:cantSplit/>
          <w:jc w:val="center"/>
        </w:trPr>
        <w:tc>
          <w:tcPr>
            <w:tcW w:w="625" w:type="dxa"/>
          </w:tcPr>
          <w:p w14:paraId="68EDC8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532BE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CFB8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E275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C1A1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2453B1" w14:textId="77777777" w:rsidTr="008C4938">
        <w:trPr>
          <w:cantSplit/>
          <w:jc w:val="center"/>
        </w:trPr>
        <w:tc>
          <w:tcPr>
            <w:tcW w:w="625" w:type="dxa"/>
          </w:tcPr>
          <w:p w14:paraId="0E0995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0C49E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FAF9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53954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9383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ADC6CEE" w14:textId="77777777" w:rsidTr="008C4938">
        <w:trPr>
          <w:cantSplit/>
          <w:jc w:val="center"/>
        </w:trPr>
        <w:tc>
          <w:tcPr>
            <w:tcW w:w="625" w:type="dxa"/>
          </w:tcPr>
          <w:p w14:paraId="27AB88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975FC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C43708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3FB25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A9BDA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DE4B4F" w14:textId="77777777" w:rsidTr="008C4938">
        <w:trPr>
          <w:cantSplit/>
          <w:jc w:val="center"/>
        </w:trPr>
        <w:tc>
          <w:tcPr>
            <w:tcW w:w="625" w:type="dxa"/>
          </w:tcPr>
          <w:p w14:paraId="054BBD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5A181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FE699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89AC6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8A71B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42CB9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3FC19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95CAB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31FD3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F96D9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EEEE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A97C21" w14:textId="77777777" w:rsidTr="008C4938">
        <w:trPr>
          <w:cantSplit/>
          <w:jc w:val="center"/>
        </w:trPr>
        <w:tc>
          <w:tcPr>
            <w:tcW w:w="625" w:type="dxa"/>
          </w:tcPr>
          <w:p w14:paraId="6388A8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CABCE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61E259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95264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EAB83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39256C" w14:textId="77777777" w:rsidTr="008C4938">
        <w:trPr>
          <w:cantSplit/>
          <w:jc w:val="center"/>
        </w:trPr>
        <w:tc>
          <w:tcPr>
            <w:tcW w:w="625" w:type="dxa"/>
          </w:tcPr>
          <w:p w14:paraId="110BE4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04F3B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AAD41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BBA56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0C5AA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6ACA03" w14:textId="77777777" w:rsidTr="008C4938">
        <w:trPr>
          <w:cantSplit/>
          <w:jc w:val="center"/>
        </w:trPr>
        <w:tc>
          <w:tcPr>
            <w:tcW w:w="625" w:type="dxa"/>
          </w:tcPr>
          <w:p w14:paraId="3D5D76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588AE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7AA4C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51247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F1F5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A72373" w14:textId="77777777" w:rsidTr="008C4938">
        <w:trPr>
          <w:cantSplit/>
          <w:jc w:val="center"/>
        </w:trPr>
        <w:tc>
          <w:tcPr>
            <w:tcW w:w="625" w:type="dxa"/>
          </w:tcPr>
          <w:p w14:paraId="76D498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4EF2F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704D0B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C7162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6A8C55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6A6027" w14:textId="77777777" w:rsidTr="008C4938">
        <w:trPr>
          <w:cantSplit/>
          <w:jc w:val="center"/>
        </w:trPr>
        <w:tc>
          <w:tcPr>
            <w:tcW w:w="625" w:type="dxa"/>
          </w:tcPr>
          <w:p w14:paraId="0E07B6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90000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022E6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5F6CF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91F4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FDFC07" w14:textId="77777777" w:rsidTr="008C4938">
        <w:trPr>
          <w:cantSplit/>
          <w:jc w:val="center"/>
        </w:trPr>
        <w:tc>
          <w:tcPr>
            <w:tcW w:w="625" w:type="dxa"/>
          </w:tcPr>
          <w:p w14:paraId="05F78A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48F75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E8B21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A83F1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2DEDE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6D98D3" w14:textId="77777777" w:rsidTr="008C4938">
        <w:trPr>
          <w:cantSplit/>
          <w:jc w:val="center"/>
        </w:trPr>
        <w:tc>
          <w:tcPr>
            <w:tcW w:w="625" w:type="dxa"/>
          </w:tcPr>
          <w:p w14:paraId="3CBA5B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44DAA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283C7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9485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0D22F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E968AE" w14:textId="77777777" w:rsidTr="008C4938">
        <w:trPr>
          <w:cantSplit/>
          <w:jc w:val="center"/>
        </w:trPr>
        <w:tc>
          <w:tcPr>
            <w:tcW w:w="625" w:type="dxa"/>
          </w:tcPr>
          <w:p w14:paraId="598CE0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C8E30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5E949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BDF0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AE5B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FE1241" w14:textId="77777777" w:rsidTr="008C4938">
        <w:trPr>
          <w:cantSplit/>
          <w:jc w:val="center"/>
        </w:trPr>
        <w:tc>
          <w:tcPr>
            <w:tcW w:w="625" w:type="dxa"/>
          </w:tcPr>
          <w:p w14:paraId="0261C7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C3185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2D978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E066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AB67D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A0E458" w14:textId="77777777" w:rsidTr="008C4938">
        <w:trPr>
          <w:cantSplit/>
          <w:jc w:val="center"/>
        </w:trPr>
        <w:tc>
          <w:tcPr>
            <w:tcW w:w="625" w:type="dxa"/>
          </w:tcPr>
          <w:p w14:paraId="6F0F2B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3F600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F6FD0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AECC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FF73B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03F372" w14:textId="77777777" w:rsidTr="008C4938">
        <w:trPr>
          <w:cantSplit/>
          <w:jc w:val="center"/>
        </w:trPr>
        <w:tc>
          <w:tcPr>
            <w:tcW w:w="625" w:type="dxa"/>
          </w:tcPr>
          <w:p w14:paraId="0964EB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FAF08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8D883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2C57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13889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D3932C" w14:textId="77777777" w:rsidTr="008C4938">
        <w:trPr>
          <w:cantSplit/>
          <w:jc w:val="center"/>
        </w:trPr>
        <w:tc>
          <w:tcPr>
            <w:tcW w:w="625" w:type="dxa"/>
          </w:tcPr>
          <w:p w14:paraId="6F9F4B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D1049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4DA20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1E2B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36DA1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2C1CF8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043785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76D471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64D7695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 Valley Union Elementary</w:t>
      </w:r>
      <w:r w:rsidRPr="000A4AC7">
        <w:t xml:space="preserve"> (</w:t>
      </w:r>
      <w:r w:rsidRPr="00827DE1">
        <w:rPr>
          <w:noProof/>
        </w:rPr>
        <w:t>5472017_00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4CAE63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Tulare County</w:t>
      </w:r>
      <w:r>
        <w:t xml:space="preserve"> (</w:t>
      </w:r>
      <w:r w:rsidRPr="00827DE1">
        <w:rPr>
          <w:noProof/>
        </w:rPr>
        <w:t>5400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7AAB5D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6EE3BF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C7E91B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EA8515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A44BA1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9A2DAA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4D6F7E2" w14:textId="77777777" w:rsidTr="008C4938">
        <w:trPr>
          <w:cantSplit/>
          <w:jc w:val="center"/>
        </w:trPr>
        <w:tc>
          <w:tcPr>
            <w:tcW w:w="625" w:type="dxa"/>
          </w:tcPr>
          <w:p w14:paraId="5B0E16E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690643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C609D5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1800D6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88E441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F55BF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5F03E3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C8EB44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9A6861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72339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C30D8A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1FED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50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86704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8F745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6E3D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434E4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DA1E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8D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2BEA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7D551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9401E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1A81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9BC7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99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B8D5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8F4DB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87C45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8392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9E07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7EF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0E1D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E7F57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5DAF2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15A6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AA64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F7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B42B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A07F2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FAB2B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A6BC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C9D0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64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4712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88E60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195F1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6236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984DC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ED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602E6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3E0E3E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9427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FC9B7A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25EBB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99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77A8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B8674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3CF18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0AEC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BF5E8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0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A19F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16C00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605FA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4345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79346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C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F00F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A95F5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067B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1C271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52D24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44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3666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61336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0C2C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0DED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A516C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43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D35B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D748D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56E86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1F9B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03786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36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B1B2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12A0F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AA46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05BFC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F5C6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C4BC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F7EDE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34241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599D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EBB0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4E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88D2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6EE72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AFFE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D48B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DA38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EE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21C1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EF6EA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89837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8567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7AEA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29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BC83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6161D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63B68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5E73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35ED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42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AEADC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B4DD4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EE914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48B4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B9234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0F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B9D5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52EE46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FE3D4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E81CD9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DBD6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33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6CF6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E2DFE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96185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303E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0C43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A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2943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00733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4C58E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FC59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AE00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ED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4543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93B59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DF68A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BD8B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A57B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83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8434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5CFDB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1B389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56A2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B7EE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CF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82F6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83EFD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99AEF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D998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3358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A3EB0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1FCA0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396F4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125A0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B9D93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45B8A8" w14:textId="77777777" w:rsidTr="008C4938">
        <w:trPr>
          <w:cantSplit/>
          <w:jc w:val="center"/>
        </w:trPr>
        <w:tc>
          <w:tcPr>
            <w:tcW w:w="625" w:type="dxa"/>
          </w:tcPr>
          <w:p w14:paraId="77E287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87975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69951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2E2E7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5DBF4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03B0471" w14:textId="77777777" w:rsidTr="008C4938">
        <w:trPr>
          <w:cantSplit/>
          <w:jc w:val="center"/>
        </w:trPr>
        <w:tc>
          <w:tcPr>
            <w:tcW w:w="625" w:type="dxa"/>
          </w:tcPr>
          <w:p w14:paraId="27C9E6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7AB74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7AE6F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81.48%</w:t>
            </w:r>
          </w:p>
        </w:tc>
        <w:tc>
          <w:tcPr>
            <w:tcW w:w="1080" w:type="dxa"/>
            <w:vAlign w:val="center"/>
          </w:tcPr>
          <w:p w14:paraId="59EF53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D6900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BA8A9B9" w14:textId="77777777" w:rsidTr="008C4938">
        <w:trPr>
          <w:cantSplit/>
          <w:jc w:val="center"/>
        </w:trPr>
        <w:tc>
          <w:tcPr>
            <w:tcW w:w="625" w:type="dxa"/>
          </w:tcPr>
          <w:p w14:paraId="03264C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F538D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36723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14.81%</w:t>
            </w:r>
          </w:p>
        </w:tc>
        <w:tc>
          <w:tcPr>
            <w:tcW w:w="1080" w:type="dxa"/>
            <w:vAlign w:val="center"/>
          </w:tcPr>
          <w:p w14:paraId="56B81D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050ED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79BCD83" w14:textId="77777777" w:rsidTr="008C4938">
        <w:trPr>
          <w:cantSplit/>
          <w:jc w:val="center"/>
        </w:trPr>
        <w:tc>
          <w:tcPr>
            <w:tcW w:w="625" w:type="dxa"/>
          </w:tcPr>
          <w:p w14:paraId="408403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37922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93F41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AD33B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4A777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C73A1E" w14:textId="77777777" w:rsidTr="008C4938">
        <w:trPr>
          <w:cantSplit/>
          <w:jc w:val="center"/>
        </w:trPr>
        <w:tc>
          <w:tcPr>
            <w:tcW w:w="625" w:type="dxa"/>
          </w:tcPr>
          <w:p w14:paraId="7F27C5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3C043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1E542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34B1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78441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14DFD0" w14:textId="77777777" w:rsidTr="008C4938">
        <w:trPr>
          <w:cantSplit/>
          <w:jc w:val="center"/>
        </w:trPr>
        <w:tc>
          <w:tcPr>
            <w:tcW w:w="625" w:type="dxa"/>
          </w:tcPr>
          <w:p w14:paraId="410D7E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DC9E3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2B28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CB3F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75CCC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E72A04" w14:textId="77777777" w:rsidTr="008C4938">
        <w:trPr>
          <w:cantSplit/>
          <w:jc w:val="center"/>
        </w:trPr>
        <w:tc>
          <w:tcPr>
            <w:tcW w:w="625" w:type="dxa"/>
          </w:tcPr>
          <w:p w14:paraId="51DAEE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6F2F6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DCD4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E086D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3A200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531667D" w14:textId="77777777" w:rsidTr="008C4938">
        <w:trPr>
          <w:cantSplit/>
          <w:jc w:val="center"/>
        </w:trPr>
        <w:tc>
          <w:tcPr>
            <w:tcW w:w="625" w:type="dxa"/>
          </w:tcPr>
          <w:p w14:paraId="474394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6A3C89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45217A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6225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C3C025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F903D0" w14:textId="77777777" w:rsidTr="008C4938">
        <w:trPr>
          <w:cantSplit/>
          <w:jc w:val="center"/>
        </w:trPr>
        <w:tc>
          <w:tcPr>
            <w:tcW w:w="625" w:type="dxa"/>
          </w:tcPr>
          <w:p w14:paraId="0335C8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164BF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10535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DC787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054A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AA237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51435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34702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63464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06A48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0E28F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87CE06" w14:textId="77777777" w:rsidTr="008C4938">
        <w:trPr>
          <w:cantSplit/>
          <w:jc w:val="center"/>
        </w:trPr>
        <w:tc>
          <w:tcPr>
            <w:tcW w:w="625" w:type="dxa"/>
          </w:tcPr>
          <w:p w14:paraId="302031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E0F3E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9EFFEA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086E1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74F92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6E8FCD" w14:textId="77777777" w:rsidTr="008C4938">
        <w:trPr>
          <w:cantSplit/>
          <w:jc w:val="center"/>
        </w:trPr>
        <w:tc>
          <w:tcPr>
            <w:tcW w:w="625" w:type="dxa"/>
          </w:tcPr>
          <w:p w14:paraId="4FF789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654A5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866E2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102ED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DE118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B6AEA8" w14:textId="77777777" w:rsidTr="008C4938">
        <w:trPr>
          <w:cantSplit/>
          <w:jc w:val="center"/>
        </w:trPr>
        <w:tc>
          <w:tcPr>
            <w:tcW w:w="625" w:type="dxa"/>
          </w:tcPr>
          <w:p w14:paraId="5F8F84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FC941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6F340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0002B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7507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451B9D" w14:textId="77777777" w:rsidTr="008C4938">
        <w:trPr>
          <w:cantSplit/>
          <w:jc w:val="center"/>
        </w:trPr>
        <w:tc>
          <w:tcPr>
            <w:tcW w:w="625" w:type="dxa"/>
          </w:tcPr>
          <w:p w14:paraId="73574A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6CF51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A6DD94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334389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56C494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21F031" w14:textId="77777777" w:rsidTr="008C4938">
        <w:trPr>
          <w:cantSplit/>
          <w:jc w:val="center"/>
        </w:trPr>
        <w:tc>
          <w:tcPr>
            <w:tcW w:w="625" w:type="dxa"/>
          </w:tcPr>
          <w:p w14:paraId="34412D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38039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93B1B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B88C4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8F647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3F5734" w14:textId="77777777" w:rsidTr="008C4938">
        <w:trPr>
          <w:cantSplit/>
          <w:jc w:val="center"/>
        </w:trPr>
        <w:tc>
          <w:tcPr>
            <w:tcW w:w="625" w:type="dxa"/>
          </w:tcPr>
          <w:p w14:paraId="300830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538F7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56BF2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93DBE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0CD1F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BA534B" w14:textId="77777777" w:rsidTr="008C4938">
        <w:trPr>
          <w:cantSplit/>
          <w:jc w:val="center"/>
        </w:trPr>
        <w:tc>
          <w:tcPr>
            <w:tcW w:w="625" w:type="dxa"/>
          </w:tcPr>
          <w:p w14:paraId="31016B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E96AE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5AC91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45D3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9DA3F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467C93" w14:textId="77777777" w:rsidTr="008C4938">
        <w:trPr>
          <w:cantSplit/>
          <w:jc w:val="center"/>
        </w:trPr>
        <w:tc>
          <w:tcPr>
            <w:tcW w:w="625" w:type="dxa"/>
          </w:tcPr>
          <w:p w14:paraId="0B1A4F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B6A65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BC5EA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C8A1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5DFDD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F83166" w14:textId="77777777" w:rsidTr="008C4938">
        <w:trPr>
          <w:cantSplit/>
          <w:jc w:val="center"/>
        </w:trPr>
        <w:tc>
          <w:tcPr>
            <w:tcW w:w="625" w:type="dxa"/>
          </w:tcPr>
          <w:p w14:paraId="6325DC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E8472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A2187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4AD0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21A6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418C02" w14:textId="77777777" w:rsidTr="008C4938">
        <w:trPr>
          <w:cantSplit/>
          <w:jc w:val="center"/>
        </w:trPr>
        <w:tc>
          <w:tcPr>
            <w:tcW w:w="625" w:type="dxa"/>
          </w:tcPr>
          <w:p w14:paraId="158BFA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60E83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5E677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825F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58D3B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5865D4" w14:textId="77777777" w:rsidTr="008C4938">
        <w:trPr>
          <w:cantSplit/>
          <w:jc w:val="center"/>
        </w:trPr>
        <w:tc>
          <w:tcPr>
            <w:tcW w:w="625" w:type="dxa"/>
          </w:tcPr>
          <w:p w14:paraId="6BA4DB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E756A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983A1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D455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1DECC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004BBC" w14:textId="77777777" w:rsidTr="008C4938">
        <w:trPr>
          <w:cantSplit/>
          <w:jc w:val="center"/>
        </w:trPr>
        <w:tc>
          <w:tcPr>
            <w:tcW w:w="625" w:type="dxa"/>
          </w:tcPr>
          <w:p w14:paraId="49473E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D2BD4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588BA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6843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FE7E9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966606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78D726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86A1C6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9D16121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 View Union Elementary</w:t>
      </w:r>
      <w:r w:rsidRPr="000A4AC7">
        <w:t xml:space="preserve"> (</w:t>
      </w:r>
      <w:r w:rsidRPr="00827DE1">
        <w:rPr>
          <w:noProof/>
        </w:rPr>
        <w:t>3968635_00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0881F8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Lodi Area</w:t>
      </w:r>
      <w:r>
        <w:t xml:space="preserve"> (</w:t>
      </w:r>
      <w:r w:rsidRPr="00827DE1">
        <w:rPr>
          <w:noProof/>
        </w:rPr>
        <w:t>3911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3FB93C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12E778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EAB543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DC9F52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7CFB89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6E901E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296B8E8" w14:textId="77777777" w:rsidTr="008C4938">
        <w:trPr>
          <w:cantSplit/>
          <w:jc w:val="center"/>
        </w:trPr>
        <w:tc>
          <w:tcPr>
            <w:tcW w:w="625" w:type="dxa"/>
          </w:tcPr>
          <w:p w14:paraId="355FFE7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EB32E7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B0B883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767EA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0E5951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F43DF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B404C5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CBC5D1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14C5F3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EDF10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845C7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6B17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CAF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48EDB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D5A2E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D890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1B2BC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CE57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1D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3BC3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4C5C2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B284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9309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DCFF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4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DB98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3732B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69AC0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FA06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FA24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62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D73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4F727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B4E4A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B496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7A66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8E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0A60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F2CA8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43E2D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62DB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0D52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27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8E31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1FD0C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D5749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E6F3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86E8A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54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A0C9E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86D541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40D0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27E260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62F4E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91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B3A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EDD33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150C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9CE0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AE991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F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D8D1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3E0F1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9F6B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EC70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1BACE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06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F04C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EA9F8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A8C0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FB3B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EABB2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36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6292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89014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7A1D8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CC0B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678A1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C1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C92A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E6775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063C2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3E55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06C09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1A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42DC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71784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5164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8AC0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ECB5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A9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94F4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A84BD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64DC2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5E12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334F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E7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DD47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50445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F6057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3B76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720B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0E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983C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3573A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6075B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8FE5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977D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54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547E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475B0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FAC2B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0D8A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E7C2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F9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5231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E4125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44EBE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1C11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95934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25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2EB2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57B02F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2CE8F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4F2FB0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3F05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91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E379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4A5F5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B6DDD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68A2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AFB3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B9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A360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1AC6D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F8072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360D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3E6D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A5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F7D7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108DF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7429D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76EB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8A95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3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C484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2212C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BB72A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2AB5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0605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07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F092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02951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36667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060B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3B85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6FBD8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6BBE2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0EBC7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0626B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AB581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073755" w14:textId="77777777" w:rsidTr="008C4938">
        <w:trPr>
          <w:cantSplit/>
          <w:jc w:val="center"/>
        </w:trPr>
        <w:tc>
          <w:tcPr>
            <w:tcW w:w="625" w:type="dxa"/>
          </w:tcPr>
          <w:p w14:paraId="668D15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D8C67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E5B08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56918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BCBF1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AE18BB" w14:textId="77777777" w:rsidTr="008C4938">
        <w:trPr>
          <w:cantSplit/>
          <w:jc w:val="center"/>
        </w:trPr>
        <w:tc>
          <w:tcPr>
            <w:tcW w:w="625" w:type="dxa"/>
          </w:tcPr>
          <w:p w14:paraId="31E2A2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E7295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CD264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78.05%</w:t>
            </w:r>
          </w:p>
        </w:tc>
        <w:tc>
          <w:tcPr>
            <w:tcW w:w="1080" w:type="dxa"/>
            <w:vAlign w:val="center"/>
          </w:tcPr>
          <w:p w14:paraId="5E6270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1868B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C0E606F" w14:textId="77777777" w:rsidTr="008C4938">
        <w:trPr>
          <w:cantSplit/>
          <w:jc w:val="center"/>
        </w:trPr>
        <w:tc>
          <w:tcPr>
            <w:tcW w:w="625" w:type="dxa"/>
          </w:tcPr>
          <w:p w14:paraId="2EF78E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A3333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94652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14.63%</w:t>
            </w:r>
          </w:p>
        </w:tc>
        <w:tc>
          <w:tcPr>
            <w:tcW w:w="1080" w:type="dxa"/>
            <w:vAlign w:val="center"/>
          </w:tcPr>
          <w:p w14:paraId="29D368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E6822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41FC55" w14:textId="77777777" w:rsidTr="008C4938">
        <w:trPr>
          <w:cantSplit/>
          <w:jc w:val="center"/>
        </w:trPr>
        <w:tc>
          <w:tcPr>
            <w:tcW w:w="625" w:type="dxa"/>
          </w:tcPr>
          <w:p w14:paraId="7E966E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C1DA9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8F08C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F5A34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28F01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FD45E3F" w14:textId="77777777" w:rsidTr="008C4938">
        <w:trPr>
          <w:cantSplit/>
          <w:jc w:val="center"/>
        </w:trPr>
        <w:tc>
          <w:tcPr>
            <w:tcW w:w="625" w:type="dxa"/>
          </w:tcPr>
          <w:p w14:paraId="257A38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CE2B8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0C7AD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4815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35ADC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F7E821" w14:textId="77777777" w:rsidTr="008C4938">
        <w:trPr>
          <w:cantSplit/>
          <w:jc w:val="center"/>
        </w:trPr>
        <w:tc>
          <w:tcPr>
            <w:tcW w:w="625" w:type="dxa"/>
          </w:tcPr>
          <w:p w14:paraId="113096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FF8E0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9D93E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392E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AA72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E91875" w14:textId="77777777" w:rsidTr="008C4938">
        <w:trPr>
          <w:cantSplit/>
          <w:jc w:val="center"/>
        </w:trPr>
        <w:tc>
          <w:tcPr>
            <w:tcW w:w="625" w:type="dxa"/>
          </w:tcPr>
          <w:p w14:paraId="3490FA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8D5AA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EE57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B078F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1E63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1A151BE" w14:textId="77777777" w:rsidTr="008C4938">
        <w:trPr>
          <w:cantSplit/>
          <w:jc w:val="center"/>
        </w:trPr>
        <w:tc>
          <w:tcPr>
            <w:tcW w:w="625" w:type="dxa"/>
          </w:tcPr>
          <w:p w14:paraId="075C02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E4DC3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9E2524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7C1FB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D9EE8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E53231" w14:textId="77777777" w:rsidTr="008C4938">
        <w:trPr>
          <w:cantSplit/>
          <w:jc w:val="center"/>
        </w:trPr>
        <w:tc>
          <w:tcPr>
            <w:tcW w:w="625" w:type="dxa"/>
          </w:tcPr>
          <w:p w14:paraId="14C9BA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A063C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C3DFC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FF648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0C022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4124B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4C353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46BE2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9CD52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DCA01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F717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460508" w14:textId="77777777" w:rsidTr="008C4938">
        <w:trPr>
          <w:cantSplit/>
          <w:jc w:val="center"/>
        </w:trPr>
        <w:tc>
          <w:tcPr>
            <w:tcW w:w="625" w:type="dxa"/>
          </w:tcPr>
          <w:p w14:paraId="562A54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0FD57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20A919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7F3FC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BF199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C82281" w14:textId="77777777" w:rsidTr="008C4938">
        <w:trPr>
          <w:cantSplit/>
          <w:jc w:val="center"/>
        </w:trPr>
        <w:tc>
          <w:tcPr>
            <w:tcW w:w="625" w:type="dxa"/>
          </w:tcPr>
          <w:p w14:paraId="3D3BE6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E128A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854B7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14B0D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5D1FC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847B15" w14:textId="77777777" w:rsidTr="008C4938">
        <w:trPr>
          <w:cantSplit/>
          <w:jc w:val="center"/>
        </w:trPr>
        <w:tc>
          <w:tcPr>
            <w:tcW w:w="625" w:type="dxa"/>
          </w:tcPr>
          <w:p w14:paraId="5FE0B2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A300A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01FBE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E87C3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DF33D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E7B3BB" w14:textId="77777777" w:rsidTr="008C4938">
        <w:trPr>
          <w:cantSplit/>
          <w:jc w:val="center"/>
        </w:trPr>
        <w:tc>
          <w:tcPr>
            <w:tcW w:w="625" w:type="dxa"/>
          </w:tcPr>
          <w:p w14:paraId="4072BD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CEF08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925C07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8553DE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9352C0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FE4392" w14:textId="77777777" w:rsidTr="008C4938">
        <w:trPr>
          <w:cantSplit/>
          <w:jc w:val="center"/>
        </w:trPr>
        <w:tc>
          <w:tcPr>
            <w:tcW w:w="625" w:type="dxa"/>
          </w:tcPr>
          <w:p w14:paraId="6EE6F1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CDC58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C358E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D99FB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75424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A4811F" w14:textId="77777777" w:rsidTr="008C4938">
        <w:trPr>
          <w:cantSplit/>
          <w:jc w:val="center"/>
        </w:trPr>
        <w:tc>
          <w:tcPr>
            <w:tcW w:w="625" w:type="dxa"/>
          </w:tcPr>
          <w:p w14:paraId="72731F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59E1E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DF577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CE802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BC26B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325C77" w14:textId="77777777" w:rsidTr="008C4938">
        <w:trPr>
          <w:cantSplit/>
          <w:jc w:val="center"/>
        </w:trPr>
        <w:tc>
          <w:tcPr>
            <w:tcW w:w="625" w:type="dxa"/>
          </w:tcPr>
          <w:p w14:paraId="5DFA62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9B497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01A1D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E02A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6D55B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527FC6" w14:textId="77777777" w:rsidTr="008C4938">
        <w:trPr>
          <w:cantSplit/>
          <w:jc w:val="center"/>
        </w:trPr>
        <w:tc>
          <w:tcPr>
            <w:tcW w:w="625" w:type="dxa"/>
          </w:tcPr>
          <w:p w14:paraId="111235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28DA6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F30E9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8743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A31D2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EBBBA6" w14:textId="77777777" w:rsidTr="008C4938">
        <w:trPr>
          <w:cantSplit/>
          <w:jc w:val="center"/>
        </w:trPr>
        <w:tc>
          <w:tcPr>
            <w:tcW w:w="625" w:type="dxa"/>
          </w:tcPr>
          <w:p w14:paraId="4BFCC2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AB4B3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14E23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AFF4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23F63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BE4348" w14:textId="77777777" w:rsidTr="008C4938">
        <w:trPr>
          <w:cantSplit/>
          <w:jc w:val="center"/>
        </w:trPr>
        <w:tc>
          <w:tcPr>
            <w:tcW w:w="625" w:type="dxa"/>
          </w:tcPr>
          <w:p w14:paraId="028AA7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C56E4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C81A3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7534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F7A73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EBB93D" w14:textId="77777777" w:rsidTr="008C4938">
        <w:trPr>
          <w:cantSplit/>
          <w:jc w:val="center"/>
        </w:trPr>
        <w:tc>
          <w:tcPr>
            <w:tcW w:w="625" w:type="dxa"/>
          </w:tcPr>
          <w:p w14:paraId="392808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FDA43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34A56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E1BF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06C40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2DB3BC" w14:textId="77777777" w:rsidTr="008C4938">
        <w:trPr>
          <w:cantSplit/>
          <w:jc w:val="center"/>
        </w:trPr>
        <w:tc>
          <w:tcPr>
            <w:tcW w:w="625" w:type="dxa"/>
          </w:tcPr>
          <w:p w14:paraId="652E4F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CA307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57388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4E57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46E1B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754FD8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28FE44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535AB1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6F1AB2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Oakdale Charter</w:t>
      </w:r>
      <w:r w:rsidRPr="000A4AC7">
        <w:t xml:space="preserve"> (</w:t>
      </w:r>
      <w:r w:rsidRPr="00827DE1">
        <w:rPr>
          <w:noProof/>
        </w:rPr>
        <w:t>5030176_00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041006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Stanislaus County</w:t>
      </w:r>
      <w:r>
        <w:t xml:space="preserve"> (</w:t>
      </w:r>
      <w:r w:rsidRPr="00827DE1">
        <w:rPr>
          <w:noProof/>
        </w:rPr>
        <w:t>5001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D1D42D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8B8DFC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76CF0B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95C65A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8B41C6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0B2240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5A95B12" w14:textId="77777777" w:rsidTr="008C4938">
        <w:trPr>
          <w:cantSplit/>
          <w:jc w:val="center"/>
        </w:trPr>
        <w:tc>
          <w:tcPr>
            <w:tcW w:w="625" w:type="dxa"/>
          </w:tcPr>
          <w:p w14:paraId="5699F63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B877A1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763A39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487AC99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3F5542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F0ADC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D17765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824A9C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192D30B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B7485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A5E97C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FFC4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C3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ABCBC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B4930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79BE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7DB7C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E331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F8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B314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8280D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AA6F5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7D88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CA01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C7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5B44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6637A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54B1F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3C92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4201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FD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62C3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0EE23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D889B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28D3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34F1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25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5001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259C5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08781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F4DF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499A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B5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DEE8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C98C7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2B139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9BF6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63D33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C9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F9169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2E3A27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DCE8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C0254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D80D5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3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BD84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8904F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4311C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0D3C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1AB9E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A3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1441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520F8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E0B70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DA19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5DA5F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ED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5030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F67F8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C63A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9B297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8F60E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8C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787B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814E0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E8613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E5FF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7297F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B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630D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60458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D5CDB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4141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61047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92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1D13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87473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92B3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4F4D3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9E11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F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B1F8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F86CD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78A8A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EA1E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D378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1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9663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C6B7C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99CE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9AFC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D389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33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EA98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CD89B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C5960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19DA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87EC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3F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7B40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05D30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24B4B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3648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2964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0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28FB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43B4D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1C926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29D0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37C07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1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F44E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F6CF07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50B3F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0148B7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035F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90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C67D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ACB4C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3B547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24CE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5B7D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BFC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627E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E9ADC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17321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E9A4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776C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E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CF88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5A4AC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8AE06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CED2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E586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EB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6825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E6E72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1DDDF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D935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D6D1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F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3564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C68F4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71E48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59CB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7AE9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01FD8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0B1AC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B314C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5D62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2A3D0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83D9C5" w14:textId="77777777" w:rsidTr="008C4938">
        <w:trPr>
          <w:cantSplit/>
          <w:jc w:val="center"/>
        </w:trPr>
        <w:tc>
          <w:tcPr>
            <w:tcW w:w="625" w:type="dxa"/>
          </w:tcPr>
          <w:p w14:paraId="135E75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9DFE0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CAA72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20133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32EEE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1693F8" w14:textId="77777777" w:rsidTr="008C4938">
        <w:trPr>
          <w:cantSplit/>
          <w:jc w:val="center"/>
        </w:trPr>
        <w:tc>
          <w:tcPr>
            <w:tcW w:w="625" w:type="dxa"/>
          </w:tcPr>
          <w:p w14:paraId="6F462C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235AA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FD62C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68434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8E152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3BD326" w14:textId="77777777" w:rsidTr="008C4938">
        <w:trPr>
          <w:cantSplit/>
          <w:jc w:val="center"/>
        </w:trPr>
        <w:tc>
          <w:tcPr>
            <w:tcW w:w="625" w:type="dxa"/>
          </w:tcPr>
          <w:p w14:paraId="78376E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19AFE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2153A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6844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20873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98481F" w14:textId="77777777" w:rsidTr="008C4938">
        <w:trPr>
          <w:cantSplit/>
          <w:jc w:val="center"/>
        </w:trPr>
        <w:tc>
          <w:tcPr>
            <w:tcW w:w="625" w:type="dxa"/>
          </w:tcPr>
          <w:p w14:paraId="272016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50DDD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FE87C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05A1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406BD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651AC2" w14:textId="77777777" w:rsidTr="008C4938">
        <w:trPr>
          <w:cantSplit/>
          <w:jc w:val="center"/>
        </w:trPr>
        <w:tc>
          <w:tcPr>
            <w:tcW w:w="625" w:type="dxa"/>
          </w:tcPr>
          <w:p w14:paraId="7A13CC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4A161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E1D77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785E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3D43E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364A18" w14:textId="77777777" w:rsidTr="008C4938">
        <w:trPr>
          <w:cantSplit/>
          <w:jc w:val="center"/>
        </w:trPr>
        <w:tc>
          <w:tcPr>
            <w:tcW w:w="625" w:type="dxa"/>
          </w:tcPr>
          <w:p w14:paraId="41C041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79C6C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0A35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C4A4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DF6B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E6FB68" w14:textId="77777777" w:rsidTr="008C4938">
        <w:trPr>
          <w:cantSplit/>
          <w:jc w:val="center"/>
        </w:trPr>
        <w:tc>
          <w:tcPr>
            <w:tcW w:w="625" w:type="dxa"/>
          </w:tcPr>
          <w:p w14:paraId="4EC559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401BB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7CFD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08A75F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09B8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ED00D53" w14:textId="77777777" w:rsidTr="008C4938">
        <w:trPr>
          <w:cantSplit/>
          <w:jc w:val="center"/>
        </w:trPr>
        <w:tc>
          <w:tcPr>
            <w:tcW w:w="625" w:type="dxa"/>
          </w:tcPr>
          <w:p w14:paraId="594784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7A37937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56E0D6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05A4E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594F6E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744B6C" w14:textId="77777777" w:rsidTr="008C4938">
        <w:trPr>
          <w:cantSplit/>
          <w:jc w:val="center"/>
        </w:trPr>
        <w:tc>
          <w:tcPr>
            <w:tcW w:w="625" w:type="dxa"/>
          </w:tcPr>
          <w:p w14:paraId="7E9BFF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19622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7BCEA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6F2FC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58806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03364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E7E59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04634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04AA8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3CD5B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DFA6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35278A" w14:textId="77777777" w:rsidTr="008C4938">
        <w:trPr>
          <w:cantSplit/>
          <w:jc w:val="center"/>
        </w:trPr>
        <w:tc>
          <w:tcPr>
            <w:tcW w:w="625" w:type="dxa"/>
          </w:tcPr>
          <w:p w14:paraId="4845D0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96468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C17366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8F0B0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7A5C2F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34EF22" w14:textId="77777777" w:rsidTr="008C4938">
        <w:trPr>
          <w:cantSplit/>
          <w:jc w:val="center"/>
        </w:trPr>
        <w:tc>
          <w:tcPr>
            <w:tcW w:w="625" w:type="dxa"/>
          </w:tcPr>
          <w:p w14:paraId="5B3ACC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9B3C0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FF878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3D366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5C6F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4732B3" w14:textId="77777777" w:rsidTr="008C4938">
        <w:trPr>
          <w:cantSplit/>
          <w:jc w:val="center"/>
        </w:trPr>
        <w:tc>
          <w:tcPr>
            <w:tcW w:w="625" w:type="dxa"/>
          </w:tcPr>
          <w:p w14:paraId="2BC690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B91B6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00648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263DC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1D8A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F3707E" w14:textId="77777777" w:rsidTr="008C4938">
        <w:trPr>
          <w:cantSplit/>
          <w:jc w:val="center"/>
        </w:trPr>
        <w:tc>
          <w:tcPr>
            <w:tcW w:w="625" w:type="dxa"/>
          </w:tcPr>
          <w:p w14:paraId="1070EC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72E8E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02EB19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5F688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93A2D9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17D867" w14:textId="77777777" w:rsidTr="008C4938">
        <w:trPr>
          <w:cantSplit/>
          <w:jc w:val="center"/>
        </w:trPr>
        <w:tc>
          <w:tcPr>
            <w:tcW w:w="625" w:type="dxa"/>
          </w:tcPr>
          <w:p w14:paraId="712F50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F3286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05AA1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FF9C4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BEE0A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40D923" w14:textId="77777777" w:rsidTr="008C4938">
        <w:trPr>
          <w:cantSplit/>
          <w:jc w:val="center"/>
        </w:trPr>
        <w:tc>
          <w:tcPr>
            <w:tcW w:w="625" w:type="dxa"/>
          </w:tcPr>
          <w:p w14:paraId="3BD5DA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61B47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F9FED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56745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5CF1A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8F3FB0" w14:textId="77777777" w:rsidTr="008C4938">
        <w:trPr>
          <w:cantSplit/>
          <w:jc w:val="center"/>
        </w:trPr>
        <w:tc>
          <w:tcPr>
            <w:tcW w:w="625" w:type="dxa"/>
          </w:tcPr>
          <w:p w14:paraId="53D6FA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960FB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8981E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C443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A5B09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FB17A0" w14:textId="77777777" w:rsidTr="008C4938">
        <w:trPr>
          <w:cantSplit/>
          <w:jc w:val="center"/>
        </w:trPr>
        <w:tc>
          <w:tcPr>
            <w:tcW w:w="625" w:type="dxa"/>
          </w:tcPr>
          <w:p w14:paraId="2F8B16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5F8BA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20B62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D883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23868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CCBF55" w14:textId="77777777" w:rsidTr="008C4938">
        <w:trPr>
          <w:cantSplit/>
          <w:jc w:val="center"/>
        </w:trPr>
        <w:tc>
          <w:tcPr>
            <w:tcW w:w="625" w:type="dxa"/>
          </w:tcPr>
          <w:p w14:paraId="63C63B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6E4AC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DC653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8B6C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BD6B4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880AEB" w14:textId="77777777" w:rsidTr="008C4938">
        <w:trPr>
          <w:cantSplit/>
          <w:jc w:val="center"/>
        </w:trPr>
        <w:tc>
          <w:tcPr>
            <w:tcW w:w="625" w:type="dxa"/>
          </w:tcPr>
          <w:p w14:paraId="47D4E4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D4C7E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A93FD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6CE2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E3E49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1F62BA" w14:textId="77777777" w:rsidTr="008C4938">
        <w:trPr>
          <w:cantSplit/>
          <w:jc w:val="center"/>
        </w:trPr>
        <w:tc>
          <w:tcPr>
            <w:tcW w:w="625" w:type="dxa"/>
          </w:tcPr>
          <w:p w14:paraId="0C17BF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61A5B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C24F6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0B4C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99250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961437" w14:textId="77777777" w:rsidTr="008C4938">
        <w:trPr>
          <w:cantSplit/>
          <w:jc w:val="center"/>
        </w:trPr>
        <w:tc>
          <w:tcPr>
            <w:tcW w:w="625" w:type="dxa"/>
          </w:tcPr>
          <w:p w14:paraId="181B61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D80BC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EBD90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5ABB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8D355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E9244E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C69C08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00C1C3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BA338A8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Oakdale Joint Unified</w:t>
      </w:r>
      <w:r w:rsidRPr="000A4AC7">
        <w:t xml:space="preserve"> (</w:t>
      </w:r>
      <w:r w:rsidRPr="00827DE1">
        <w:rPr>
          <w:noProof/>
        </w:rPr>
        <w:t>5075564_00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FC1543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Stanislaus County</w:t>
      </w:r>
      <w:r>
        <w:t xml:space="preserve"> (</w:t>
      </w:r>
      <w:r w:rsidRPr="00827DE1">
        <w:rPr>
          <w:noProof/>
        </w:rPr>
        <w:t>5001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B22E61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6C9350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004F07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88AD12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087055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6E570B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B845341" w14:textId="77777777" w:rsidTr="008C4938">
        <w:trPr>
          <w:cantSplit/>
          <w:jc w:val="center"/>
        </w:trPr>
        <w:tc>
          <w:tcPr>
            <w:tcW w:w="625" w:type="dxa"/>
          </w:tcPr>
          <w:p w14:paraId="04E1DB9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7B31F8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DCD63C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080" w:type="dxa"/>
            <w:vAlign w:val="center"/>
          </w:tcPr>
          <w:p w14:paraId="2B7A563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F4A2BF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4A6D9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E7ABFE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61FD75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E9595D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3.92%</w:t>
            </w:r>
          </w:p>
        </w:tc>
        <w:tc>
          <w:tcPr>
            <w:tcW w:w="1080" w:type="dxa"/>
            <w:vAlign w:val="center"/>
          </w:tcPr>
          <w:p w14:paraId="2BA387B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B9A736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08D7F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248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F16E7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27798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93.75%</w:t>
            </w:r>
          </w:p>
        </w:tc>
        <w:tc>
          <w:tcPr>
            <w:tcW w:w="1080" w:type="dxa"/>
            <w:shd w:val="clear" w:color="auto" w:fill="auto"/>
          </w:tcPr>
          <w:p w14:paraId="246E60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731F8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FEB8E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70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6F26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12AD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83.72%</w:t>
            </w:r>
          </w:p>
        </w:tc>
        <w:tc>
          <w:tcPr>
            <w:tcW w:w="1080" w:type="dxa"/>
            <w:shd w:val="clear" w:color="auto" w:fill="auto"/>
          </w:tcPr>
          <w:p w14:paraId="308DD19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AD3C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87FB7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4A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CE17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76CF7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080" w:type="dxa"/>
            <w:shd w:val="clear" w:color="auto" w:fill="auto"/>
          </w:tcPr>
          <w:p w14:paraId="4A520BC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999F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487DD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57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371E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6951B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93.75%</w:t>
            </w:r>
          </w:p>
        </w:tc>
        <w:tc>
          <w:tcPr>
            <w:tcW w:w="1080" w:type="dxa"/>
            <w:shd w:val="clear" w:color="auto" w:fill="auto"/>
          </w:tcPr>
          <w:p w14:paraId="114504F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DBF6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B3F77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D9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C19C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0A4CC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81.40%</w:t>
            </w:r>
          </w:p>
        </w:tc>
        <w:tc>
          <w:tcPr>
            <w:tcW w:w="1080" w:type="dxa"/>
            <w:shd w:val="clear" w:color="auto" w:fill="auto"/>
          </w:tcPr>
          <w:p w14:paraId="7D557FF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1B6D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851D3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42A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999E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E6C5F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73.21%</w:t>
            </w:r>
          </w:p>
        </w:tc>
        <w:tc>
          <w:tcPr>
            <w:tcW w:w="1080" w:type="dxa"/>
            <w:shd w:val="clear" w:color="auto" w:fill="auto"/>
          </w:tcPr>
          <w:p w14:paraId="2EA707B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DED9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6D1807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F9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72F40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D09BE3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080" w:type="dxa"/>
            <w:shd w:val="clear" w:color="auto" w:fill="auto"/>
          </w:tcPr>
          <w:p w14:paraId="69D210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BCC4A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E01EE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6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79AD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00086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5.88%</w:t>
            </w:r>
          </w:p>
        </w:tc>
        <w:tc>
          <w:tcPr>
            <w:tcW w:w="1080" w:type="dxa"/>
            <w:shd w:val="clear" w:color="auto" w:fill="auto"/>
          </w:tcPr>
          <w:p w14:paraId="7F290F7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4255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A46CDC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B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069D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EC22E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11.90%</w:t>
            </w:r>
          </w:p>
        </w:tc>
        <w:tc>
          <w:tcPr>
            <w:tcW w:w="1080" w:type="dxa"/>
            <w:shd w:val="clear" w:color="auto" w:fill="auto"/>
          </w:tcPr>
          <w:p w14:paraId="6A73E1A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A580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80CBB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56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7385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ADBCE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080" w:type="dxa"/>
            <w:shd w:val="clear" w:color="auto" w:fill="auto"/>
          </w:tcPr>
          <w:p w14:paraId="5D8A4B1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6F8C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2C9A68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E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77887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7BA41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F6AD02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BF23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31C326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A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1CFE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96A73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73D9E7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8D0C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B3ABE9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E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1ACB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6EEDE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CEE2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DA0D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9F41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F9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D102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F6952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A0180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C5D5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011F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6D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A944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A665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9C207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9681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2F31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5DE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D540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3157E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A5933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0E49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CC1C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9D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E0EA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3925D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0CF47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0B5B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AFA7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B3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FCAC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06D45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0C3D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9419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1FCE3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00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3421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9F2946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13.31%</w:t>
            </w:r>
          </w:p>
        </w:tc>
        <w:tc>
          <w:tcPr>
            <w:tcW w:w="1080" w:type="dxa"/>
            <w:shd w:val="clear" w:color="auto" w:fill="auto"/>
          </w:tcPr>
          <w:p w14:paraId="6A343CC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10BDCB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AA82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85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0A5F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20A1D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29.10%</w:t>
            </w:r>
          </w:p>
        </w:tc>
        <w:tc>
          <w:tcPr>
            <w:tcW w:w="1080" w:type="dxa"/>
            <w:shd w:val="clear" w:color="auto" w:fill="auto"/>
          </w:tcPr>
          <w:p w14:paraId="5908826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7FF3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73F1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45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4E57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C8D9B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40.32%</w:t>
            </w:r>
          </w:p>
        </w:tc>
        <w:tc>
          <w:tcPr>
            <w:tcW w:w="1080" w:type="dxa"/>
            <w:shd w:val="clear" w:color="auto" w:fill="auto"/>
          </w:tcPr>
          <w:p w14:paraId="3F88765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305D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9B46E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7A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5CE3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99177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12.99%</w:t>
            </w:r>
          </w:p>
        </w:tc>
        <w:tc>
          <w:tcPr>
            <w:tcW w:w="1080" w:type="dxa"/>
            <w:shd w:val="clear" w:color="auto" w:fill="auto"/>
          </w:tcPr>
          <w:p w14:paraId="7C9112B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883D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24D6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F7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AA2F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BDEF6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18.71%</w:t>
            </w:r>
          </w:p>
        </w:tc>
        <w:tc>
          <w:tcPr>
            <w:tcW w:w="1080" w:type="dxa"/>
            <w:shd w:val="clear" w:color="auto" w:fill="auto"/>
          </w:tcPr>
          <w:p w14:paraId="03A9539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F78E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630C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D1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730B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18DBC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25.63%</w:t>
            </w:r>
          </w:p>
        </w:tc>
        <w:tc>
          <w:tcPr>
            <w:tcW w:w="1080" w:type="dxa"/>
            <w:shd w:val="clear" w:color="auto" w:fill="auto"/>
          </w:tcPr>
          <w:p w14:paraId="3574AE5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513B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431C8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5F047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E0550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CE0D3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8179A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C95A6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0B38D11" w14:textId="77777777" w:rsidTr="008C4938">
        <w:trPr>
          <w:cantSplit/>
          <w:jc w:val="center"/>
        </w:trPr>
        <w:tc>
          <w:tcPr>
            <w:tcW w:w="625" w:type="dxa"/>
          </w:tcPr>
          <w:p w14:paraId="24DC76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8CD16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EF783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88D3F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DBB2C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0BFB37" w14:textId="77777777" w:rsidTr="008C4938">
        <w:trPr>
          <w:cantSplit/>
          <w:jc w:val="center"/>
        </w:trPr>
        <w:tc>
          <w:tcPr>
            <w:tcW w:w="625" w:type="dxa"/>
          </w:tcPr>
          <w:p w14:paraId="6337AD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9F5B5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251B4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54.90%</w:t>
            </w:r>
          </w:p>
        </w:tc>
        <w:tc>
          <w:tcPr>
            <w:tcW w:w="1080" w:type="dxa"/>
            <w:vAlign w:val="center"/>
          </w:tcPr>
          <w:p w14:paraId="63890C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BB50E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C030141" w14:textId="77777777" w:rsidTr="008C4938">
        <w:trPr>
          <w:cantSplit/>
          <w:jc w:val="center"/>
        </w:trPr>
        <w:tc>
          <w:tcPr>
            <w:tcW w:w="625" w:type="dxa"/>
          </w:tcPr>
          <w:p w14:paraId="42B12C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205C5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27102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13.20%</w:t>
            </w:r>
          </w:p>
        </w:tc>
        <w:tc>
          <w:tcPr>
            <w:tcW w:w="1080" w:type="dxa"/>
            <w:vAlign w:val="center"/>
          </w:tcPr>
          <w:p w14:paraId="546BB6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34653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69F614" w14:textId="77777777" w:rsidTr="008C4938">
        <w:trPr>
          <w:cantSplit/>
          <w:jc w:val="center"/>
        </w:trPr>
        <w:tc>
          <w:tcPr>
            <w:tcW w:w="625" w:type="dxa"/>
          </w:tcPr>
          <w:p w14:paraId="1A541C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7D7B2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8F22B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2.23%</w:t>
            </w:r>
          </w:p>
        </w:tc>
        <w:tc>
          <w:tcPr>
            <w:tcW w:w="1080" w:type="dxa"/>
            <w:vAlign w:val="center"/>
          </w:tcPr>
          <w:p w14:paraId="1D7012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F7444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FA29C7" w14:textId="77777777" w:rsidTr="008C4938">
        <w:trPr>
          <w:cantSplit/>
          <w:jc w:val="center"/>
        </w:trPr>
        <w:tc>
          <w:tcPr>
            <w:tcW w:w="625" w:type="dxa"/>
          </w:tcPr>
          <w:p w14:paraId="2E1240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D31C8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9F762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11.76%</w:t>
            </w:r>
          </w:p>
        </w:tc>
        <w:tc>
          <w:tcPr>
            <w:tcW w:w="1080" w:type="dxa"/>
            <w:vAlign w:val="center"/>
          </w:tcPr>
          <w:p w14:paraId="329BFF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5A41D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9643953" w14:textId="77777777" w:rsidTr="008C4938">
        <w:trPr>
          <w:cantSplit/>
          <w:jc w:val="center"/>
        </w:trPr>
        <w:tc>
          <w:tcPr>
            <w:tcW w:w="625" w:type="dxa"/>
          </w:tcPr>
          <w:p w14:paraId="4F216C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4916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ECEC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47.06%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2C1D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1843E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B3D645C" w14:textId="77777777" w:rsidTr="008C4938">
        <w:trPr>
          <w:cantSplit/>
          <w:jc w:val="center"/>
        </w:trPr>
        <w:tc>
          <w:tcPr>
            <w:tcW w:w="625" w:type="dxa"/>
          </w:tcPr>
          <w:p w14:paraId="14F81F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DEEEF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5828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8.82%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05E9A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E228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373D14DF" w14:textId="77777777" w:rsidTr="008C4938">
        <w:trPr>
          <w:cantSplit/>
          <w:jc w:val="center"/>
        </w:trPr>
        <w:tc>
          <w:tcPr>
            <w:tcW w:w="625" w:type="dxa"/>
          </w:tcPr>
          <w:p w14:paraId="6D3FD5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4FE709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031163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2DDD8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8992C1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EB8B66" w14:textId="77777777" w:rsidTr="008C4938">
        <w:trPr>
          <w:cantSplit/>
          <w:jc w:val="center"/>
        </w:trPr>
        <w:tc>
          <w:tcPr>
            <w:tcW w:w="625" w:type="dxa"/>
          </w:tcPr>
          <w:p w14:paraId="3D5670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823CF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0CA19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4815C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C777C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1BBB8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D4FB3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594E2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BB873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390B8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7B45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74532F" w14:textId="77777777" w:rsidTr="008C4938">
        <w:trPr>
          <w:cantSplit/>
          <w:jc w:val="center"/>
        </w:trPr>
        <w:tc>
          <w:tcPr>
            <w:tcW w:w="625" w:type="dxa"/>
          </w:tcPr>
          <w:p w14:paraId="4BF614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A8689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65C84B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5C5CA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05AB23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79EFA7" w14:textId="77777777" w:rsidTr="008C4938">
        <w:trPr>
          <w:cantSplit/>
          <w:jc w:val="center"/>
        </w:trPr>
        <w:tc>
          <w:tcPr>
            <w:tcW w:w="625" w:type="dxa"/>
          </w:tcPr>
          <w:p w14:paraId="43A7EC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1838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841F5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63994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8FC9F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5C4049" w14:textId="77777777" w:rsidTr="008C4938">
        <w:trPr>
          <w:cantSplit/>
          <w:jc w:val="center"/>
        </w:trPr>
        <w:tc>
          <w:tcPr>
            <w:tcW w:w="625" w:type="dxa"/>
          </w:tcPr>
          <w:p w14:paraId="16EB96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70285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6CAA1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B2FF4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BF81C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F6BB33" w14:textId="77777777" w:rsidTr="008C4938">
        <w:trPr>
          <w:cantSplit/>
          <w:jc w:val="center"/>
        </w:trPr>
        <w:tc>
          <w:tcPr>
            <w:tcW w:w="625" w:type="dxa"/>
          </w:tcPr>
          <w:p w14:paraId="261AF4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327A2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295A6D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99.60%</w:t>
            </w:r>
          </w:p>
        </w:tc>
        <w:tc>
          <w:tcPr>
            <w:tcW w:w="1080" w:type="dxa"/>
          </w:tcPr>
          <w:p w14:paraId="522D74A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4E1AEA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D8AE71" w14:textId="77777777" w:rsidTr="008C4938">
        <w:trPr>
          <w:cantSplit/>
          <w:jc w:val="center"/>
        </w:trPr>
        <w:tc>
          <w:tcPr>
            <w:tcW w:w="625" w:type="dxa"/>
          </w:tcPr>
          <w:p w14:paraId="24786E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B395E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2EFD9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68421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614B7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420563" w14:textId="77777777" w:rsidTr="008C4938">
        <w:trPr>
          <w:cantSplit/>
          <w:jc w:val="center"/>
        </w:trPr>
        <w:tc>
          <w:tcPr>
            <w:tcW w:w="625" w:type="dxa"/>
          </w:tcPr>
          <w:p w14:paraId="7AA8D9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A9E83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E2E89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A502F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13EF4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12F0F0" w14:textId="77777777" w:rsidTr="008C4938">
        <w:trPr>
          <w:cantSplit/>
          <w:jc w:val="center"/>
        </w:trPr>
        <w:tc>
          <w:tcPr>
            <w:tcW w:w="625" w:type="dxa"/>
          </w:tcPr>
          <w:p w14:paraId="2AD561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6FE27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F2E36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F77A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1253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3D12F9" w14:textId="77777777" w:rsidTr="008C4938">
        <w:trPr>
          <w:cantSplit/>
          <w:jc w:val="center"/>
        </w:trPr>
        <w:tc>
          <w:tcPr>
            <w:tcW w:w="625" w:type="dxa"/>
          </w:tcPr>
          <w:p w14:paraId="5EB20E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FF4E3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0BB76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ABFE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B5050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6E892C" w14:textId="77777777" w:rsidTr="008C4938">
        <w:trPr>
          <w:cantSplit/>
          <w:jc w:val="center"/>
        </w:trPr>
        <w:tc>
          <w:tcPr>
            <w:tcW w:w="625" w:type="dxa"/>
          </w:tcPr>
          <w:p w14:paraId="190DBE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F5FE7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D2F8B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99.30%</w:t>
            </w:r>
          </w:p>
        </w:tc>
        <w:tc>
          <w:tcPr>
            <w:tcW w:w="1080" w:type="dxa"/>
          </w:tcPr>
          <w:p w14:paraId="03F94D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25B3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273D013" w14:textId="77777777" w:rsidTr="008C4938">
        <w:trPr>
          <w:cantSplit/>
          <w:jc w:val="center"/>
        </w:trPr>
        <w:tc>
          <w:tcPr>
            <w:tcW w:w="625" w:type="dxa"/>
          </w:tcPr>
          <w:p w14:paraId="469139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C55A9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D5FD9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301C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DCE67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46069D" w14:textId="77777777" w:rsidTr="008C4938">
        <w:trPr>
          <w:cantSplit/>
          <w:jc w:val="center"/>
        </w:trPr>
        <w:tc>
          <w:tcPr>
            <w:tcW w:w="625" w:type="dxa"/>
          </w:tcPr>
          <w:p w14:paraId="000218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B696E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6AEB2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F164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5A0E3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01A21A" w14:textId="77777777" w:rsidTr="008C4938">
        <w:trPr>
          <w:cantSplit/>
          <w:jc w:val="center"/>
        </w:trPr>
        <w:tc>
          <w:tcPr>
            <w:tcW w:w="625" w:type="dxa"/>
          </w:tcPr>
          <w:p w14:paraId="61789A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ADCC4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260B3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C576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C6A45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DB4756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F08752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282AA9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9D630E8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Oakland Charter Academy</w:t>
      </w:r>
      <w:r w:rsidRPr="000A4AC7">
        <w:t xml:space="preserve"> (</w:t>
      </w:r>
      <w:r w:rsidRPr="00827DE1">
        <w:rPr>
          <w:noProof/>
        </w:rPr>
        <w:t>6111660_00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91ED88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C8E3A8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F664967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21AC678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83C991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7CA341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33C54C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790807A" w14:textId="77777777" w:rsidTr="008C4938">
        <w:trPr>
          <w:cantSplit/>
          <w:jc w:val="center"/>
        </w:trPr>
        <w:tc>
          <w:tcPr>
            <w:tcW w:w="625" w:type="dxa"/>
          </w:tcPr>
          <w:p w14:paraId="47672E4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C66EAE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34D7D1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EC50D3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899990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9BBF5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D9DA77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42EE76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66F824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E6ACCC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27FEC5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1F0B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93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C2174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0513D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D790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CD681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2A8F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25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A3FE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26299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B5B0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3519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AACD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BD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EAF2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63CB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959B2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6EE7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70A1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B7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D18F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48434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D57F5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835C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1038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F7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7863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F8C70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C1AEC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5C11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EC37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53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BFCA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8CE71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E1B5F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0DAE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82D72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DD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929AD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4BE78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FD03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38885D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88918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0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580E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C409F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459DB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C097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44A86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0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737C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A6E9D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8B5D4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8736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697AF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11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0456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E64F2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BCEB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795D0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31EFE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B3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5E5B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3ED89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BB0A1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7E66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0686B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CE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65E3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FD829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C224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0453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456B3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3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209E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7126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D466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D663D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90F4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4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8D3A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81C28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5C62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4148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61FA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F8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6029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27E3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59973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0BF2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527B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0B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4AFD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4F061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C7201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26BD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A38F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3A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27B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30298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AA663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2071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BB0D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F1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C431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29D30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5E629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F8B1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C94B3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5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7D6A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05FBE8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1C397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9D6A6C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0D3C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0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4599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215A9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1A77B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6F47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8997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EF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F205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B8E1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B6596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9191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78B0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B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F725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25DB7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5D8D5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0352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D93E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F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2B96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7439C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CCE0F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DF4E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3C0A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D9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F0ED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3DB21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8EC3D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FBCE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CEBD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46F2A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7CED1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454F5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A63CB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18282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608D9C" w14:textId="77777777" w:rsidTr="008C4938">
        <w:trPr>
          <w:cantSplit/>
          <w:jc w:val="center"/>
        </w:trPr>
        <w:tc>
          <w:tcPr>
            <w:tcW w:w="625" w:type="dxa"/>
          </w:tcPr>
          <w:p w14:paraId="444455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C9F99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1BF77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9479D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B802D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18B495" w14:textId="77777777" w:rsidTr="008C4938">
        <w:trPr>
          <w:cantSplit/>
          <w:jc w:val="center"/>
        </w:trPr>
        <w:tc>
          <w:tcPr>
            <w:tcW w:w="625" w:type="dxa"/>
          </w:tcPr>
          <w:p w14:paraId="562558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1B409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2DBFB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080" w:type="dxa"/>
            <w:vAlign w:val="center"/>
          </w:tcPr>
          <w:p w14:paraId="6C517B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CEE3F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E2ADFD" w14:textId="77777777" w:rsidTr="008C4938">
        <w:trPr>
          <w:cantSplit/>
          <w:jc w:val="center"/>
        </w:trPr>
        <w:tc>
          <w:tcPr>
            <w:tcW w:w="625" w:type="dxa"/>
          </w:tcPr>
          <w:p w14:paraId="6DD487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D5B5B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4BEEE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3.45%</w:t>
            </w:r>
          </w:p>
        </w:tc>
        <w:tc>
          <w:tcPr>
            <w:tcW w:w="1080" w:type="dxa"/>
            <w:vAlign w:val="center"/>
          </w:tcPr>
          <w:p w14:paraId="2BC088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44A0D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CD6E75" w14:textId="77777777" w:rsidTr="008C4938">
        <w:trPr>
          <w:cantSplit/>
          <w:jc w:val="center"/>
        </w:trPr>
        <w:tc>
          <w:tcPr>
            <w:tcW w:w="625" w:type="dxa"/>
          </w:tcPr>
          <w:p w14:paraId="4E39CB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A2FB3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308DF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68352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702C1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AEB2B1" w14:textId="77777777" w:rsidTr="008C4938">
        <w:trPr>
          <w:cantSplit/>
          <w:jc w:val="center"/>
        </w:trPr>
        <w:tc>
          <w:tcPr>
            <w:tcW w:w="625" w:type="dxa"/>
          </w:tcPr>
          <w:p w14:paraId="771339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7824F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D3365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CEF0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8F26F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71B73E" w14:textId="77777777" w:rsidTr="008C4938">
        <w:trPr>
          <w:cantSplit/>
          <w:jc w:val="center"/>
        </w:trPr>
        <w:tc>
          <w:tcPr>
            <w:tcW w:w="625" w:type="dxa"/>
          </w:tcPr>
          <w:p w14:paraId="1409FF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EA72A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1A02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D452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A66F9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EACAA9" w14:textId="77777777" w:rsidTr="008C4938">
        <w:trPr>
          <w:cantSplit/>
          <w:jc w:val="center"/>
        </w:trPr>
        <w:tc>
          <w:tcPr>
            <w:tcW w:w="625" w:type="dxa"/>
          </w:tcPr>
          <w:p w14:paraId="648FB0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770E6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59A4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1A6EB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C1684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177534B" w14:textId="77777777" w:rsidTr="008C4938">
        <w:trPr>
          <w:cantSplit/>
          <w:jc w:val="center"/>
        </w:trPr>
        <w:tc>
          <w:tcPr>
            <w:tcW w:w="625" w:type="dxa"/>
          </w:tcPr>
          <w:p w14:paraId="386D9B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FFCCCD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04C62B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7439A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ED3E14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24856E" w14:textId="77777777" w:rsidTr="008C4938">
        <w:trPr>
          <w:cantSplit/>
          <w:jc w:val="center"/>
        </w:trPr>
        <w:tc>
          <w:tcPr>
            <w:tcW w:w="625" w:type="dxa"/>
          </w:tcPr>
          <w:p w14:paraId="39C34E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498C7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43D0E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6BAD6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EE8E1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05489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F1F79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57E06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ED1C9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207A8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094E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30C666" w14:textId="77777777" w:rsidTr="008C4938">
        <w:trPr>
          <w:cantSplit/>
          <w:jc w:val="center"/>
        </w:trPr>
        <w:tc>
          <w:tcPr>
            <w:tcW w:w="625" w:type="dxa"/>
          </w:tcPr>
          <w:p w14:paraId="1BBE44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D571A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1AFC41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01AA3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DEB413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C5E545" w14:textId="77777777" w:rsidTr="008C4938">
        <w:trPr>
          <w:cantSplit/>
          <w:jc w:val="center"/>
        </w:trPr>
        <w:tc>
          <w:tcPr>
            <w:tcW w:w="625" w:type="dxa"/>
          </w:tcPr>
          <w:p w14:paraId="4B3809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FD05F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7F2EE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B473F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ED2F3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52C10B" w14:textId="77777777" w:rsidTr="008C4938">
        <w:trPr>
          <w:cantSplit/>
          <w:jc w:val="center"/>
        </w:trPr>
        <w:tc>
          <w:tcPr>
            <w:tcW w:w="625" w:type="dxa"/>
          </w:tcPr>
          <w:p w14:paraId="3BF96F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B305B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93EBE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1D796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0C82C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4BE91E" w14:textId="77777777" w:rsidTr="008C4938">
        <w:trPr>
          <w:cantSplit/>
          <w:jc w:val="center"/>
        </w:trPr>
        <w:tc>
          <w:tcPr>
            <w:tcW w:w="625" w:type="dxa"/>
          </w:tcPr>
          <w:p w14:paraId="73C473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291C2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CD3016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5E9AA1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02E9D0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B7CB9E" w14:textId="77777777" w:rsidTr="008C4938">
        <w:trPr>
          <w:cantSplit/>
          <w:jc w:val="center"/>
        </w:trPr>
        <w:tc>
          <w:tcPr>
            <w:tcW w:w="625" w:type="dxa"/>
          </w:tcPr>
          <w:p w14:paraId="463B05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14480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BFEAC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4262C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788A1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DEA1F7" w14:textId="77777777" w:rsidTr="008C4938">
        <w:trPr>
          <w:cantSplit/>
          <w:jc w:val="center"/>
        </w:trPr>
        <w:tc>
          <w:tcPr>
            <w:tcW w:w="625" w:type="dxa"/>
          </w:tcPr>
          <w:p w14:paraId="790B6F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6B3DD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D3D74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9989B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E8943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B10207" w14:textId="77777777" w:rsidTr="008C4938">
        <w:trPr>
          <w:cantSplit/>
          <w:jc w:val="center"/>
        </w:trPr>
        <w:tc>
          <w:tcPr>
            <w:tcW w:w="625" w:type="dxa"/>
          </w:tcPr>
          <w:p w14:paraId="11F862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0F396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BE0F3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E986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CE393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DB1F99" w14:textId="77777777" w:rsidTr="008C4938">
        <w:trPr>
          <w:cantSplit/>
          <w:jc w:val="center"/>
        </w:trPr>
        <w:tc>
          <w:tcPr>
            <w:tcW w:w="625" w:type="dxa"/>
          </w:tcPr>
          <w:p w14:paraId="1EA78F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D3F9E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CA196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0C10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DA11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B891EB" w14:textId="77777777" w:rsidTr="008C4938">
        <w:trPr>
          <w:cantSplit/>
          <w:jc w:val="center"/>
        </w:trPr>
        <w:tc>
          <w:tcPr>
            <w:tcW w:w="625" w:type="dxa"/>
          </w:tcPr>
          <w:p w14:paraId="1057EF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886F1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BEF25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70B6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1690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232DBD" w14:textId="77777777" w:rsidTr="008C4938">
        <w:trPr>
          <w:cantSplit/>
          <w:jc w:val="center"/>
        </w:trPr>
        <w:tc>
          <w:tcPr>
            <w:tcW w:w="625" w:type="dxa"/>
          </w:tcPr>
          <w:p w14:paraId="36C294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1D256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D5905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3DE2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02817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C80AB4" w14:textId="77777777" w:rsidTr="008C4938">
        <w:trPr>
          <w:cantSplit/>
          <w:jc w:val="center"/>
        </w:trPr>
        <w:tc>
          <w:tcPr>
            <w:tcW w:w="625" w:type="dxa"/>
          </w:tcPr>
          <w:p w14:paraId="399E66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CBFE7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91B8E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2A92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9354C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65102F" w14:textId="77777777" w:rsidTr="008C4938">
        <w:trPr>
          <w:cantSplit/>
          <w:jc w:val="center"/>
        </w:trPr>
        <w:tc>
          <w:tcPr>
            <w:tcW w:w="625" w:type="dxa"/>
          </w:tcPr>
          <w:p w14:paraId="014F91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47B9A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4D49C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89E4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40DAA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F2AD35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8FA524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6322A1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D85306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Oakland Charter High</w:t>
      </w:r>
      <w:r w:rsidRPr="000A4AC7">
        <w:t xml:space="preserve"> (</w:t>
      </w:r>
      <w:r w:rsidRPr="00827DE1">
        <w:rPr>
          <w:noProof/>
        </w:rPr>
        <w:t>0114868_00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99E07C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F1C91C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E9C3D0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ADDD4B6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B36398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A4A1A6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7E4C9B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B0D04A1" w14:textId="77777777" w:rsidTr="008C4938">
        <w:trPr>
          <w:cantSplit/>
          <w:jc w:val="center"/>
        </w:trPr>
        <w:tc>
          <w:tcPr>
            <w:tcW w:w="625" w:type="dxa"/>
          </w:tcPr>
          <w:p w14:paraId="761186F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9746FE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2F4C7C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3A2051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9AA731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ABBAC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D7769D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923E5F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1395F8A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12F6D1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F9386E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D2EB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B3E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E824B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D5ABD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2E40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770A4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F62E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B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8D25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D622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F4904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5019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17A6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21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7ACD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02D45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CF920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2199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E21C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4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1BA3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65B0D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186E9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56E6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9987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BA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6973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E8F47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B0D52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EF3A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96BF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CA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D589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00A4B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F2C13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EBE4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B196E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42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13CDC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AC9D8D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911E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652B9D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E12A5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BF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81A8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D2E7B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45EA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4F43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86195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F2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5AF0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4C103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C15C8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07FD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1FDA5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67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88C0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424F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DD912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B179E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00CFE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1F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AF96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23264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4B023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A041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01E4A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5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7C4E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5D79F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1B51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133C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4DDF8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0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F6E9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55767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1CE4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0889F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2BEB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16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93B1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C1010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47464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5F39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E934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9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C863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5A148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66927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0DBB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613B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A1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9930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FDCED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96EB4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CDC0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1914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97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E323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9D8CD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4E38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D589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1C37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B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B947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B01EE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1C4B3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7E15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B4DA7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8C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67AE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92007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28A25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4E86D4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F922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E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B8C5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98BA9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0369A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F903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9F4F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D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F3E0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CFE47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F7A1A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0129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5981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7F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39E2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4A842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075A6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231E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18DD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5B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AC0E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3BE67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A459A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0FAA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705E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65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A9EF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56213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9F328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6284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7B4F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3E84F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233E4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BDE1F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35B5D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32AF8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AB07619" w14:textId="77777777" w:rsidTr="008C4938">
        <w:trPr>
          <w:cantSplit/>
          <w:jc w:val="center"/>
        </w:trPr>
        <w:tc>
          <w:tcPr>
            <w:tcW w:w="625" w:type="dxa"/>
          </w:tcPr>
          <w:p w14:paraId="1F99A1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3E6EC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D0602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AABFE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34936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C46E0D" w14:textId="77777777" w:rsidTr="008C4938">
        <w:trPr>
          <w:cantSplit/>
          <w:jc w:val="center"/>
        </w:trPr>
        <w:tc>
          <w:tcPr>
            <w:tcW w:w="625" w:type="dxa"/>
          </w:tcPr>
          <w:p w14:paraId="5EAF92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09F5D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CCDE7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92.50%</w:t>
            </w:r>
          </w:p>
        </w:tc>
        <w:tc>
          <w:tcPr>
            <w:tcW w:w="1080" w:type="dxa"/>
            <w:vAlign w:val="center"/>
          </w:tcPr>
          <w:p w14:paraId="1231E3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EF29E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CA9AB2" w14:textId="77777777" w:rsidTr="008C4938">
        <w:trPr>
          <w:cantSplit/>
          <w:jc w:val="center"/>
        </w:trPr>
        <w:tc>
          <w:tcPr>
            <w:tcW w:w="625" w:type="dxa"/>
          </w:tcPr>
          <w:p w14:paraId="76BEE1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3E3CA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4D548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080" w:type="dxa"/>
            <w:vAlign w:val="center"/>
          </w:tcPr>
          <w:p w14:paraId="25506C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95CA2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7F014E" w14:textId="77777777" w:rsidTr="008C4938">
        <w:trPr>
          <w:cantSplit/>
          <w:jc w:val="center"/>
        </w:trPr>
        <w:tc>
          <w:tcPr>
            <w:tcW w:w="625" w:type="dxa"/>
          </w:tcPr>
          <w:p w14:paraId="249D5F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47029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DE9E7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158FB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DA9F7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59CE72" w14:textId="77777777" w:rsidTr="008C4938">
        <w:trPr>
          <w:cantSplit/>
          <w:jc w:val="center"/>
        </w:trPr>
        <w:tc>
          <w:tcPr>
            <w:tcW w:w="625" w:type="dxa"/>
          </w:tcPr>
          <w:p w14:paraId="6F61E9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A55F6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ED92C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C89EE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29042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6CABE2" w14:textId="77777777" w:rsidTr="008C4938">
        <w:trPr>
          <w:cantSplit/>
          <w:jc w:val="center"/>
        </w:trPr>
        <w:tc>
          <w:tcPr>
            <w:tcW w:w="625" w:type="dxa"/>
          </w:tcPr>
          <w:p w14:paraId="4751B3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46E3E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5873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4B2E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F5052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48D12F" w14:textId="77777777" w:rsidTr="008C4938">
        <w:trPr>
          <w:cantSplit/>
          <w:jc w:val="center"/>
        </w:trPr>
        <w:tc>
          <w:tcPr>
            <w:tcW w:w="625" w:type="dxa"/>
          </w:tcPr>
          <w:p w14:paraId="4F0AF7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2CFB4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4F69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83EF3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7C1B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630BAB0" w14:textId="77777777" w:rsidTr="008C4938">
        <w:trPr>
          <w:cantSplit/>
          <w:jc w:val="center"/>
        </w:trPr>
        <w:tc>
          <w:tcPr>
            <w:tcW w:w="625" w:type="dxa"/>
          </w:tcPr>
          <w:p w14:paraId="028DA9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FA7B5A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FF058C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89BE7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95D2A6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4F6377" w14:textId="77777777" w:rsidTr="008C4938">
        <w:trPr>
          <w:cantSplit/>
          <w:jc w:val="center"/>
        </w:trPr>
        <w:tc>
          <w:tcPr>
            <w:tcW w:w="625" w:type="dxa"/>
          </w:tcPr>
          <w:p w14:paraId="0676C2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51B72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903D4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F2162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C48C8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309A3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3A7A3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12AB7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EC519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67520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8C352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7A9381" w14:textId="77777777" w:rsidTr="008C4938">
        <w:trPr>
          <w:cantSplit/>
          <w:jc w:val="center"/>
        </w:trPr>
        <w:tc>
          <w:tcPr>
            <w:tcW w:w="625" w:type="dxa"/>
          </w:tcPr>
          <w:p w14:paraId="1B9803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1D953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9553AF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C537D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9FBAF2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F23789" w14:textId="77777777" w:rsidTr="008C4938">
        <w:trPr>
          <w:cantSplit/>
          <w:jc w:val="center"/>
        </w:trPr>
        <w:tc>
          <w:tcPr>
            <w:tcW w:w="625" w:type="dxa"/>
          </w:tcPr>
          <w:p w14:paraId="547981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4744E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CF2F4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92722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0332A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03FDDD" w14:textId="77777777" w:rsidTr="008C4938">
        <w:trPr>
          <w:cantSplit/>
          <w:jc w:val="center"/>
        </w:trPr>
        <w:tc>
          <w:tcPr>
            <w:tcW w:w="625" w:type="dxa"/>
          </w:tcPr>
          <w:p w14:paraId="08493D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CD253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BDF04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B8D72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F23F1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B6612F" w14:textId="77777777" w:rsidTr="008C4938">
        <w:trPr>
          <w:cantSplit/>
          <w:jc w:val="center"/>
        </w:trPr>
        <w:tc>
          <w:tcPr>
            <w:tcW w:w="625" w:type="dxa"/>
          </w:tcPr>
          <w:p w14:paraId="712EE4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EEF75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37210D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9FBB90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8F5331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3704FD" w14:textId="77777777" w:rsidTr="008C4938">
        <w:trPr>
          <w:cantSplit/>
          <w:jc w:val="center"/>
        </w:trPr>
        <w:tc>
          <w:tcPr>
            <w:tcW w:w="625" w:type="dxa"/>
          </w:tcPr>
          <w:p w14:paraId="0CBB21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20B1F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FD51B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D9914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4BE8D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0EF0D00" w14:textId="77777777" w:rsidTr="008C4938">
        <w:trPr>
          <w:cantSplit/>
          <w:jc w:val="center"/>
        </w:trPr>
        <w:tc>
          <w:tcPr>
            <w:tcW w:w="625" w:type="dxa"/>
          </w:tcPr>
          <w:p w14:paraId="42C75E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57250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D7EBA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1C624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967DF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C93958" w14:textId="77777777" w:rsidTr="008C4938">
        <w:trPr>
          <w:cantSplit/>
          <w:jc w:val="center"/>
        </w:trPr>
        <w:tc>
          <w:tcPr>
            <w:tcW w:w="625" w:type="dxa"/>
          </w:tcPr>
          <w:p w14:paraId="7DD2AC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62C47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BC69F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E0C6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37FB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1EEF17" w14:textId="77777777" w:rsidTr="008C4938">
        <w:trPr>
          <w:cantSplit/>
          <w:jc w:val="center"/>
        </w:trPr>
        <w:tc>
          <w:tcPr>
            <w:tcW w:w="625" w:type="dxa"/>
          </w:tcPr>
          <w:p w14:paraId="23A9DB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64E2B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FF05E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73BA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9CE0E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1188D5" w14:textId="77777777" w:rsidTr="008C4938">
        <w:trPr>
          <w:cantSplit/>
          <w:jc w:val="center"/>
        </w:trPr>
        <w:tc>
          <w:tcPr>
            <w:tcW w:w="625" w:type="dxa"/>
          </w:tcPr>
          <w:p w14:paraId="5AC715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28364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5A687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0B3EC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8129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61214E" w14:textId="77777777" w:rsidTr="008C4938">
        <w:trPr>
          <w:cantSplit/>
          <w:jc w:val="center"/>
        </w:trPr>
        <w:tc>
          <w:tcPr>
            <w:tcW w:w="625" w:type="dxa"/>
          </w:tcPr>
          <w:p w14:paraId="72BB2A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16AE2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C91C8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BABF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A4F4D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20BAEA" w14:textId="77777777" w:rsidTr="008C4938">
        <w:trPr>
          <w:cantSplit/>
          <w:jc w:val="center"/>
        </w:trPr>
        <w:tc>
          <w:tcPr>
            <w:tcW w:w="625" w:type="dxa"/>
          </w:tcPr>
          <w:p w14:paraId="6C4779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D1432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ADA74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A262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5B22A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36F01A" w14:textId="77777777" w:rsidTr="008C4938">
        <w:trPr>
          <w:cantSplit/>
          <w:jc w:val="center"/>
        </w:trPr>
        <w:tc>
          <w:tcPr>
            <w:tcW w:w="625" w:type="dxa"/>
          </w:tcPr>
          <w:p w14:paraId="75AF5E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3CC16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791AC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9661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62D7D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8A5F9C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26C031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4BF3AE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742CC7D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Oakland Military Institute, College Preparatory Academy</w:t>
      </w:r>
      <w:r w:rsidRPr="000A4AC7">
        <w:t xml:space="preserve"> (</w:t>
      </w:r>
      <w:r w:rsidRPr="00827DE1">
        <w:rPr>
          <w:noProof/>
        </w:rPr>
        <w:t>0130617_00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8ABAFD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D301ED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D85186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6051C3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D17BE2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2E687C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0F2C9A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1D21A87" w14:textId="77777777" w:rsidTr="008C4938">
        <w:trPr>
          <w:cantSplit/>
          <w:jc w:val="center"/>
        </w:trPr>
        <w:tc>
          <w:tcPr>
            <w:tcW w:w="625" w:type="dxa"/>
          </w:tcPr>
          <w:p w14:paraId="2A1CA12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75E6C9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C77E0F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FF8D2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FD7B89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C04EC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4508F6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19B0F1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49F55B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A88F0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083938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658B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12B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870D9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2201A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A701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FDA31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1E86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27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2ADE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CA587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3D8EE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9FD0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49D0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4D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2B15C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3EF88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50A84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5412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8932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98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619F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22938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71CC7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BE31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4BD9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FD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9C9C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B355D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582C2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A216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5F59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B2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0FC1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69017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D56D3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CBB1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A4371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0F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77F11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26A0BB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50B3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80D2DD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3FF7C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1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18F2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C2355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A084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0DBE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5FB52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29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765F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F2F08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5F98C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757D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54C4B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E5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37DF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38730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4F60E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4442B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40987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F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FFB6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E192F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407BC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D923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FA0DD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1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55D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E0585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D16A9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F37C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A4236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E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4F70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093DA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2F07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E37D2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8D87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EC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AC24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EF09B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7F23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8E8B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831F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86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45A2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56EB7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71A8A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6089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2F20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7F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69CD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DF44C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267C3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786E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C606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7F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33B8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E381F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1562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6A01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0BBA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45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DE3F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E2D43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7345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39A8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84BBF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3D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085E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31F8B6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34D6B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21F4AC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85E8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0E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8A64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1444E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7EE44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0875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E5B8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92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3C34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4A6BE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DCA48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A12A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1AAD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D4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F0C6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2FFB2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64277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4AF1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F785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3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8CFD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D339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4457B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E623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30F1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5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B296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43378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B3981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DE32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1CC3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8B580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5FF32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A3375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33B3A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24B91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A21938" w14:textId="77777777" w:rsidTr="008C4938">
        <w:trPr>
          <w:cantSplit/>
          <w:jc w:val="center"/>
        </w:trPr>
        <w:tc>
          <w:tcPr>
            <w:tcW w:w="625" w:type="dxa"/>
          </w:tcPr>
          <w:p w14:paraId="327716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DB608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B6BA1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B3153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E69B0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A8CD5E" w14:textId="77777777" w:rsidTr="008C4938">
        <w:trPr>
          <w:cantSplit/>
          <w:jc w:val="center"/>
        </w:trPr>
        <w:tc>
          <w:tcPr>
            <w:tcW w:w="625" w:type="dxa"/>
          </w:tcPr>
          <w:p w14:paraId="30AE48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91096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C7957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87.18%</w:t>
            </w:r>
          </w:p>
        </w:tc>
        <w:tc>
          <w:tcPr>
            <w:tcW w:w="1080" w:type="dxa"/>
            <w:vAlign w:val="center"/>
          </w:tcPr>
          <w:p w14:paraId="563035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2819E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3C632F" w14:textId="77777777" w:rsidTr="008C4938">
        <w:trPr>
          <w:cantSplit/>
          <w:jc w:val="center"/>
        </w:trPr>
        <w:tc>
          <w:tcPr>
            <w:tcW w:w="625" w:type="dxa"/>
          </w:tcPr>
          <w:p w14:paraId="13DB40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D5888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87EE2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1.28%</w:t>
            </w:r>
          </w:p>
        </w:tc>
        <w:tc>
          <w:tcPr>
            <w:tcW w:w="1080" w:type="dxa"/>
            <w:vAlign w:val="center"/>
          </w:tcPr>
          <w:p w14:paraId="26D3A4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05191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C9AEDE" w14:textId="77777777" w:rsidTr="008C4938">
        <w:trPr>
          <w:cantSplit/>
          <w:jc w:val="center"/>
        </w:trPr>
        <w:tc>
          <w:tcPr>
            <w:tcW w:w="625" w:type="dxa"/>
          </w:tcPr>
          <w:p w14:paraId="4BB606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12328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CCDCB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1.28%</w:t>
            </w:r>
          </w:p>
        </w:tc>
        <w:tc>
          <w:tcPr>
            <w:tcW w:w="1080" w:type="dxa"/>
            <w:vAlign w:val="center"/>
          </w:tcPr>
          <w:p w14:paraId="5DFFB4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5B228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D91F62" w14:textId="77777777" w:rsidTr="008C4938">
        <w:trPr>
          <w:cantSplit/>
          <w:jc w:val="center"/>
        </w:trPr>
        <w:tc>
          <w:tcPr>
            <w:tcW w:w="625" w:type="dxa"/>
          </w:tcPr>
          <w:p w14:paraId="6A463C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394DA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07F0C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1639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0B2E3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56060B" w14:textId="77777777" w:rsidTr="008C4938">
        <w:trPr>
          <w:cantSplit/>
          <w:jc w:val="center"/>
        </w:trPr>
        <w:tc>
          <w:tcPr>
            <w:tcW w:w="625" w:type="dxa"/>
          </w:tcPr>
          <w:p w14:paraId="4995E7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6DE99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B39D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A7E4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ED51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5A2A02" w14:textId="77777777" w:rsidTr="008C4938">
        <w:trPr>
          <w:cantSplit/>
          <w:jc w:val="center"/>
        </w:trPr>
        <w:tc>
          <w:tcPr>
            <w:tcW w:w="625" w:type="dxa"/>
          </w:tcPr>
          <w:p w14:paraId="063297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EB22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A8C4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86745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2AA0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5B84CBD" w14:textId="77777777" w:rsidTr="008C4938">
        <w:trPr>
          <w:cantSplit/>
          <w:jc w:val="center"/>
        </w:trPr>
        <w:tc>
          <w:tcPr>
            <w:tcW w:w="625" w:type="dxa"/>
          </w:tcPr>
          <w:p w14:paraId="060A34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07E2EE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3D9284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EA408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B91DC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2E494C" w14:textId="77777777" w:rsidTr="008C4938">
        <w:trPr>
          <w:cantSplit/>
          <w:jc w:val="center"/>
        </w:trPr>
        <w:tc>
          <w:tcPr>
            <w:tcW w:w="625" w:type="dxa"/>
          </w:tcPr>
          <w:p w14:paraId="0A64A2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1B2AA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E3585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415EB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DA71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9F61F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9BEAD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3200B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F5360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9FB83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6BB8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03D844" w14:textId="77777777" w:rsidTr="008C4938">
        <w:trPr>
          <w:cantSplit/>
          <w:jc w:val="center"/>
        </w:trPr>
        <w:tc>
          <w:tcPr>
            <w:tcW w:w="625" w:type="dxa"/>
          </w:tcPr>
          <w:p w14:paraId="167EAB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4828A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F10C22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F5686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B2F23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3BE397" w14:textId="77777777" w:rsidTr="008C4938">
        <w:trPr>
          <w:cantSplit/>
          <w:jc w:val="center"/>
        </w:trPr>
        <w:tc>
          <w:tcPr>
            <w:tcW w:w="625" w:type="dxa"/>
          </w:tcPr>
          <w:p w14:paraId="438C74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E6AD7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3E6F9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EC0B5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7C9A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4E3CFA" w14:textId="77777777" w:rsidTr="008C4938">
        <w:trPr>
          <w:cantSplit/>
          <w:jc w:val="center"/>
        </w:trPr>
        <w:tc>
          <w:tcPr>
            <w:tcW w:w="625" w:type="dxa"/>
          </w:tcPr>
          <w:p w14:paraId="0F96FB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E4CD9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54566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7FEFD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2180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779C8B" w14:textId="77777777" w:rsidTr="008C4938">
        <w:trPr>
          <w:cantSplit/>
          <w:jc w:val="center"/>
        </w:trPr>
        <w:tc>
          <w:tcPr>
            <w:tcW w:w="625" w:type="dxa"/>
          </w:tcPr>
          <w:p w14:paraId="1D8617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C4B79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67FEFA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98.61%</w:t>
            </w:r>
          </w:p>
        </w:tc>
        <w:tc>
          <w:tcPr>
            <w:tcW w:w="1080" w:type="dxa"/>
          </w:tcPr>
          <w:p w14:paraId="651A75B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32304B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FFE115" w14:textId="77777777" w:rsidTr="008C4938">
        <w:trPr>
          <w:cantSplit/>
          <w:jc w:val="center"/>
        </w:trPr>
        <w:tc>
          <w:tcPr>
            <w:tcW w:w="625" w:type="dxa"/>
          </w:tcPr>
          <w:p w14:paraId="54BD5A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F4DC6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5BC09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9D2C0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52D9D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EB066D" w14:textId="77777777" w:rsidTr="008C4938">
        <w:trPr>
          <w:cantSplit/>
          <w:jc w:val="center"/>
        </w:trPr>
        <w:tc>
          <w:tcPr>
            <w:tcW w:w="625" w:type="dxa"/>
          </w:tcPr>
          <w:p w14:paraId="306ADB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E7603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074C7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B1EAE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0996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069D0ED" w14:textId="77777777" w:rsidTr="008C4938">
        <w:trPr>
          <w:cantSplit/>
          <w:jc w:val="center"/>
        </w:trPr>
        <w:tc>
          <w:tcPr>
            <w:tcW w:w="625" w:type="dxa"/>
          </w:tcPr>
          <w:p w14:paraId="30622F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1D0D2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319C9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503B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0B4B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0CA553" w14:textId="77777777" w:rsidTr="008C4938">
        <w:trPr>
          <w:cantSplit/>
          <w:jc w:val="center"/>
        </w:trPr>
        <w:tc>
          <w:tcPr>
            <w:tcW w:w="625" w:type="dxa"/>
          </w:tcPr>
          <w:p w14:paraId="4680C8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5A042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015FA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3DAC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71001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59FF6C" w14:textId="77777777" w:rsidTr="008C4938">
        <w:trPr>
          <w:cantSplit/>
          <w:jc w:val="center"/>
        </w:trPr>
        <w:tc>
          <w:tcPr>
            <w:tcW w:w="625" w:type="dxa"/>
          </w:tcPr>
          <w:p w14:paraId="3C2F60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09153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23F8B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3AD6FB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7C23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742A0A1" w14:textId="77777777" w:rsidTr="008C4938">
        <w:trPr>
          <w:cantSplit/>
          <w:jc w:val="center"/>
        </w:trPr>
        <w:tc>
          <w:tcPr>
            <w:tcW w:w="625" w:type="dxa"/>
          </w:tcPr>
          <w:p w14:paraId="5CA887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857E6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F272C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E64C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A0685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42A301" w14:textId="77777777" w:rsidTr="008C4938">
        <w:trPr>
          <w:cantSplit/>
          <w:jc w:val="center"/>
        </w:trPr>
        <w:tc>
          <w:tcPr>
            <w:tcW w:w="625" w:type="dxa"/>
          </w:tcPr>
          <w:p w14:paraId="4218FA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33FD1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2605F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49A8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2C0D8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A88711" w14:textId="77777777" w:rsidTr="008C4938">
        <w:trPr>
          <w:cantSplit/>
          <w:jc w:val="center"/>
        </w:trPr>
        <w:tc>
          <w:tcPr>
            <w:tcW w:w="625" w:type="dxa"/>
          </w:tcPr>
          <w:p w14:paraId="667418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ECACD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53536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6C9B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28D52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6526C1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308C0A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1D3F03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AB3E34C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Oakland School for the Arts</w:t>
      </w:r>
      <w:r w:rsidRPr="000A4AC7">
        <w:t xml:space="preserve"> (</w:t>
      </w:r>
      <w:r w:rsidRPr="00827DE1">
        <w:rPr>
          <w:noProof/>
        </w:rPr>
        <w:t>3030772_00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223A89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0DD7F1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D0845E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16DC77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B8919D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5AFF94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AFB2C4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529315D" w14:textId="77777777" w:rsidTr="008C4938">
        <w:trPr>
          <w:cantSplit/>
          <w:jc w:val="center"/>
        </w:trPr>
        <w:tc>
          <w:tcPr>
            <w:tcW w:w="625" w:type="dxa"/>
          </w:tcPr>
          <w:p w14:paraId="0C60BE1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668548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B80EF9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74D850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99B481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F7573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857673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C1EBBA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2121BB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BBDDC6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DBC1ED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2759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062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2A642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50F42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B42B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E94C7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C3CF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CA8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11C9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15D99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DD85F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6877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AB98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47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A628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E72BD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D8E25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7146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D058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50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DAA3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1B653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B21B0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C2CA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C9E9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00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B903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ED07F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AF09E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1ABC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50D5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0B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C746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FF1A2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F7643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4CC07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6F591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0D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3AD7D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675F53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4E2B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FEADEB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D8F57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B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F33C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564DB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3593B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709A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4F227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B2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5ACA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21D05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60D08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2DCE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E9B0A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4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4D58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4F52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22321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5E8BE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C12B1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A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D3DE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A1948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0716B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FFC8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46A77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6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90E7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708A9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4E63B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54F4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DA1DA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0E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F45F2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6F45A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2F85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5255F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51B6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77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15A6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0B271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B9F2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A594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2B69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21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1FC0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43170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ACD29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17EE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E082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96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F494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EF6A0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7E21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D434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36D7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7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7859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A1AA1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AA38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4FDF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903A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8D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0A87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00A9E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6C621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FCB3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C85C6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0B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BA17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21F86C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82766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E044B4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2D90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AA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6A06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B81A0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EF975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8ED2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30DD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39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E32E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587F3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87CFF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415A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8105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9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7961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B8FBB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0AA4C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610E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80E8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00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571B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DC69C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611C7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8D15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65F9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803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24BC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561A5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1A792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A7C6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BA42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E32CA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D9247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FCB6B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9F948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B5C87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80489D" w14:textId="77777777" w:rsidTr="008C4938">
        <w:trPr>
          <w:cantSplit/>
          <w:jc w:val="center"/>
        </w:trPr>
        <w:tc>
          <w:tcPr>
            <w:tcW w:w="625" w:type="dxa"/>
          </w:tcPr>
          <w:p w14:paraId="0FA860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97E01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21DA7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6A3A3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EB4B4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177F241" w14:textId="77777777" w:rsidTr="008C4938">
        <w:trPr>
          <w:cantSplit/>
          <w:jc w:val="center"/>
        </w:trPr>
        <w:tc>
          <w:tcPr>
            <w:tcW w:w="625" w:type="dxa"/>
          </w:tcPr>
          <w:p w14:paraId="656E87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C4C4D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64B1E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89.77%</w:t>
            </w:r>
          </w:p>
        </w:tc>
        <w:tc>
          <w:tcPr>
            <w:tcW w:w="1080" w:type="dxa"/>
            <w:vAlign w:val="center"/>
          </w:tcPr>
          <w:p w14:paraId="3AEEA3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0135A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4C6745" w14:textId="77777777" w:rsidTr="008C4938">
        <w:trPr>
          <w:cantSplit/>
          <w:jc w:val="center"/>
        </w:trPr>
        <w:tc>
          <w:tcPr>
            <w:tcW w:w="625" w:type="dxa"/>
          </w:tcPr>
          <w:p w14:paraId="619563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B0AC5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736B9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3.41%</w:t>
            </w:r>
          </w:p>
        </w:tc>
        <w:tc>
          <w:tcPr>
            <w:tcW w:w="1080" w:type="dxa"/>
            <w:vAlign w:val="center"/>
          </w:tcPr>
          <w:p w14:paraId="7968D0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524C9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AE5119" w14:textId="77777777" w:rsidTr="008C4938">
        <w:trPr>
          <w:cantSplit/>
          <w:jc w:val="center"/>
        </w:trPr>
        <w:tc>
          <w:tcPr>
            <w:tcW w:w="625" w:type="dxa"/>
          </w:tcPr>
          <w:p w14:paraId="21228E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5B01C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050B8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3B991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1144B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142D2E" w14:textId="77777777" w:rsidTr="008C4938">
        <w:trPr>
          <w:cantSplit/>
          <w:jc w:val="center"/>
        </w:trPr>
        <w:tc>
          <w:tcPr>
            <w:tcW w:w="625" w:type="dxa"/>
          </w:tcPr>
          <w:p w14:paraId="7469E5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D8FA4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A99A5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7EE6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66B72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617E12" w14:textId="77777777" w:rsidTr="008C4938">
        <w:trPr>
          <w:cantSplit/>
          <w:jc w:val="center"/>
        </w:trPr>
        <w:tc>
          <w:tcPr>
            <w:tcW w:w="625" w:type="dxa"/>
          </w:tcPr>
          <w:p w14:paraId="28161C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355C5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C7744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7E27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0B358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9AA416" w14:textId="77777777" w:rsidTr="008C4938">
        <w:trPr>
          <w:cantSplit/>
          <w:jc w:val="center"/>
        </w:trPr>
        <w:tc>
          <w:tcPr>
            <w:tcW w:w="625" w:type="dxa"/>
          </w:tcPr>
          <w:p w14:paraId="562E3F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75244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A2D43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75ED3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819F3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105EEEB" w14:textId="77777777" w:rsidTr="008C4938">
        <w:trPr>
          <w:cantSplit/>
          <w:jc w:val="center"/>
        </w:trPr>
        <w:tc>
          <w:tcPr>
            <w:tcW w:w="625" w:type="dxa"/>
          </w:tcPr>
          <w:p w14:paraId="15959D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7BFC353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2B51DC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43E78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15310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9EF7B4" w14:textId="77777777" w:rsidTr="008C4938">
        <w:trPr>
          <w:cantSplit/>
          <w:jc w:val="center"/>
        </w:trPr>
        <w:tc>
          <w:tcPr>
            <w:tcW w:w="625" w:type="dxa"/>
          </w:tcPr>
          <w:p w14:paraId="0BAB9B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17431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19BD8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DB563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86BA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EA9BB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79186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4F36B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975A8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D9B71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8518F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4AFD40" w14:textId="77777777" w:rsidTr="008C4938">
        <w:trPr>
          <w:cantSplit/>
          <w:jc w:val="center"/>
        </w:trPr>
        <w:tc>
          <w:tcPr>
            <w:tcW w:w="625" w:type="dxa"/>
          </w:tcPr>
          <w:p w14:paraId="22640D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35767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B3036E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B70F7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0D9101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D7D33B" w14:textId="77777777" w:rsidTr="008C4938">
        <w:trPr>
          <w:cantSplit/>
          <w:jc w:val="center"/>
        </w:trPr>
        <w:tc>
          <w:tcPr>
            <w:tcW w:w="625" w:type="dxa"/>
          </w:tcPr>
          <w:p w14:paraId="51E251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253C5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2C474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C2FE3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49EB6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E0594F" w14:textId="77777777" w:rsidTr="008C4938">
        <w:trPr>
          <w:cantSplit/>
          <w:jc w:val="center"/>
        </w:trPr>
        <w:tc>
          <w:tcPr>
            <w:tcW w:w="625" w:type="dxa"/>
          </w:tcPr>
          <w:p w14:paraId="7DCF42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338AC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04295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6FCA2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AB90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794A73" w14:textId="77777777" w:rsidTr="008C4938">
        <w:trPr>
          <w:cantSplit/>
          <w:jc w:val="center"/>
        </w:trPr>
        <w:tc>
          <w:tcPr>
            <w:tcW w:w="625" w:type="dxa"/>
          </w:tcPr>
          <w:p w14:paraId="25CF09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2AF89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3471E5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A63124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5BFC87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CE816A4" w14:textId="77777777" w:rsidTr="008C4938">
        <w:trPr>
          <w:cantSplit/>
          <w:jc w:val="center"/>
        </w:trPr>
        <w:tc>
          <w:tcPr>
            <w:tcW w:w="625" w:type="dxa"/>
          </w:tcPr>
          <w:p w14:paraId="3D2A0E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18852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5C0B7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D5C0A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F0925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CFC88D" w14:textId="77777777" w:rsidTr="008C4938">
        <w:trPr>
          <w:cantSplit/>
          <w:jc w:val="center"/>
        </w:trPr>
        <w:tc>
          <w:tcPr>
            <w:tcW w:w="625" w:type="dxa"/>
          </w:tcPr>
          <w:p w14:paraId="1EB989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EDB65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1D8C1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3728E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CBE69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003B30" w14:textId="77777777" w:rsidTr="008C4938">
        <w:trPr>
          <w:cantSplit/>
          <w:jc w:val="center"/>
        </w:trPr>
        <w:tc>
          <w:tcPr>
            <w:tcW w:w="625" w:type="dxa"/>
          </w:tcPr>
          <w:p w14:paraId="314D73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359E0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A008F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939A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9D56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09C325" w14:textId="77777777" w:rsidTr="008C4938">
        <w:trPr>
          <w:cantSplit/>
          <w:jc w:val="center"/>
        </w:trPr>
        <w:tc>
          <w:tcPr>
            <w:tcW w:w="625" w:type="dxa"/>
          </w:tcPr>
          <w:p w14:paraId="31EB92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56ABD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AE83B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4D89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B98CD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0CBFA5" w14:textId="77777777" w:rsidTr="008C4938">
        <w:trPr>
          <w:cantSplit/>
          <w:jc w:val="center"/>
        </w:trPr>
        <w:tc>
          <w:tcPr>
            <w:tcW w:w="625" w:type="dxa"/>
          </w:tcPr>
          <w:p w14:paraId="31901B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08300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CA71A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24.00%</w:t>
            </w:r>
          </w:p>
        </w:tc>
        <w:tc>
          <w:tcPr>
            <w:tcW w:w="1080" w:type="dxa"/>
          </w:tcPr>
          <w:p w14:paraId="71C260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90893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9A61EA" w14:textId="77777777" w:rsidTr="008C4938">
        <w:trPr>
          <w:cantSplit/>
          <w:jc w:val="center"/>
        </w:trPr>
        <w:tc>
          <w:tcPr>
            <w:tcW w:w="625" w:type="dxa"/>
          </w:tcPr>
          <w:p w14:paraId="292111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49EDA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D37FB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B0E5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856F8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7202D9" w14:textId="77777777" w:rsidTr="008C4938">
        <w:trPr>
          <w:cantSplit/>
          <w:jc w:val="center"/>
        </w:trPr>
        <w:tc>
          <w:tcPr>
            <w:tcW w:w="625" w:type="dxa"/>
          </w:tcPr>
          <w:p w14:paraId="4CAB38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FAB44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86C1C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9408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8156F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4DD919" w14:textId="77777777" w:rsidTr="008C4938">
        <w:trPr>
          <w:cantSplit/>
          <w:jc w:val="center"/>
        </w:trPr>
        <w:tc>
          <w:tcPr>
            <w:tcW w:w="625" w:type="dxa"/>
          </w:tcPr>
          <w:p w14:paraId="05E41F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B8D64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A64E4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9B58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1A2D8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88E7E7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D97174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8654D3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150474A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Oakland Unified</w:t>
      </w:r>
      <w:r w:rsidRPr="000A4AC7">
        <w:t xml:space="preserve"> (</w:t>
      </w:r>
      <w:r w:rsidRPr="00827DE1">
        <w:rPr>
          <w:noProof/>
        </w:rPr>
        <w:t>0161259_00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FCBDBF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Oakland Unified</w:t>
      </w:r>
      <w:r>
        <w:t xml:space="preserve"> (</w:t>
      </w:r>
      <w:r w:rsidRPr="00827DE1">
        <w:rPr>
          <w:noProof/>
        </w:rPr>
        <w:t>0113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79CB2B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AC18258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CB242F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DC08F4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F46109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DF7D46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84CC7BC" w14:textId="77777777" w:rsidTr="008C4938">
        <w:trPr>
          <w:cantSplit/>
          <w:jc w:val="center"/>
        </w:trPr>
        <w:tc>
          <w:tcPr>
            <w:tcW w:w="625" w:type="dxa"/>
          </w:tcPr>
          <w:p w14:paraId="3180BF9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343DF8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DE2EA5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99.21%</w:t>
            </w:r>
          </w:p>
        </w:tc>
        <w:tc>
          <w:tcPr>
            <w:tcW w:w="1080" w:type="dxa"/>
            <w:vAlign w:val="center"/>
          </w:tcPr>
          <w:p w14:paraId="1544596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A26A9C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FDED2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4973BD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8E0221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9899F8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17.31%</w:t>
            </w:r>
          </w:p>
        </w:tc>
        <w:tc>
          <w:tcPr>
            <w:tcW w:w="1080" w:type="dxa"/>
            <w:vAlign w:val="center"/>
          </w:tcPr>
          <w:p w14:paraId="2FBAEF71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180886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3ACB3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BB5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E4F25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3193E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91.13%</w:t>
            </w:r>
          </w:p>
        </w:tc>
        <w:tc>
          <w:tcPr>
            <w:tcW w:w="1080" w:type="dxa"/>
            <w:shd w:val="clear" w:color="auto" w:fill="auto"/>
          </w:tcPr>
          <w:p w14:paraId="7503C3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6C595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78388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B4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5091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CE291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83.72%</w:t>
            </w:r>
          </w:p>
        </w:tc>
        <w:tc>
          <w:tcPr>
            <w:tcW w:w="1080" w:type="dxa"/>
            <w:shd w:val="clear" w:color="auto" w:fill="auto"/>
          </w:tcPr>
          <w:p w14:paraId="1B0648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0C07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D024D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6B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4F1D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6219E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51.17%</w:t>
            </w:r>
          </w:p>
        </w:tc>
        <w:tc>
          <w:tcPr>
            <w:tcW w:w="1080" w:type="dxa"/>
            <w:shd w:val="clear" w:color="auto" w:fill="auto"/>
          </w:tcPr>
          <w:p w14:paraId="32C2D47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5D2F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0AF4A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98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C817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A4511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91.34%</w:t>
            </w:r>
          </w:p>
        </w:tc>
        <w:tc>
          <w:tcPr>
            <w:tcW w:w="1080" w:type="dxa"/>
            <w:shd w:val="clear" w:color="auto" w:fill="auto"/>
          </w:tcPr>
          <w:p w14:paraId="46B6636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1181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AEEBA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D6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88B3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F4E1E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81.86%</w:t>
            </w:r>
          </w:p>
        </w:tc>
        <w:tc>
          <w:tcPr>
            <w:tcW w:w="1080" w:type="dxa"/>
            <w:shd w:val="clear" w:color="auto" w:fill="auto"/>
          </w:tcPr>
          <w:p w14:paraId="22EDA48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CE85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A75D6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5F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33AD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99E39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44.82%</w:t>
            </w:r>
          </w:p>
        </w:tc>
        <w:tc>
          <w:tcPr>
            <w:tcW w:w="1080" w:type="dxa"/>
            <w:shd w:val="clear" w:color="auto" w:fill="auto"/>
          </w:tcPr>
          <w:p w14:paraId="45FDBE6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7EED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9535D2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C25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BD44F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E0ABA6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19.75%</w:t>
            </w:r>
          </w:p>
        </w:tc>
        <w:tc>
          <w:tcPr>
            <w:tcW w:w="1080" w:type="dxa"/>
            <w:shd w:val="clear" w:color="auto" w:fill="auto"/>
          </w:tcPr>
          <w:p w14:paraId="6C9CD3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75CAC8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2FE3B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9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3CBF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9574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5.49%</w:t>
            </w:r>
          </w:p>
        </w:tc>
        <w:tc>
          <w:tcPr>
            <w:tcW w:w="1080" w:type="dxa"/>
            <w:shd w:val="clear" w:color="auto" w:fill="auto"/>
          </w:tcPr>
          <w:p w14:paraId="4C9408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1AB8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EEA54C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9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0632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8BB22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9.41%</w:t>
            </w:r>
          </w:p>
        </w:tc>
        <w:tc>
          <w:tcPr>
            <w:tcW w:w="1080" w:type="dxa"/>
            <w:shd w:val="clear" w:color="auto" w:fill="auto"/>
          </w:tcPr>
          <w:p w14:paraId="7E3A574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33BD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E4C5F5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2B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D1C7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8E3D8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18.97%</w:t>
            </w:r>
          </w:p>
        </w:tc>
        <w:tc>
          <w:tcPr>
            <w:tcW w:w="1080" w:type="dxa"/>
            <w:shd w:val="clear" w:color="auto" w:fill="auto"/>
          </w:tcPr>
          <w:p w14:paraId="77EE155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B628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1862D0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2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0862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2C44C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5.92%</w:t>
            </w:r>
          </w:p>
        </w:tc>
        <w:tc>
          <w:tcPr>
            <w:tcW w:w="1080" w:type="dxa"/>
            <w:shd w:val="clear" w:color="auto" w:fill="auto"/>
          </w:tcPr>
          <w:p w14:paraId="3FC578B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B450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279D1F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EE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B830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01E1D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1.38%</w:t>
            </w:r>
          </w:p>
        </w:tc>
        <w:tc>
          <w:tcPr>
            <w:tcW w:w="1080" w:type="dxa"/>
            <w:shd w:val="clear" w:color="auto" w:fill="auto"/>
          </w:tcPr>
          <w:p w14:paraId="5E500D1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1436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328A8A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1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45BF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1D60F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5.88%</w:t>
            </w:r>
          </w:p>
        </w:tc>
        <w:tc>
          <w:tcPr>
            <w:tcW w:w="1080" w:type="dxa"/>
            <w:shd w:val="clear" w:color="auto" w:fill="auto"/>
          </w:tcPr>
          <w:p w14:paraId="0C2EFC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1A7F3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6E195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8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7C57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3311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12.50%</w:t>
            </w:r>
          </w:p>
        </w:tc>
        <w:tc>
          <w:tcPr>
            <w:tcW w:w="1080" w:type="dxa"/>
            <w:shd w:val="clear" w:color="auto" w:fill="auto"/>
          </w:tcPr>
          <w:p w14:paraId="3746210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6CF4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BB0AF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BD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3535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49FD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080" w:type="dxa"/>
            <w:shd w:val="clear" w:color="auto" w:fill="auto"/>
          </w:tcPr>
          <w:p w14:paraId="619D31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7BEF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68C14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E2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799E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BF77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5.88%</w:t>
            </w:r>
          </w:p>
        </w:tc>
        <w:tc>
          <w:tcPr>
            <w:tcW w:w="1080" w:type="dxa"/>
            <w:shd w:val="clear" w:color="auto" w:fill="auto"/>
          </w:tcPr>
          <w:p w14:paraId="1D4B6F9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0575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6561C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E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35F7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B6461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6.45%</w:t>
            </w:r>
          </w:p>
        </w:tc>
        <w:tc>
          <w:tcPr>
            <w:tcW w:w="1080" w:type="dxa"/>
            <w:shd w:val="clear" w:color="auto" w:fill="auto"/>
          </w:tcPr>
          <w:p w14:paraId="25081AA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F399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6A259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F4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2268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C0A82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3A429E2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BA85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3BAF18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9C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094C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BB8ABF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16.78%</w:t>
            </w:r>
          </w:p>
        </w:tc>
        <w:tc>
          <w:tcPr>
            <w:tcW w:w="1080" w:type="dxa"/>
            <w:shd w:val="clear" w:color="auto" w:fill="auto"/>
          </w:tcPr>
          <w:p w14:paraId="06A97FD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F99360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9D36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8D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E182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A58D8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25.86%</w:t>
            </w:r>
          </w:p>
        </w:tc>
        <w:tc>
          <w:tcPr>
            <w:tcW w:w="1080" w:type="dxa"/>
            <w:shd w:val="clear" w:color="auto" w:fill="auto"/>
          </w:tcPr>
          <w:p w14:paraId="7D87915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DF46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BBE5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4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1AFF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3C439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33.61%</w:t>
            </w:r>
          </w:p>
        </w:tc>
        <w:tc>
          <w:tcPr>
            <w:tcW w:w="1080" w:type="dxa"/>
            <w:shd w:val="clear" w:color="auto" w:fill="auto"/>
          </w:tcPr>
          <w:p w14:paraId="59DDE63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D5D7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550DA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02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EB8F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8E6CA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12.09%</w:t>
            </w:r>
          </w:p>
        </w:tc>
        <w:tc>
          <w:tcPr>
            <w:tcW w:w="1080" w:type="dxa"/>
            <w:shd w:val="clear" w:color="auto" w:fill="auto"/>
          </w:tcPr>
          <w:p w14:paraId="48E63A4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5740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E4D6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B0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1DF8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DCB2E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12.90%</w:t>
            </w:r>
          </w:p>
        </w:tc>
        <w:tc>
          <w:tcPr>
            <w:tcW w:w="1080" w:type="dxa"/>
            <w:shd w:val="clear" w:color="auto" w:fill="auto"/>
          </w:tcPr>
          <w:p w14:paraId="76CEB12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701B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2CF7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FE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4792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BDBE9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14.94%</w:t>
            </w:r>
          </w:p>
        </w:tc>
        <w:tc>
          <w:tcPr>
            <w:tcW w:w="1080" w:type="dxa"/>
            <w:shd w:val="clear" w:color="auto" w:fill="auto"/>
          </w:tcPr>
          <w:p w14:paraId="5E9DCDF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F3D4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08BD1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F18A1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F00A1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638ED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0EFA7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508E0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E017EF4" w14:textId="77777777" w:rsidTr="008C4938">
        <w:trPr>
          <w:cantSplit/>
          <w:jc w:val="center"/>
        </w:trPr>
        <w:tc>
          <w:tcPr>
            <w:tcW w:w="625" w:type="dxa"/>
          </w:tcPr>
          <w:p w14:paraId="3EE258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C68D5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CC31F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4A7FC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B9CEB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49B131" w14:textId="77777777" w:rsidTr="008C4938">
        <w:trPr>
          <w:cantSplit/>
          <w:jc w:val="center"/>
        </w:trPr>
        <w:tc>
          <w:tcPr>
            <w:tcW w:w="625" w:type="dxa"/>
          </w:tcPr>
          <w:p w14:paraId="7A7051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1E8D7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CAD2E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61.27%</w:t>
            </w:r>
          </w:p>
        </w:tc>
        <w:tc>
          <w:tcPr>
            <w:tcW w:w="1080" w:type="dxa"/>
            <w:vAlign w:val="center"/>
          </w:tcPr>
          <w:p w14:paraId="3AE70E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D236E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DE223F" w14:textId="77777777" w:rsidTr="008C4938">
        <w:trPr>
          <w:cantSplit/>
          <w:jc w:val="center"/>
        </w:trPr>
        <w:tc>
          <w:tcPr>
            <w:tcW w:w="625" w:type="dxa"/>
          </w:tcPr>
          <w:p w14:paraId="1D1F8F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EC28E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8ED0F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26.30%</w:t>
            </w:r>
          </w:p>
        </w:tc>
        <w:tc>
          <w:tcPr>
            <w:tcW w:w="1080" w:type="dxa"/>
            <w:vAlign w:val="center"/>
          </w:tcPr>
          <w:p w14:paraId="697BC1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BB7C3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7F4EEDA" w14:textId="77777777" w:rsidTr="008C4938">
        <w:trPr>
          <w:cantSplit/>
          <w:jc w:val="center"/>
        </w:trPr>
        <w:tc>
          <w:tcPr>
            <w:tcW w:w="625" w:type="dxa"/>
          </w:tcPr>
          <w:p w14:paraId="5BD4C8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D12C7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48D45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3.37%</w:t>
            </w:r>
          </w:p>
        </w:tc>
        <w:tc>
          <w:tcPr>
            <w:tcW w:w="1080" w:type="dxa"/>
            <w:vAlign w:val="center"/>
          </w:tcPr>
          <w:p w14:paraId="5AA043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14465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AB7EC1E" w14:textId="77777777" w:rsidTr="008C4938">
        <w:trPr>
          <w:cantSplit/>
          <w:jc w:val="center"/>
        </w:trPr>
        <w:tc>
          <w:tcPr>
            <w:tcW w:w="625" w:type="dxa"/>
          </w:tcPr>
          <w:p w14:paraId="1A7C07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33D44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06EC9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16.03%</w:t>
            </w:r>
          </w:p>
        </w:tc>
        <w:tc>
          <w:tcPr>
            <w:tcW w:w="1080" w:type="dxa"/>
            <w:vAlign w:val="center"/>
          </w:tcPr>
          <w:p w14:paraId="3537CC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8BA36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3BEAA36" w14:textId="77777777" w:rsidTr="008C4938">
        <w:trPr>
          <w:cantSplit/>
          <w:jc w:val="center"/>
        </w:trPr>
        <w:tc>
          <w:tcPr>
            <w:tcW w:w="625" w:type="dxa"/>
          </w:tcPr>
          <w:p w14:paraId="5CEA32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F9415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09ED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68.70%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E16A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D1E8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51C1F5A" w14:textId="77777777" w:rsidTr="008C4938">
        <w:trPr>
          <w:cantSplit/>
          <w:jc w:val="center"/>
        </w:trPr>
        <w:tc>
          <w:tcPr>
            <w:tcW w:w="625" w:type="dxa"/>
          </w:tcPr>
          <w:p w14:paraId="44949B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41AAA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130D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8.40%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0693CD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360D6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1A99EB6C" w14:textId="77777777" w:rsidTr="008C4938">
        <w:trPr>
          <w:cantSplit/>
          <w:jc w:val="center"/>
        </w:trPr>
        <w:tc>
          <w:tcPr>
            <w:tcW w:w="625" w:type="dxa"/>
          </w:tcPr>
          <w:p w14:paraId="52EBAD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65C2CB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92B33E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67.80%</w:t>
            </w:r>
          </w:p>
        </w:tc>
        <w:tc>
          <w:tcPr>
            <w:tcW w:w="1080" w:type="dxa"/>
          </w:tcPr>
          <w:p w14:paraId="5973083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D0E59D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37BC6F5" w14:textId="77777777" w:rsidTr="008C4938">
        <w:trPr>
          <w:cantSplit/>
          <w:jc w:val="center"/>
        </w:trPr>
        <w:tc>
          <w:tcPr>
            <w:tcW w:w="625" w:type="dxa"/>
          </w:tcPr>
          <w:p w14:paraId="1DE93E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82059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C1934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69.35%</w:t>
            </w:r>
          </w:p>
        </w:tc>
        <w:tc>
          <w:tcPr>
            <w:tcW w:w="1080" w:type="dxa"/>
          </w:tcPr>
          <w:p w14:paraId="5E0C1CA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B40D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80F2E0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E8C8D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115BD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A0771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68.85%</w:t>
            </w:r>
          </w:p>
        </w:tc>
        <w:tc>
          <w:tcPr>
            <w:tcW w:w="1080" w:type="dxa"/>
          </w:tcPr>
          <w:p w14:paraId="3A97CCE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C9C6D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AD70032" w14:textId="77777777" w:rsidTr="008C4938">
        <w:trPr>
          <w:cantSplit/>
          <w:jc w:val="center"/>
        </w:trPr>
        <w:tc>
          <w:tcPr>
            <w:tcW w:w="625" w:type="dxa"/>
          </w:tcPr>
          <w:p w14:paraId="0964F0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07695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04F763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68.33%</w:t>
            </w:r>
          </w:p>
        </w:tc>
        <w:tc>
          <w:tcPr>
            <w:tcW w:w="1080" w:type="dxa"/>
          </w:tcPr>
          <w:p w14:paraId="6376692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ADE92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A840434" w14:textId="77777777" w:rsidTr="008C4938">
        <w:trPr>
          <w:cantSplit/>
          <w:jc w:val="center"/>
        </w:trPr>
        <w:tc>
          <w:tcPr>
            <w:tcW w:w="625" w:type="dxa"/>
          </w:tcPr>
          <w:p w14:paraId="652F55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3EB54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617E8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60.87%</w:t>
            </w:r>
          </w:p>
        </w:tc>
        <w:tc>
          <w:tcPr>
            <w:tcW w:w="1080" w:type="dxa"/>
          </w:tcPr>
          <w:p w14:paraId="6E3EC48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061C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0C8CAAA" w14:textId="77777777" w:rsidTr="008C4938">
        <w:trPr>
          <w:cantSplit/>
          <w:jc w:val="center"/>
        </w:trPr>
        <w:tc>
          <w:tcPr>
            <w:tcW w:w="625" w:type="dxa"/>
          </w:tcPr>
          <w:p w14:paraId="35A22B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958F0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400D3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75.19%</w:t>
            </w:r>
          </w:p>
        </w:tc>
        <w:tc>
          <w:tcPr>
            <w:tcW w:w="1080" w:type="dxa"/>
          </w:tcPr>
          <w:p w14:paraId="3ECDAA9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31752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D00B4B4" w14:textId="77777777" w:rsidTr="008C4938">
        <w:trPr>
          <w:cantSplit/>
          <w:jc w:val="center"/>
        </w:trPr>
        <w:tc>
          <w:tcPr>
            <w:tcW w:w="625" w:type="dxa"/>
          </w:tcPr>
          <w:p w14:paraId="1213CB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C665B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DBE378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99.08%</w:t>
            </w:r>
          </w:p>
        </w:tc>
        <w:tc>
          <w:tcPr>
            <w:tcW w:w="1080" w:type="dxa"/>
          </w:tcPr>
          <w:p w14:paraId="256489F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D0E69E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201895" w14:textId="77777777" w:rsidTr="008C4938">
        <w:trPr>
          <w:cantSplit/>
          <w:jc w:val="center"/>
        </w:trPr>
        <w:tc>
          <w:tcPr>
            <w:tcW w:w="625" w:type="dxa"/>
          </w:tcPr>
          <w:p w14:paraId="2F2140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9BAD3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F5C97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E29E1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7B523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DB0BC8" w14:textId="77777777" w:rsidTr="008C4938">
        <w:trPr>
          <w:cantSplit/>
          <w:jc w:val="center"/>
        </w:trPr>
        <w:tc>
          <w:tcPr>
            <w:tcW w:w="625" w:type="dxa"/>
          </w:tcPr>
          <w:p w14:paraId="695BC4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084A6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C0611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FE57E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2274D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EA61364" w14:textId="77777777" w:rsidTr="008C4938">
        <w:trPr>
          <w:cantSplit/>
          <w:jc w:val="center"/>
        </w:trPr>
        <w:tc>
          <w:tcPr>
            <w:tcW w:w="625" w:type="dxa"/>
          </w:tcPr>
          <w:p w14:paraId="365FEB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8D19A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C1A16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FF050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159D7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759417" w14:textId="77777777" w:rsidTr="008C4938">
        <w:trPr>
          <w:cantSplit/>
          <w:jc w:val="center"/>
        </w:trPr>
        <w:tc>
          <w:tcPr>
            <w:tcW w:w="625" w:type="dxa"/>
          </w:tcPr>
          <w:p w14:paraId="4442E2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502EB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C0F57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080" w:type="dxa"/>
          </w:tcPr>
          <w:p w14:paraId="23A135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A7FAF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CC82CA6" w14:textId="77777777" w:rsidTr="008C4938">
        <w:trPr>
          <w:cantSplit/>
          <w:jc w:val="center"/>
        </w:trPr>
        <w:tc>
          <w:tcPr>
            <w:tcW w:w="625" w:type="dxa"/>
          </w:tcPr>
          <w:p w14:paraId="2CBEEB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36DDE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8FAFB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74.81%</w:t>
            </w:r>
          </w:p>
        </w:tc>
        <w:tc>
          <w:tcPr>
            <w:tcW w:w="1080" w:type="dxa"/>
          </w:tcPr>
          <w:p w14:paraId="6F7DFA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FD76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87F51C8" w14:textId="77777777" w:rsidTr="008C4938">
        <w:trPr>
          <w:cantSplit/>
          <w:jc w:val="center"/>
        </w:trPr>
        <w:tc>
          <w:tcPr>
            <w:tcW w:w="625" w:type="dxa"/>
          </w:tcPr>
          <w:p w14:paraId="5665D2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B3F6A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AEFBD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56.16%</w:t>
            </w:r>
          </w:p>
        </w:tc>
        <w:tc>
          <w:tcPr>
            <w:tcW w:w="1080" w:type="dxa"/>
          </w:tcPr>
          <w:p w14:paraId="0A4C02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0FB01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10D2AF" w14:textId="77777777" w:rsidTr="008C4938">
        <w:trPr>
          <w:cantSplit/>
          <w:jc w:val="center"/>
        </w:trPr>
        <w:tc>
          <w:tcPr>
            <w:tcW w:w="625" w:type="dxa"/>
          </w:tcPr>
          <w:p w14:paraId="27714B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069A8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06359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75.68%</w:t>
            </w:r>
          </w:p>
        </w:tc>
        <w:tc>
          <w:tcPr>
            <w:tcW w:w="1080" w:type="dxa"/>
          </w:tcPr>
          <w:p w14:paraId="6E5DD1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03BD9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C77F07E" w14:textId="77777777" w:rsidTr="008C4938">
        <w:trPr>
          <w:cantSplit/>
          <w:jc w:val="center"/>
        </w:trPr>
        <w:tc>
          <w:tcPr>
            <w:tcW w:w="625" w:type="dxa"/>
          </w:tcPr>
          <w:p w14:paraId="276F64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76511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B59CB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98.29%</w:t>
            </w:r>
          </w:p>
        </w:tc>
        <w:tc>
          <w:tcPr>
            <w:tcW w:w="1080" w:type="dxa"/>
          </w:tcPr>
          <w:p w14:paraId="3ED361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E41C6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3051FF8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4C5554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1667B1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38BD39A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Oakland Unity High</w:t>
      </w:r>
      <w:r w:rsidRPr="000A4AC7">
        <w:t xml:space="preserve"> (</w:t>
      </w:r>
      <w:r w:rsidRPr="00827DE1">
        <w:rPr>
          <w:noProof/>
        </w:rPr>
        <w:t>0100065_00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6419D06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 Charter</w:t>
      </w:r>
      <w:r>
        <w:t xml:space="preserve"> (</w:t>
      </w:r>
      <w:r w:rsidRPr="00827DE1">
        <w:rPr>
          <w:noProof/>
        </w:rPr>
        <w:t>4951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FC1C11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E31E67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B6343A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A27A1E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D7B104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52B78A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981D23C" w14:textId="77777777" w:rsidTr="008C4938">
        <w:trPr>
          <w:cantSplit/>
          <w:jc w:val="center"/>
        </w:trPr>
        <w:tc>
          <w:tcPr>
            <w:tcW w:w="625" w:type="dxa"/>
          </w:tcPr>
          <w:p w14:paraId="57188DC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404EF8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C64EF4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73C07E1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507061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3EF68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46B29E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E326DA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FA5CCD4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6AFB22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D52C43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8F3F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A25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F861B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C874A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3105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B0252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E1BE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9D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3EBD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B064D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D82AA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E811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7D08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A0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C6F4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98D17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DE6EE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5233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5285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E4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4ED6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F7F1E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B2FA7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F4000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D3EF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49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AA28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4EDBE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A6EBF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B848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26AD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9D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33B0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10FB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926B0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214A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0A904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71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06CDD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D12A39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19C6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AF2008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D120E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18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B8A9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458AD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F6361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85A9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DD232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8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E6C0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875B5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B8D07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2162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4F57C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19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2413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80258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01B58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59E8B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588AB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54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0723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CF1C3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D968E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99E0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CEE19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96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CDB9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26130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86D6F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F15E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21349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F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7448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D1DC1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85CD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2D47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BF11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30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4C5B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A542E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7EAB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7904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5AC6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7A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0DFD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9B5C2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E4E9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F086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F60A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0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D332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D40DE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B6DC9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3930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BA35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E6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EFC9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306C1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44F31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2EA6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0AA1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AD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8050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8D7D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04A3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F070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73ADC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04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47C3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B192CF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DDB4C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76C011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EF9B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30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B5EE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0993A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718C0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160C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EF1E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B1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649C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9D422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34DB5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CF33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A750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E08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4D6C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5767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324E6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F713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0A93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68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F891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EF559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742D5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FD64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972C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62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ABEB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76DF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5B977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CF52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299E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893E4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CBB6B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D2906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9F398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13180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8709225" w14:textId="77777777" w:rsidTr="008C4938">
        <w:trPr>
          <w:cantSplit/>
          <w:jc w:val="center"/>
        </w:trPr>
        <w:tc>
          <w:tcPr>
            <w:tcW w:w="625" w:type="dxa"/>
          </w:tcPr>
          <w:p w14:paraId="1EAC33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F3A72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03D5B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CF14F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070F4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959524" w14:textId="77777777" w:rsidTr="008C4938">
        <w:trPr>
          <w:cantSplit/>
          <w:jc w:val="center"/>
        </w:trPr>
        <w:tc>
          <w:tcPr>
            <w:tcW w:w="625" w:type="dxa"/>
          </w:tcPr>
          <w:p w14:paraId="51A366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4AEFD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838C0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080" w:type="dxa"/>
            <w:vAlign w:val="center"/>
          </w:tcPr>
          <w:p w14:paraId="444391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F29E7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654B309" w14:textId="77777777" w:rsidTr="008C4938">
        <w:trPr>
          <w:cantSplit/>
          <w:jc w:val="center"/>
        </w:trPr>
        <w:tc>
          <w:tcPr>
            <w:tcW w:w="625" w:type="dxa"/>
          </w:tcPr>
          <w:p w14:paraId="468755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0D99E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7A8CB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4.44%</w:t>
            </w:r>
          </w:p>
        </w:tc>
        <w:tc>
          <w:tcPr>
            <w:tcW w:w="1080" w:type="dxa"/>
            <w:vAlign w:val="center"/>
          </w:tcPr>
          <w:p w14:paraId="318595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CD805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BC3970" w14:textId="77777777" w:rsidTr="008C4938">
        <w:trPr>
          <w:cantSplit/>
          <w:jc w:val="center"/>
        </w:trPr>
        <w:tc>
          <w:tcPr>
            <w:tcW w:w="625" w:type="dxa"/>
          </w:tcPr>
          <w:p w14:paraId="6A6540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9590B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81AF0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C7A4E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B1D51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23AE05" w14:textId="77777777" w:rsidTr="008C4938">
        <w:trPr>
          <w:cantSplit/>
          <w:jc w:val="center"/>
        </w:trPr>
        <w:tc>
          <w:tcPr>
            <w:tcW w:w="625" w:type="dxa"/>
          </w:tcPr>
          <w:p w14:paraId="45F481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0129F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5829F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36A4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E48D5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2C3DDE" w14:textId="77777777" w:rsidTr="008C4938">
        <w:trPr>
          <w:cantSplit/>
          <w:jc w:val="center"/>
        </w:trPr>
        <w:tc>
          <w:tcPr>
            <w:tcW w:w="625" w:type="dxa"/>
          </w:tcPr>
          <w:p w14:paraId="12D7C7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B09FF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AC1F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4D13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6F7C4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3CC3D7" w14:textId="77777777" w:rsidTr="008C4938">
        <w:trPr>
          <w:cantSplit/>
          <w:jc w:val="center"/>
        </w:trPr>
        <w:tc>
          <w:tcPr>
            <w:tcW w:w="625" w:type="dxa"/>
          </w:tcPr>
          <w:p w14:paraId="3E4E4E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2A6B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7642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E70C4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CFE2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4C48C8E" w14:textId="77777777" w:rsidTr="008C4938">
        <w:trPr>
          <w:cantSplit/>
          <w:jc w:val="center"/>
        </w:trPr>
        <w:tc>
          <w:tcPr>
            <w:tcW w:w="625" w:type="dxa"/>
          </w:tcPr>
          <w:p w14:paraId="4831E2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CBCC95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18578D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7955D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E04BB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EDAC9B" w14:textId="77777777" w:rsidTr="008C4938">
        <w:trPr>
          <w:cantSplit/>
          <w:jc w:val="center"/>
        </w:trPr>
        <w:tc>
          <w:tcPr>
            <w:tcW w:w="625" w:type="dxa"/>
          </w:tcPr>
          <w:p w14:paraId="635119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9587F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316C5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91139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7A8E8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215EA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A0392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60B6F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FD3F3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3B31D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6F2FE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DFB151" w14:textId="77777777" w:rsidTr="008C4938">
        <w:trPr>
          <w:cantSplit/>
          <w:jc w:val="center"/>
        </w:trPr>
        <w:tc>
          <w:tcPr>
            <w:tcW w:w="625" w:type="dxa"/>
          </w:tcPr>
          <w:p w14:paraId="123940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960D7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33122C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0F284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388B6F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3800D7" w14:textId="77777777" w:rsidTr="008C4938">
        <w:trPr>
          <w:cantSplit/>
          <w:jc w:val="center"/>
        </w:trPr>
        <w:tc>
          <w:tcPr>
            <w:tcW w:w="625" w:type="dxa"/>
          </w:tcPr>
          <w:p w14:paraId="76A241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C5F2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A02BC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0C77F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762E6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7F37F6" w14:textId="77777777" w:rsidTr="008C4938">
        <w:trPr>
          <w:cantSplit/>
          <w:jc w:val="center"/>
        </w:trPr>
        <w:tc>
          <w:tcPr>
            <w:tcW w:w="625" w:type="dxa"/>
          </w:tcPr>
          <w:p w14:paraId="178526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A1C1F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3F0B0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9D465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3A177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0FAF5E" w14:textId="77777777" w:rsidTr="008C4938">
        <w:trPr>
          <w:cantSplit/>
          <w:jc w:val="center"/>
        </w:trPr>
        <w:tc>
          <w:tcPr>
            <w:tcW w:w="625" w:type="dxa"/>
          </w:tcPr>
          <w:p w14:paraId="4F92D5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F20CF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8CAD34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818C2B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8F35BA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2287E0" w14:textId="77777777" w:rsidTr="008C4938">
        <w:trPr>
          <w:cantSplit/>
          <w:jc w:val="center"/>
        </w:trPr>
        <w:tc>
          <w:tcPr>
            <w:tcW w:w="625" w:type="dxa"/>
          </w:tcPr>
          <w:p w14:paraId="63C78E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9B681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9944B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92401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56C70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C0E234" w14:textId="77777777" w:rsidTr="008C4938">
        <w:trPr>
          <w:cantSplit/>
          <w:jc w:val="center"/>
        </w:trPr>
        <w:tc>
          <w:tcPr>
            <w:tcW w:w="625" w:type="dxa"/>
          </w:tcPr>
          <w:p w14:paraId="33C37A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D4765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71CCA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6914E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F8D4C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A68322" w14:textId="77777777" w:rsidTr="008C4938">
        <w:trPr>
          <w:cantSplit/>
          <w:jc w:val="center"/>
        </w:trPr>
        <w:tc>
          <w:tcPr>
            <w:tcW w:w="625" w:type="dxa"/>
          </w:tcPr>
          <w:p w14:paraId="24B29D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34137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801A3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F562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C585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F6B5ED" w14:textId="77777777" w:rsidTr="008C4938">
        <w:trPr>
          <w:cantSplit/>
          <w:jc w:val="center"/>
        </w:trPr>
        <w:tc>
          <w:tcPr>
            <w:tcW w:w="625" w:type="dxa"/>
          </w:tcPr>
          <w:p w14:paraId="380193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F773D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C7674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6BDC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F7EA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7DB9A1" w14:textId="77777777" w:rsidTr="008C4938">
        <w:trPr>
          <w:cantSplit/>
          <w:jc w:val="center"/>
        </w:trPr>
        <w:tc>
          <w:tcPr>
            <w:tcW w:w="625" w:type="dxa"/>
          </w:tcPr>
          <w:p w14:paraId="27AE12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C0B64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C0FC7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93.55%</w:t>
            </w:r>
          </w:p>
        </w:tc>
        <w:tc>
          <w:tcPr>
            <w:tcW w:w="1080" w:type="dxa"/>
          </w:tcPr>
          <w:p w14:paraId="445FA4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4350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C846F1F" w14:textId="77777777" w:rsidTr="008C4938">
        <w:trPr>
          <w:cantSplit/>
          <w:jc w:val="center"/>
        </w:trPr>
        <w:tc>
          <w:tcPr>
            <w:tcW w:w="625" w:type="dxa"/>
          </w:tcPr>
          <w:p w14:paraId="034734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DAA52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A369C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273C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845E5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64201E" w14:textId="77777777" w:rsidTr="008C4938">
        <w:trPr>
          <w:cantSplit/>
          <w:jc w:val="center"/>
        </w:trPr>
        <w:tc>
          <w:tcPr>
            <w:tcW w:w="625" w:type="dxa"/>
          </w:tcPr>
          <w:p w14:paraId="0FA7DF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63F29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02AFD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47AB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47869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73491A" w14:textId="77777777" w:rsidTr="008C4938">
        <w:trPr>
          <w:cantSplit/>
          <w:jc w:val="center"/>
        </w:trPr>
        <w:tc>
          <w:tcPr>
            <w:tcW w:w="625" w:type="dxa"/>
          </w:tcPr>
          <w:p w14:paraId="6E3128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EF5C9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63D86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5471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F87F9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7C82D5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580DDC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BC87CA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562BAFA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Oakland Unity Middle</w:t>
      </w:r>
      <w:r w:rsidRPr="000A4AC7">
        <w:t xml:space="preserve"> (</w:t>
      </w:r>
      <w:r w:rsidRPr="00827DE1">
        <w:rPr>
          <w:noProof/>
        </w:rPr>
        <w:t>0131581_00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7ABFE6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 Charter</w:t>
      </w:r>
      <w:r>
        <w:t xml:space="preserve"> (</w:t>
      </w:r>
      <w:r w:rsidRPr="00827DE1">
        <w:rPr>
          <w:noProof/>
        </w:rPr>
        <w:t>4951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C3CE0B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C4ACF4A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CFF33FB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57A05D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53DF07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43F521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47C987F" w14:textId="77777777" w:rsidTr="008C4938">
        <w:trPr>
          <w:cantSplit/>
          <w:jc w:val="center"/>
        </w:trPr>
        <w:tc>
          <w:tcPr>
            <w:tcW w:w="625" w:type="dxa"/>
          </w:tcPr>
          <w:p w14:paraId="4684EA2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4188E3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D1409C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4C8DE35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9015DE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9139D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AF32CB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E06FD2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D2AECD4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2CC604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5954BF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D268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125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217B4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828E6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9D25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BD78D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9845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1D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A81B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84500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3B0E4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9ED6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095D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D0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C0ED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8769C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62F22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EF8D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1F07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39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139A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52812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6B12B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BA0A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B271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6F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F403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02C79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501E4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A53A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351C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55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0C88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9DE5F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000E9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3CE5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F246E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913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AAD42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E999D5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3686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4E3D86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5C7B1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B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42F0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6167B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917D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9698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96965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E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C4B6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198A9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A7BAD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B7D5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FCADC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D4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2376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88A8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B0C6C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C711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75B48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F681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ED9AC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A87A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66EB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BDBA9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23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04C1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C8255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1CC52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C543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60235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ED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B2D0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D0560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5E55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80344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19F3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45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6782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70071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1DFE5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B300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5C3D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7B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C65A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D9CE0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575A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32D6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810D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AE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36AB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56516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2CEDA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A596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9440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C8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1062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8963C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94CE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B1FF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4C2B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6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7CD2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2B0F2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65F9C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2BE7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A033F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19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EBA4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2040A8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15ECD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42C96C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35C9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4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4AF0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0274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2FC34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6462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213F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F9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4CCE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B94F0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D33D6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E819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D717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4D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67F4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52ACF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6396E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A213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9529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1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76CD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BC780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A501A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3E35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9261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A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FBAE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C52A3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642FC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8969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ECE5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FB2DE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BFEDE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BAA3B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CC6D6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32EA1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4AD5E0B" w14:textId="77777777" w:rsidTr="008C4938">
        <w:trPr>
          <w:cantSplit/>
          <w:jc w:val="center"/>
        </w:trPr>
        <w:tc>
          <w:tcPr>
            <w:tcW w:w="625" w:type="dxa"/>
          </w:tcPr>
          <w:p w14:paraId="112C28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629E6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07FB2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DF39A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58B86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91F26B" w14:textId="77777777" w:rsidTr="008C4938">
        <w:trPr>
          <w:cantSplit/>
          <w:jc w:val="center"/>
        </w:trPr>
        <w:tc>
          <w:tcPr>
            <w:tcW w:w="625" w:type="dxa"/>
          </w:tcPr>
          <w:p w14:paraId="49FDAC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3DB28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9A937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88.46%</w:t>
            </w:r>
          </w:p>
        </w:tc>
        <w:tc>
          <w:tcPr>
            <w:tcW w:w="1080" w:type="dxa"/>
            <w:vAlign w:val="center"/>
          </w:tcPr>
          <w:p w14:paraId="5BCBCB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45009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A0C687" w14:textId="77777777" w:rsidTr="008C4938">
        <w:trPr>
          <w:cantSplit/>
          <w:jc w:val="center"/>
        </w:trPr>
        <w:tc>
          <w:tcPr>
            <w:tcW w:w="625" w:type="dxa"/>
          </w:tcPr>
          <w:p w14:paraId="630DE8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79DA3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5A7DA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3.85%</w:t>
            </w:r>
          </w:p>
        </w:tc>
        <w:tc>
          <w:tcPr>
            <w:tcW w:w="1080" w:type="dxa"/>
            <w:vAlign w:val="center"/>
          </w:tcPr>
          <w:p w14:paraId="73877A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F6667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EEB63F" w14:textId="77777777" w:rsidTr="008C4938">
        <w:trPr>
          <w:cantSplit/>
          <w:jc w:val="center"/>
        </w:trPr>
        <w:tc>
          <w:tcPr>
            <w:tcW w:w="625" w:type="dxa"/>
          </w:tcPr>
          <w:p w14:paraId="60ECE5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B1F3D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87873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FFC79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3CE99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63F5BA" w14:textId="77777777" w:rsidTr="008C4938">
        <w:trPr>
          <w:cantSplit/>
          <w:jc w:val="center"/>
        </w:trPr>
        <w:tc>
          <w:tcPr>
            <w:tcW w:w="625" w:type="dxa"/>
          </w:tcPr>
          <w:p w14:paraId="5BD25C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0424D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AAABE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4F17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C39B8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39ECD9" w14:textId="77777777" w:rsidTr="008C4938">
        <w:trPr>
          <w:cantSplit/>
          <w:jc w:val="center"/>
        </w:trPr>
        <w:tc>
          <w:tcPr>
            <w:tcW w:w="625" w:type="dxa"/>
          </w:tcPr>
          <w:p w14:paraId="1ED6B4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DE22D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F9F7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8FAB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B913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8E4F3B" w14:textId="77777777" w:rsidTr="008C4938">
        <w:trPr>
          <w:cantSplit/>
          <w:jc w:val="center"/>
        </w:trPr>
        <w:tc>
          <w:tcPr>
            <w:tcW w:w="625" w:type="dxa"/>
          </w:tcPr>
          <w:p w14:paraId="3E403C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156B0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AE32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E0CC00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FF05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345719C" w14:textId="77777777" w:rsidTr="008C4938">
        <w:trPr>
          <w:cantSplit/>
          <w:jc w:val="center"/>
        </w:trPr>
        <w:tc>
          <w:tcPr>
            <w:tcW w:w="625" w:type="dxa"/>
          </w:tcPr>
          <w:p w14:paraId="208268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5EBBBFD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F97B5D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271C1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96E9B3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EAD480" w14:textId="77777777" w:rsidTr="008C4938">
        <w:trPr>
          <w:cantSplit/>
          <w:jc w:val="center"/>
        </w:trPr>
        <w:tc>
          <w:tcPr>
            <w:tcW w:w="625" w:type="dxa"/>
          </w:tcPr>
          <w:p w14:paraId="0A2445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C84E2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0DF6A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14E34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A5FFF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B0953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EE6EB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BEECF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39C89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5D291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BFE6D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04B3EA" w14:textId="77777777" w:rsidTr="008C4938">
        <w:trPr>
          <w:cantSplit/>
          <w:jc w:val="center"/>
        </w:trPr>
        <w:tc>
          <w:tcPr>
            <w:tcW w:w="625" w:type="dxa"/>
          </w:tcPr>
          <w:p w14:paraId="235A69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E9033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D27751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C3905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285B1D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0A1D09" w14:textId="77777777" w:rsidTr="008C4938">
        <w:trPr>
          <w:cantSplit/>
          <w:jc w:val="center"/>
        </w:trPr>
        <w:tc>
          <w:tcPr>
            <w:tcW w:w="625" w:type="dxa"/>
          </w:tcPr>
          <w:p w14:paraId="5576E8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DD2D2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BF16C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D334B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C99F2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64C61C" w14:textId="77777777" w:rsidTr="008C4938">
        <w:trPr>
          <w:cantSplit/>
          <w:jc w:val="center"/>
        </w:trPr>
        <w:tc>
          <w:tcPr>
            <w:tcW w:w="625" w:type="dxa"/>
          </w:tcPr>
          <w:p w14:paraId="0408A4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A8A99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22A23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B2370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F718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C0A0DD" w14:textId="77777777" w:rsidTr="008C4938">
        <w:trPr>
          <w:cantSplit/>
          <w:jc w:val="center"/>
        </w:trPr>
        <w:tc>
          <w:tcPr>
            <w:tcW w:w="625" w:type="dxa"/>
          </w:tcPr>
          <w:p w14:paraId="5F10F5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8993F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A192D5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2ED187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CD0F12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C175C12" w14:textId="77777777" w:rsidTr="008C4938">
        <w:trPr>
          <w:cantSplit/>
          <w:jc w:val="center"/>
        </w:trPr>
        <w:tc>
          <w:tcPr>
            <w:tcW w:w="625" w:type="dxa"/>
          </w:tcPr>
          <w:p w14:paraId="46E818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10394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16599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1B895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149ED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653406" w14:textId="77777777" w:rsidTr="008C4938">
        <w:trPr>
          <w:cantSplit/>
          <w:jc w:val="center"/>
        </w:trPr>
        <w:tc>
          <w:tcPr>
            <w:tcW w:w="625" w:type="dxa"/>
          </w:tcPr>
          <w:p w14:paraId="1733FB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03C8D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E1B4F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8D015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1D1EC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6CA8409" w14:textId="77777777" w:rsidTr="008C4938">
        <w:trPr>
          <w:cantSplit/>
          <w:jc w:val="center"/>
        </w:trPr>
        <w:tc>
          <w:tcPr>
            <w:tcW w:w="625" w:type="dxa"/>
          </w:tcPr>
          <w:p w14:paraId="2E89C9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70924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4CF8A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0C07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83DD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DFE7FE" w14:textId="77777777" w:rsidTr="008C4938">
        <w:trPr>
          <w:cantSplit/>
          <w:jc w:val="center"/>
        </w:trPr>
        <w:tc>
          <w:tcPr>
            <w:tcW w:w="625" w:type="dxa"/>
          </w:tcPr>
          <w:p w14:paraId="62382D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02CE4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53CD8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598F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ED7C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A37401" w14:textId="77777777" w:rsidTr="008C4938">
        <w:trPr>
          <w:cantSplit/>
          <w:jc w:val="center"/>
        </w:trPr>
        <w:tc>
          <w:tcPr>
            <w:tcW w:w="625" w:type="dxa"/>
          </w:tcPr>
          <w:p w14:paraId="4DD3FA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83B0A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C1A47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2A12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406EC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FB4AA9" w14:textId="77777777" w:rsidTr="008C4938">
        <w:trPr>
          <w:cantSplit/>
          <w:jc w:val="center"/>
        </w:trPr>
        <w:tc>
          <w:tcPr>
            <w:tcW w:w="625" w:type="dxa"/>
          </w:tcPr>
          <w:p w14:paraId="01A608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9AB9F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821F9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75F1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9CCAC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D51FAF" w14:textId="77777777" w:rsidTr="008C4938">
        <w:trPr>
          <w:cantSplit/>
          <w:jc w:val="center"/>
        </w:trPr>
        <w:tc>
          <w:tcPr>
            <w:tcW w:w="625" w:type="dxa"/>
          </w:tcPr>
          <w:p w14:paraId="126C07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574AF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874DB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2163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9FA99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A59F6D" w14:textId="77777777" w:rsidTr="008C4938">
        <w:trPr>
          <w:cantSplit/>
          <w:jc w:val="center"/>
        </w:trPr>
        <w:tc>
          <w:tcPr>
            <w:tcW w:w="625" w:type="dxa"/>
          </w:tcPr>
          <w:p w14:paraId="542D5F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BBD62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B6AF2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E794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F47B2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8E1FBF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08B93E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5B71EE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D2A418A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Oakley Union Elementary</w:t>
      </w:r>
      <w:r w:rsidRPr="000A4AC7">
        <w:t xml:space="preserve"> (</w:t>
      </w:r>
      <w:r w:rsidRPr="00827DE1">
        <w:rPr>
          <w:noProof/>
        </w:rPr>
        <w:t>0761762_00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92123F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Contra Costa</w:t>
      </w:r>
      <w:r>
        <w:t xml:space="preserve"> (</w:t>
      </w:r>
      <w:r w:rsidRPr="00827DE1">
        <w:rPr>
          <w:noProof/>
        </w:rPr>
        <w:t>0701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F69328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76ED7D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25A08C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31069D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7B8BD3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53EA5B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255E09D" w14:textId="77777777" w:rsidTr="008C4938">
        <w:trPr>
          <w:cantSplit/>
          <w:jc w:val="center"/>
        </w:trPr>
        <w:tc>
          <w:tcPr>
            <w:tcW w:w="625" w:type="dxa"/>
          </w:tcPr>
          <w:p w14:paraId="21C544D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7EE71A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18AD81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6904AE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895B53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E7E4D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396B48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797D86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7551CCB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3E4E8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C5715A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DEED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4B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BB8B5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DD5E8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97.96%</w:t>
            </w:r>
          </w:p>
        </w:tc>
        <w:tc>
          <w:tcPr>
            <w:tcW w:w="1080" w:type="dxa"/>
            <w:shd w:val="clear" w:color="auto" w:fill="auto"/>
          </w:tcPr>
          <w:p w14:paraId="298107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15801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6B8D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C9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5239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8713D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95.06%</w:t>
            </w:r>
          </w:p>
        </w:tc>
        <w:tc>
          <w:tcPr>
            <w:tcW w:w="1080" w:type="dxa"/>
            <w:shd w:val="clear" w:color="auto" w:fill="auto"/>
          </w:tcPr>
          <w:p w14:paraId="0B4B4EC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1930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CC9D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D4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E3DF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FFB7E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3A282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230D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B74E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94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0F25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81A96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97.96%</w:t>
            </w:r>
          </w:p>
        </w:tc>
        <w:tc>
          <w:tcPr>
            <w:tcW w:w="1080" w:type="dxa"/>
            <w:shd w:val="clear" w:color="auto" w:fill="auto"/>
          </w:tcPr>
          <w:p w14:paraId="5F10053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A4A0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96844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8F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9A74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F798F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93.83%</w:t>
            </w:r>
          </w:p>
        </w:tc>
        <w:tc>
          <w:tcPr>
            <w:tcW w:w="1080" w:type="dxa"/>
            <w:shd w:val="clear" w:color="auto" w:fill="auto"/>
          </w:tcPr>
          <w:p w14:paraId="45764B6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3850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82F51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6F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7051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901A7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72DC9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48472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237D7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2B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D0E8A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87AB33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9.89%</w:t>
            </w:r>
          </w:p>
        </w:tc>
        <w:tc>
          <w:tcPr>
            <w:tcW w:w="1080" w:type="dxa"/>
            <w:shd w:val="clear" w:color="auto" w:fill="auto"/>
          </w:tcPr>
          <w:p w14:paraId="463985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7C3F89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93C097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E6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F4B1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33DFA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6.94%</w:t>
            </w:r>
          </w:p>
        </w:tc>
        <w:tc>
          <w:tcPr>
            <w:tcW w:w="1080" w:type="dxa"/>
            <w:shd w:val="clear" w:color="auto" w:fill="auto"/>
          </w:tcPr>
          <w:p w14:paraId="6BCCFA3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A746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379587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B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710B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3E263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0483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450F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C28BD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BD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D428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C1618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12.09%</w:t>
            </w:r>
          </w:p>
        </w:tc>
        <w:tc>
          <w:tcPr>
            <w:tcW w:w="1080" w:type="dxa"/>
            <w:shd w:val="clear" w:color="auto" w:fill="auto"/>
          </w:tcPr>
          <w:p w14:paraId="56BB505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B053B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FC7587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8E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072A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CF64D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2.82%</w:t>
            </w:r>
          </w:p>
        </w:tc>
        <w:tc>
          <w:tcPr>
            <w:tcW w:w="1080" w:type="dxa"/>
            <w:shd w:val="clear" w:color="auto" w:fill="auto"/>
          </w:tcPr>
          <w:p w14:paraId="5FF638B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E9EA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3C6F01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A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1AEB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CB43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DE30E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07EA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B8D48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E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CF3F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3B94E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0E8B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3FBCB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6DF1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35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8D78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05F56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7D3EB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DC3F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E8D4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3A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A4A9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71045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3990F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7ACB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3992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34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8336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CD9AA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60065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E0B9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0BE4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22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C759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7C66B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140AB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EAF6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EDC7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9A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1917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0AE81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A8C95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4090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01CEE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8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7067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A3A97D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28.34%</w:t>
            </w:r>
          </w:p>
        </w:tc>
        <w:tc>
          <w:tcPr>
            <w:tcW w:w="1080" w:type="dxa"/>
            <w:shd w:val="clear" w:color="auto" w:fill="auto"/>
          </w:tcPr>
          <w:p w14:paraId="34DF849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DEDA5E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5A6B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5C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2495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6847A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27.36%</w:t>
            </w:r>
          </w:p>
        </w:tc>
        <w:tc>
          <w:tcPr>
            <w:tcW w:w="1080" w:type="dxa"/>
            <w:shd w:val="clear" w:color="auto" w:fill="auto"/>
          </w:tcPr>
          <w:p w14:paraId="136B5AF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8C88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CEB8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07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84D1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D5FAA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2F37B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7A8F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9BBD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52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2B6E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744B2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17.70%</w:t>
            </w:r>
          </w:p>
        </w:tc>
        <w:tc>
          <w:tcPr>
            <w:tcW w:w="1080" w:type="dxa"/>
            <w:shd w:val="clear" w:color="auto" w:fill="auto"/>
          </w:tcPr>
          <w:p w14:paraId="117E41B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ACBB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455E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50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21F4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0B84F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8.51%</w:t>
            </w:r>
          </w:p>
        </w:tc>
        <w:tc>
          <w:tcPr>
            <w:tcW w:w="1080" w:type="dxa"/>
            <w:shd w:val="clear" w:color="auto" w:fill="auto"/>
          </w:tcPr>
          <w:p w14:paraId="19CD1B5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9E98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0D83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69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9F50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3F0A9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B1FA6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DFF6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BFE3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07ABD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FD150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BFC0F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FFAEB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83524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B45858" w14:textId="77777777" w:rsidTr="008C4938">
        <w:trPr>
          <w:cantSplit/>
          <w:jc w:val="center"/>
        </w:trPr>
        <w:tc>
          <w:tcPr>
            <w:tcW w:w="625" w:type="dxa"/>
          </w:tcPr>
          <w:p w14:paraId="518DC4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6ADCC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4872B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08AEB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C6B62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905882" w14:textId="77777777" w:rsidTr="008C4938">
        <w:trPr>
          <w:cantSplit/>
          <w:jc w:val="center"/>
        </w:trPr>
        <w:tc>
          <w:tcPr>
            <w:tcW w:w="625" w:type="dxa"/>
          </w:tcPr>
          <w:p w14:paraId="37ADD9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38C18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0A053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55.85%</w:t>
            </w:r>
          </w:p>
        </w:tc>
        <w:tc>
          <w:tcPr>
            <w:tcW w:w="1080" w:type="dxa"/>
            <w:vAlign w:val="center"/>
          </w:tcPr>
          <w:p w14:paraId="31B700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49DAA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844F529" w14:textId="77777777" w:rsidTr="008C4938">
        <w:trPr>
          <w:cantSplit/>
          <w:jc w:val="center"/>
        </w:trPr>
        <w:tc>
          <w:tcPr>
            <w:tcW w:w="625" w:type="dxa"/>
          </w:tcPr>
          <w:p w14:paraId="1FA053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4A22C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C8D1D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11.04%</w:t>
            </w:r>
          </w:p>
        </w:tc>
        <w:tc>
          <w:tcPr>
            <w:tcW w:w="1080" w:type="dxa"/>
            <w:vAlign w:val="center"/>
          </w:tcPr>
          <w:p w14:paraId="0CAC65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CB935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48A707" w14:textId="77777777" w:rsidTr="008C4938">
        <w:trPr>
          <w:cantSplit/>
          <w:jc w:val="center"/>
        </w:trPr>
        <w:tc>
          <w:tcPr>
            <w:tcW w:w="625" w:type="dxa"/>
          </w:tcPr>
          <w:p w14:paraId="087E2B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B5475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23509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0.94%</w:t>
            </w:r>
          </w:p>
        </w:tc>
        <w:tc>
          <w:tcPr>
            <w:tcW w:w="1080" w:type="dxa"/>
            <w:vAlign w:val="center"/>
          </w:tcPr>
          <w:p w14:paraId="67B994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57F93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B6ABB4C" w14:textId="77777777" w:rsidTr="008C4938">
        <w:trPr>
          <w:cantSplit/>
          <w:jc w:val="center"/>
        </w:trPr>
        <w:tc>
          <w:tcPr>
            <w:tcW w:w="625" w:type="dxa"/>
          </w:tcPr>
          <w:p w14:paraId="703C81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C4F29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3E66D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8.16%</w:t>
            </w:r>
          </w:p>
        </w:tc>
        <w:tc>
          <w:tcPr>
            <w:tcW w:w="1080" w:type="dxa"/>
            <w:vAlign w:val="center"/>
          </w:tcPr>
          <w:p w14:paraId="1A04A8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FBDB2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6B46FE4" w14:textId="77777777" w:rsidTr="008C4938">
        <w:trPr>
          <w:cantSplit/>
          <w:jc w:val="center"/>
        </w:trPr>
        <w:tc>
          <w:tcPr>
            <w:tcW w:w="625" w:type="dxa"/>
          </w:tcPr>
          <w:p w14:paraId="78A052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97EC8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D8B3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53.06%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75821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B1599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EFA76C3" w14:textId="77777777" w:rsidTr="008C4938">
        <w:trPr>
          <w:cantSplit/>
          <w:jc w:val="center"/>
        </w:trPr>
        <w:tc>
          <w:tcPr>
            <w:tcW w:w="625" w:type="dxa"/>
          </w:tcPr>
          <w:p w14:paraId="733537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BA2C4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4B98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1632E7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FAB70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62662539" w14:textId="77777777" w:rsidTr="008C4938">
        <w:trPr>
          <w:cantSplit/>
          <w:jc w:val="center"/>
        </w:trPr>
        <w:tc>
          <w:tcPr>
            <w:tcW w:w="625" w:type="dxa"/>
          </w:tcPr>
          <w:p w14:paraId="59AAF4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E758E29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EDB7DC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59.09%</w:t>
            </w:r>
          </w:p>
        </w:tc>
        <w:tc>
          <w:tcPr>
            <w:tcW w:w="1080" w:type="dxa"/>
          </w:tcPr>
          <w:p w14:paraId="5576298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1248DF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FFF2AFE" w14:textId="77777777" w:rsidTr="008C4938">
        <w:trPr>
          <w:cantSplit/>
          <w:jc w:val="center"/>
        </w:trPr>
        <w:tc>
          <w:tcPr>
            <w:tcW w:w="625" w:type="dxa"/>
          </w:tcPr>
          <w:p w14:paraId="03AEF1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96ABD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EFB9F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</w:tcPr>
          <w:p w14:paraId="561CB25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5F340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9C1838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B215C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9D5D3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B2032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52.17%</w:t>
            </w:r>
          </w:p>
        </w:tc>
        <w:tc>
          <w:tcPr>
            <w:tcW w:w="1080" w:type="dxa"/>
          </w:tcPr>
          <w:p w14:paraId="0D428BB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CF623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DEEFB26" w14:textId="77777777" w:rsidTr="008C4938">
        <w:trPr>
          <w:cantSplit/>
          <w:jc w:val="center"/>
        </w:trPr>
        <w:tc>
          <w:tcPr>
            <w:tcW w:w="625" w:type="dxa"/>
          </w:tcPr>
          <w:p w14:paraId="2FE064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E7110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297E65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48.48%</w:t>
            </w:r>
          </w:p>
        </w:tc>
        <w:tc>
          <w:tcPr>
            <w:tcW w:w="1080" w:type="dxa"/>
          </w:tcPr>
          <w:p w14:paraId="786CD9D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ED1FF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80DBFEE" w14:textId="77777777" w:rsidTr="008C4938">
        <w:trPr>
          <w:cantSplit/>
          <w:jc w:val="center"/>
        </w:trPr>
        <w:tc>
          <w:tcPr>
            <w:tcW w:w="625" w:type="dxa"/>
          </w:tcPr>
          <w:p w14:paraId="3425CD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93C34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5BD8C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CC275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0E0C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D20E99" w14:textId="77777777" w:rsidTr="008C4938">
        <w:trPr>
          <w:cantSplit/>
          <w:jc w:val="center"/>
        </w:trPr>
        <w:tc>
          <w:tcPr>
            <w:tcW w:w="625" w:type="dxa"/>
          </w:tcPr>
          <w:p w14:paraId="7288F4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B23AF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30B75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63.89%</w:t>
            </w:r>
          </w:p>
        </w:tc>
        <w:tc>
          <w:tcPr>
            <w:tcW w:w="1080" w:type="dxa"/>
          </w:tcPr>
          <w:p w14:paraId="19B30C5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4ED61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3254862" w14:textId="77777777" w:rsidTr="008C4938">
        <w:trPr>
          <w:cantSplit/>
          <w:jc w:val="center"/>
        </w:trPr>
        <w:tc>
          <w:tcPr>
            <w:tcW w:w="625" w:type="dxa"/>
          </w:tcPr>
          <w:p w14:paraId="1286CD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876A6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ACEF68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080" w:type="dxa"/>
          </w:tcPr>
          <w:p w14:paraId="50D3A28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20E216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FB58CC" w14:textId="77777777" w:rsidTr="008C4938">
        <w:trPr>
          <w:cantSplit/>
          <w:jc w:val="center"/>
        </w:trPr>
        <w:tc>
          <w:tcPr>
            <w:tcW w:w="625" w:type="dxa"/>
          </w:tcPr>
          <w:p w14:paraId="5856C6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3FB6A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F1F75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4E872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87D4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897740" w14:textId="77777777" w:rsidTr="008C4938">
        <w:trPr>
          <w:cantSplit/>
          <w:jc w:val="center"/>
        </w:trPr>
        <w:tc>
          <w:tcPr>
            <w:tcW w:w="625" w:type="dxa"/>
          </w:tcPr>
          <w:p w14:paraId="2A8A56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83509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5B874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6184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8144A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4AC328" w14:textId="77777777" w:rsidTr="008C4938">
        <w:trPr>
          <w:cantSplit/>
          <w:jc w:val="center"/>
        </w:trPr>
        <w:tc>
          <w:tcPr>
            <w:tcW w:w="625" w:type="dxa"/>
          </w:tcPr>
          <w:p w14:paraId="2DB0A0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BFAD4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0BF77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556F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AA53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B775B8" w14:textId="77777777" w:rsidTr="008C4938">
        <w:trPr>
          <w:cantSplit/>
          <w:jc w:val="center"/>
        </w:trPr>
        <w:tc>
          <w:tcPr>
            <w:tcW w:w="625" w:type="dxa"/>
          </w:tcPr>
          <w:p w14:paraId="002DBD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5DE27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6B00A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A8206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93BA8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15CB6D" w14:textId="77777777" w:rsidTr="008C4938">
        <w:trPr>
          <w:cantSplit/>
          <w:jc w:val="center"/>
        </w:trPr>
        <w:tc>
          <w:tcPr>
            <w:tcW w:w="625" w:type="dxa"/>
          </w:tcPr>
          <w:p w14:paraId="592BDD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2E020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B3A6F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DF3C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E1DFA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418D14" w14:textId="77777777" w:rsidTr="008C4938">
        <w:trPr>
          <w:cantSplit/>
          <w:jc w:val="center"/>
        </w:trPr>
        <w:tc>
          <w:tcPr>
            <w:tcW w:w="625" w:type="dxa"/>
          </w:tcPr>
          <w:p w14:paraId="622A09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1C361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F7803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186D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63159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77C777" w14:textId="77777777" w:rsidTr="008C4938">
        <w:trPr>
          <w:cantSplit/>
          <w:jc w:val="center"/>
        </w:trPr>
        <w:tc>
          <w:tcPr>
            <w:tcW w:w="625" w:type="dxa"/>
          </w:tcPr>
          <w:p w14:paraId="33CE45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B502E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E1F9D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F1BD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DF48A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84BA6F" w14:textId="77777777" w:rsidTr="008C4938">
        <w:trPr>
          <w:cantSplit/>
          <w:jc w:val="center"/>
        </w:trPr>
        <w:tc>
          <w:tcPr>
            <w:tcW w:w="625" w:type="dxa"/>
          </w:tcPr>
          <w:p w14:paraId="732BEC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72B6C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80062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CBCA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21458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BF0F7C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65DB99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4A60C0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1277202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Oasis Charter Public</w:t>
      </w:r>
      <w:r w:rsidRPr="000A4AC7">
        <w:t xml:space="preserve"> (</w:t>
      </w:r>
      <w:r w:rsidRPr="00827DE1">
        <w:rPr>
          <w:noProof/>
        </w:rPr>
        <w:t>6119663_00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14D82EE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 Charter</w:t>
      </w:r>
      <w:r>
        <w:t xml:space="preserve"> (</w:t>
      </w:r>
      <w:r w:rsidRPr="00827DE1">
        <w:rPr>
          <w:noProof/>
        </w:rPr>
        <w:t>4951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8705A4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5A4B3E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A95D3A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0E4518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2188EE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32FB64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1C43440" w14:textId="77777777" w:rsidTr="008C4938">
        <w:trPr>
          <w:cantSplit/>
          <w:jc w:val="center"/>
        </w:trPr>
        <w:tc>
          <w:tcPr>
            <w:tcW w:w="625" w:type="dxa"/>
          </w:tcPr>
          <w:p w14:paraId="2944D84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12AA86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C8BA4F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43F231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DAF1BA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A193A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F1554C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062A58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375AF5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D59C3D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1D7AA0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1CDF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6E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338D9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CC18B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DC57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02A26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ECCD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23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F4F7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1B7B3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70EB2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FA7F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4EDC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CB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33AA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328AF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F11C1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CE88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AC85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88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4577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D15AF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0D331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6D92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A50B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CCD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0EED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1C5DD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C7377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A803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783B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E2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FAA0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2F26A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DC76A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C1BC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D270E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5D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FB046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CE4B87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8566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1CA66B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D237E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7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66E9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E0919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2FE51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7537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E967F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7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A0BE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1C204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36197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7B2F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8CED8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42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C1CB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B923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8C49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CFA9E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6D529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1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1036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2FDA8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42079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28DB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7ABF2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3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8840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B15E4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FCB79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1CAF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A9C09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08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79CE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8E588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B83F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5B25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F3D9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CC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AAA5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5A3E2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23E9A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C6CE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6F81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49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7062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C7CEF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F9FDC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8A1C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C525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B3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7733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0F642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61BB9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670F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165E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FA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1BE0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773EC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3EEF9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7B5F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903B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BA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6BD5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F8A6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1F0C7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2D43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9CD98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AC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EA77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F029C4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335C5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7694C3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62BC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9D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E19A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20403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1391B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CAE2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541E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74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58CA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94E6A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46E19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4A38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297D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D9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A027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E272E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23076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DEF3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4193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2E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E170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E999C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23590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1BF2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B639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50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EB35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66646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9CC86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C04F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45A7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2D6A9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03B1C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6B83D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2257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1924A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3D5FB7" w14:textId="77777777" w:rsidTr="008C4938">
        <w:trPr>
          <w:cantSplit/>
          <w:jc w:val="center"/>
        </w:trPr>
        <w:tc>
          <w:tcPr>
            <w:tcW w:w="625" w:type="dxa"/>
          </w:tcPr>
          <w:p w14:paraId="0F3AAF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9615B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70B9A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332B7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BB6A0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E1E97B" w14:textId="77777777" w:rsidTr="008C4938">
        <w:trPr>
          <w:cantSplit/>
          <w:jc w:val="center"/>
        </w:trPr>
        <w:tc>
          <w:tcPr>
            <w:tcW w:w="625" w:type="dxa"/>
          </w:tcPr>
          <w:p w14:paraId="058DA2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59D43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D367B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19A0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84108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AB74CA" w14:textId="77777777" w:rsidTr="008C4938">
        <w:trPr>
          <w:cantSplit/>
          <w:jc w:val="center"/>
        </w:trPr>
        <w:tc>
          <w:tcPr>
            <w:tcW w:w="625" w:type="dxa"/>
          </w:tcPr>
          <w:p w14:paraId="52C6C1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DEA6C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53FC6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BF3F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5EB3D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885288" w14:textId="77777777" w:rsidTr="008C4938">
        <w:trPr>
          <w:cantSplit/>
          <w:jc w:val="center"/>
        </w:trPr>
        <w:tc>
          <w:tcPr>
            <w:tcW w:w="625" w:type="dxa"/>
          </w:tcPr>
          <w:p w14:paraId="68AC45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3E0B0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DD757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93198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EB750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91D547" w14:textId="77777777" w:rsidTr="008C4938">
        <w:trPr>
          <w:cantSplit/>
          <w:jc w:val="center"/>
        </w:trPr>
        <w:tc>
          <w:tcPr>
            <w:tcW w:w="625" w:type="dxa"/>
          </w:tcPr>
          <w:p w14:paraId="3DD2EC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FC87E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99FAE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DF32A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4C250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E559E0" w14:textId="77777777" w:rsidTr="008C4938">
        <w:trPr>
          <w:cantSplit/>
          <w:jc w:val="center"/>
        </w:trPr>
        <w:tc>
          <w:tcPr>
            <w:tcW w:w="625" w:type="dxa"/>
          </w:tcPr>
          <w:p w14:paraId="6EAFE8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D6F8D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A150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6886E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120F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147FE4" w14:textId="77777777" w:rsidTr="008C4938">
        <w:trPr>
          <w:cantSplit/>
          <w:jc w:val="center"/>
        </w:trPr>
        <w:tc>
          <w:tcPr>
            <w:tcW w:w="625" w:type="dxa"/>
          </w:tcPr>
          <w:p w14:paraId="1FB5CB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C4AFC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BC1E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F0F31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0AA8D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1E5AAFA7" w14:textId="77777777" w:rsidTr="008C4938">
        <w:trPr>
          <w:cantSplit/>
          <w:jc w:val="center"/>
        </w:trPr>
        <w:tc>
          <w:tcPr>
            <w:tcW w:w="625" w:type="dxa"/>
          </w:tcPr>
          <w:p w14:paraId="3F7B14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D93D6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C14B4A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64A6E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D645D4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3C80BA" w14:textId="77777777" w:rsidTr="008C4938">
        <w:trPr>
          <w:cantSplit/>
          <w:jc w:val="center"/>
        </w:trPr>
        <w:tc>
          <w:tcPr>
            <w:tcW w:w="625" w:type="dxa"/>
          </w:tcPr>
          <w:p w14:paraId="18116B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4722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6FEE4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84F68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F190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BF177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8232E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8C8F5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06DD2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3D160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28217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700311" w14:textId="77777777" w:rsidTr="008C4938">
        <w:trPr>
          <w:cantSplit/>
          <w:jc w:val="center"/>
        </w:trPr>
        <w:tc>
          <w:tcPr>
            <w:tcW w:w="625" w:type="dxa"/>
          </w:tcPr>
          <w:p w14:paraId="44F545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07026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973E90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BF82F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4110EC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D5E3E8" w14:textId="77777777" w:rsidTr="008C4938">
        <w:trPr>
          <w:cantSplit/>
          <w:jc w:val="center"/>
        </w:trPr>
        <w:tc>
          <w:tcPr>
            <w:tcW w:w="625" w:type="dxa"/>
          </w:tcPr>
          <w:p w14:paraId="6D326D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2AB4E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0EAB1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A0136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149C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C82267" w14:textId="77777777" w:rsidTr="008C4938">
        <w:trPr>
          <w:cantSplit/>
          <w:jc w:val="center"/>
        </w:trPr>
        <w:tc>
          <w:tcPr>
            <w:tcW w:w="625" w:type="dxa"/>
          </w:tcPr>
          <w:p w14:paraId="6B94F5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CA0CE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154B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F607C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89582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AD24C5" w14:textId="77777777" w:rsidTr="008C4938">
        <w:trPr>
          <w:cantSplit/>
          <w:jc w:val="center"/>
        </w:trPr>
        <w:tc>
          <w:tcPr>
            <w:tcW w:w="625" w:type="dxa"/>
          </w:tcPr>
          <w:p w14:paraId="1ADCB6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0444C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729920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D358E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70576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8A43C6" w14:textId="77777777" w:rsidTr="008C4938">
        <w:trPr>
          <w:cantSplit/>
          <w:jc w:val="center"/>
        </w:trPr>
        <w:tc>
          <w:tcPr>
            <w:tcW w:w="625" w:type="dxa"/>
          </w:tcPr>
          <w:p w14:paraId="58686D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93A38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9A1DA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13FAC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2C611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005001" w14:textId="77777777" w:rsidTr="008C4938">
        <w:trPr>
          <w:cantSplit/>
          <w:jc w:val="center"/>
        </w:trPr>
        <w:tc>
          <w:tcPr>
            <w:tcW w:w="625" w:type="dxa"/>
          </w:tcPr>
          <w:p w14:paraId="0A56C1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D38B3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33B49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46C88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2BA88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A36D53" w14:textId="77777777" w:rsidTr="008C4938">
        <w:trPr>
          <w:cantSplit/>
          <w:jc w:val="center"/>
        </w:trPr>
        <w:tc>
          <w:tcPr>
            <w:tcW w:w="625" w:type="dxa"/>
          </w:tcPr>
          <w:p w14:paraId="0C09EE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40927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E2AB3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2691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9712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701941" w14:textId="77777777" w:rsidTr="008C4938">
        <w:trPr>
          <w:cantSplit/>
          <w:jc w:val="center"/>
        </w:trPr>
        <w:tc>
          <w:tcPr>
            <w:tcW w:w="625" w:type="dxa"/>
          </w:tcPr>
          <w:p w14:paraId="13A5E7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EB713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07F5B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E2D7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96BD2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926EFF" w14:textId="77777777" w:rsidTr="008C4938">
        <w:trPr>
          <w:cantSplit/>
          <w:jc w:val="center"/>
        </w:trPr>
        <w:tc>
          <w:tcPr>
            <w:tcW w:w="625" w:type="dxa"/>
          </w:tcPr>
          <w:p w14:paraId="7F85DC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D73BC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C0F63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692C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DDD0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B46413" w14:textId="77777777" w:rsidTr="008C4938">
        <w:trPr>
          <w:cantSplit/>
          <w:jc w:val="center"/>
        </w:trPr>
        <w:tc>
          <w:tcPr>
            <w:tcW w:w="625" w:type="dxa"/>
          </w:tcPr>
          <w:p w14:paraId="42B8EE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B9CB1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55783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6ACA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0EEC9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6F68D3" w14:textId="77777777" w:rsidTr="008C4938">
        <w:trPr>
          <w:cantSplit/>
          <w:jc w:val="center"/>
        </w:trPr>
        <w:tc>
          <w:tcPr>
            <w:tcW w:w="625" w:type="dxa"/>
          </w:tcPr>
          <w:p w14:paraId="4A7018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965DA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36FBC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95BD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B86CC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1DFDB1" w14:textId="77777777" w:rsidTr="008C4938">
        <w:trPr>
          <w:cantSplit/>
          <w:jc w:val="center"/>
        </w:trPr>
        <w:tc>
          <w:tcPr>
            <w:tcW w:w="625" w:type="dxa"/>
          </w:tcPr>
          <w:p w14:paraId="561535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6A8C6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3E12A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1CEF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12276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39A1D6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A66074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731FDF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3E9D2E4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OCASA College Prep</w:t>
      </w:r>
      <w:r w:rsidRPr="000A4AC7">
        <w:t xml:space="preserve"> (</w:t>
      </w:r>
      <w:r w:rsidRPr="00827DE1">
        <w:rPr>
          <w:noProof/>
        </w:rPr>
        <w:t>0140061_00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C4C319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6984AE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21779F8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9AF128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C67CE4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560EA2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202F5B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C42D6E4" w14:textId="77777777" w:rsidTr="008C4938">
        <w:trPr>
          <w:cantSplit/>
          <w:jc w:val="center"/>
        </w:trPr>
        <w:tc>
          <w:tcPr>
            <w:tcW w:w="625" w:type="dxa"/>
          </w:tcPr>
          <w:p w14:paraId="3B7DBA2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15B8C9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02E351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B73C7F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B98B41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2BFC9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B3AA33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393A21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1BEEA0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260BC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29EB25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86D4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A1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9D4DB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BBEF2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D36E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539BA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F33C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DC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7C11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BACEB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D957E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0F45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C007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B3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50B8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6B46B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9A8E4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51B6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BCCE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A3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9CF5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E70FE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DEC47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022F9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6B08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15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72B0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E257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45DDC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5999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E388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BF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C95D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8269F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B46D8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DA2C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3D012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05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27826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7C39D4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75E5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403220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9E6F7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E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6D58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DD9A2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37414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CFF2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9752A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8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AF54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C50D3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C647D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BF2F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73432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C2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60CC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28DAD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3304A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046A6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8714A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9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6FDE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9C18E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8185D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F7B9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BC0CB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A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4C4E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67CF9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8F76F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D2C4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002E4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C9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DD77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B4E42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58D6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F1A7B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BAEC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2D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9631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3EBA5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3491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C24A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C57D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67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33B0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F190D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2FBD0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72D0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4C65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4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7535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E823F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34EA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7C80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FDA5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9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C84E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7C6C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62C11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9602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37E1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C4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E705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5B7CB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FB93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661B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A2750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B8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8DE9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E48A9F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AD58D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935664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B56C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4A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6A42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E856D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C2166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E14F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AFD4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F0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6CDB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A2B0F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0D33E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8E21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0C56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26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ED1C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96BAF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30CB0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EAA6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56F3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E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2279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6949E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7FFDB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360B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F049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95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AD5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EBA93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BB82A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9039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DBE8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A4EEE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111C3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17D45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DD477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AEC64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F4D3A9" w14:textId="77777777" w:rsidTr="008C4938">
        <w:trPr>
          <w:cantSplit/>
          <w:jc w:val="center"/>
        </w:trPr>
        <w:tc>
          <w:tcPr>
            <w:tcW w:w="625" w:type="dxa"/>
          </w:tcPr>
          <w:p w14:paraId="648647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E6230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7D820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95196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A1872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C3DF31" w14:textId="77777777" w:rsidTr="008C4938">
        <w:trPr>
          <w:cantSplit/>
          <w:jc w:val="center"/>
        </w:trPr>
        <w:tc>
          <w:tcPr>
            <w:tcW w:w="625" w:type="dxa"/>
          </w:tcPr>
          <w:p w14:paraId="4968A8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F141E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1F5EB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  <w:vAlign w:val="center"/>
          </w:tcPr>
          <w:p w14:paraId="62654A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2E268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62B2BC" w14:textId="77777777" w:rsidTr="008C4938">
        <w:trPr>
          <w:cantSplit/>
          <w:jc w:val="center"/>
        </w:trPr>
        <w:tc>
          <w:tcPr>
            <w:tcW w:w="625" w:type="dxa"/>
          </w:tcPr>
          <w:p w14:paraId="4F5627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7459F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4FAA4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11.43%</w:t>
            </w:r>
          </w:p>
        </w:tc>
        <w:tc>
          <w:tcPr>
            <w:tcW w:w="1080" w:type="dxa"/>
            <w:vAlign w:val="center"/>
          </w:tcPr>
          <w:p w14:paraId="1E7B20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4943F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14B27D" w14:textId="77777777" w:rsidTr="008C4938">
        <w:trPr>
          <w:cantSplit/>
          <w:jc w:val="center"/>
        </w:trPr>
        <w:tc>
          <w:tcPr>
            <w:tcW w:w="625" w:type="dxa"/>
          </w:tcPr>
          <w:p w14:paraId="436FD2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3D846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B0285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AD409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3389C3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0DC86E" w14:textId="77777777" w:rsidTr="008C4938">
        <w:trPr>
          <w:cantSplit/>
          <w:jc w:val="center"/>
        </w:trPr>
        <w:tc>
          <w:tcPr>
            <w:tcW w:w="625" w:type="dxa"/>
          </w:tcPr>
          <w:p w14:paraId="001034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8B67E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C267B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6F18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FFC95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BD9BD5" w14:textId="77777777" w:rsidTr="008C4938">
        <w:trPr>
          <w:cantSplit/>
          <w:jc w:val="center"/>
        </w:trPr>
        <w:tc>
          <w:tcPr>
            <w:tcW w:w="625" w:type="dxa"/>
          </w:tcPr>
          <w:p w14:paraId="63CEDD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21D2A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F422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7E141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7A6EC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79F530" w14:textId="77777777" w:rsidTr="008C4938">
        <w:trPr>
          <w:cantSplit/>
          <w:jc w:val="center"/>
        </w:trPr>
        <w:tc>
          <w:tcPr>
            <w:tcW w:w="625" w:type="dxa"/>
          </w:tcPr>
          <w:p w14:paraId="0A101F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78827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5228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F71E4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A522C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95747C3" w14:textId="77777777" w:rsidTr="008C4938">
        <w:trPr>
          <w:cantSplit/>
          <w:jc w:val="center"/>
        </w:trPr>
        <w:tc>
          <w:tcPr>
            <w:tcW w:w="625" w:type="dxa"/>
          </w:tcPr>
          <w:p w14:paraId="0AC018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66FBCC7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7A9CA2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BC116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F580B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DB18BF" w14:textId="77777777" w:rsidTr="008C4938">
        <w:trPr>
          <w:cantSplit/>
          <w:jc w:val="center"/>
        </w:trPr>
        <w:tc>
          <w:tcPr>
            <w:tcW w:w="625" w:type="dxa"/>
          </w:tcPr>
          <w:p w14:paraId="246903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BC72C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2EFE4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21B14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F9BAA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5F941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D511F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C424D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6A878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2A230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8F3E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EA4A0B" w14:textId="77777777" w:rsidTr="008C4938">
        <w:trPr>
          <w:cantSplit/>
          <w:jc w:val="center"/>
        </w:trPr>
        <w:tc>
          <w:tcPr>
            <w:tcW w:w="625" w:type="dxa"/>
          </w:tcPr>
          <w:p w14:paraId="62C133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8E6C2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7C6D46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CFCC7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E4930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1E828E" w14:textId="77777777" w:rsidTr="008C4938">
        <w:trPr>
          <w:cantSplit/>
          <w:jc w:val="center"/>
        </w:trPr>
        <w:tc>
          <w:tcPr>
            <w:tcW w:w="625" w:type="dxa"/>
          </w:tcPr>
          <w:p w14:paraId="592746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2BF50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06D24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100A2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62B0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691A57" w14:textId="77777777" w:rsidTr="008C4938">
        <w:trPr>
          <w:cantSplit/>
          <w:jc w:val="center"/>
        </w:trPr>
        <w:tc>
          <w:tcPr>
            <w:tcW w:w="625" w:type="dxa"/>
          </w:tcPr>
          <w:p w14:paraId="4E833D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BD96A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EC45A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C4DB9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42A4A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204232" w14:textId="77777777" w:rsidTr="008C4938">
        <w:trPr>
          <w:cantSplit/>
          <w:jc w:val="center"/>
        </w:trPr>
        <w:tc>
          <w:tcPr>
            <w:tcW w:w="625" w:type="dxa"/>
          </w:tcPr>
          <w:p w14:paraId="1C2448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6EF1F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E892C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080" w:type="dxa"/>
          </w:tcPr>
          <w:p w14:paraId="3F8A32B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3C92F1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F0785B" w14:textId="77777777" w:rsidTr="008C4938">
        <w:trPr>
          <w:cantSplit/>
          <w:jc w:val="center"/>
        </w:trPr>
        <w:tc>
          <w:tcPr>
            <w:tcW w:w="625" w:type="dxa"/>
          </w:tcPr>
          <w:p w14:paraId="189864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96321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B06E9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32990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CA1A9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9882657" w14:textId="77777777" w:rsidTr="008C4938">
        <w:trPr>
          <w:cantSplit/>
          <w:jc w:val="center"/>
        </w:trPr>
        <w:tc>
          <w:tcPr>
            <w:tcW w:w="625" w:type="dxa"/>
          </w:tcPr>
          <w:p w14:paraId="644601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CAB6F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7D264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D573F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71A5D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60B745" w14:textId="77777777" w:rsidTr="008C4938">
        <w:trPr>
          <w:cantSplit/>
          <w:jc w:val="center"/>
        </w:trPr>
        <w:tc>
          <w:tcPr>
            <w:tcW w:w="625" w:type="dxa"/>
          </w:tcPr>
          <w:p w14:paraId="17339A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1B8BB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7090C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4294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24AC4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6DD788" w14:textId="77777777" w:rsidTr="008C4938">
        <w:trPr>
          <w:cantSplit/>
          <w:jc w:val="center"/>
        </w:trPr>
        <w:tc>
          <w:tcPr>
            <w:tcW w:w="625" w:type="dxa"/>
          </w:tcPr>
          <w:p w14:paraId="5E638C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C23A1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DF215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2E8E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22C8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31F2F0" w14:textId="77777777" w:rsidTr="008C4938">
        <w:trPr>
          <w:cantSplit/>
          <w:jc w:val="center"/>
        </w:trPr>
        <w:tc>
          <w:tcPr>
            <w:tcW w:w="625" w:type="dxa"/>
          </w:tcPr>
          <w:p w14:paraId="61F228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2186E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E5F87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DD98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D2316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3E6E4A" w14:textId="77777777" w:rsidTr="008C4938">
        <w:trPr>
          <w:cantSplit/>
          <w:jc w:val="center"/>
        </w:trPr>
        <w:tc>
          <w:tcPr>
            <w:tcW w:w="625" w:type="dxa"/>
          </w:tcPr>
          <w:p w14:paraId="454186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DE307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99416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2A9D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AFADE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8A88A9" w14:textId="77777777" w:rsidTr="008C4938">
        <w:trPr>
          <w:cantSplit/>
          <w:jc w:val="center"/>
        </w:trPr>
        <w:tc>
          <w:tcPr>
            <w:tcW w:w="625" w:type="dxa"/>
          </w:tcPr>
          <w:p w14:paraId="7719F0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93EE7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D36F4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4410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E47C6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B01611" w14:textId="77777777" w:rsidTr="008C4938">
        <w:trPr>
          <w:cantSplit/>
          <w:jc w:val="center"/>
        </w:trPr>
        <w:tc>
          <w:tcPr>
            <w:tcW w:w="625" w:type="dxa"/>
          </w:tcPr>
          <w:p w14:paraId="07A99B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0B4E6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6ED1C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6115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49596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34B677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ECCF92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8800EF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3CBD00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Ocean Charter</w:t>
      </w:r>
      <w:r w:rsidRPr="000A4AC7">
        <w:t xml:space="preserve"> (</w:t>
      </w:r>
      <w:r w:rsidRPr="00827DE1">
        <w:rPr>
          <w:noProof/>
        </w:rPr>
        <w:t>0102335_00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CF7BD3C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22EC3E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7237ED7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7C5C1F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8AFF67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18F91F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BE097D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89F7569" w14:textId="77777777" w:rsidTr="008C4938">
        <w:trPr>
          <w:cantSplit/>
          <w:jc w:val="center"/>
        </w:trPr>
        <w:tc>
          <w:tcPr>
            <w:tcW w:w="625" w:type="dxa"/>
          </w:tcPr>
          <w:p w14:paraId="571EBE8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180F93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BE4D91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5683C3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ADAD80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8DA18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86845A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34562C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7EC165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72290C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418F57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1E41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CD4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22D63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80F49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3521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4B9EF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634D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C7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7D0F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D8AC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53D83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9B1A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BA39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7B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2FFC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706F4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D33C2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B715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8616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D0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F84A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63FA0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EA616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A70C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A41C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D1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8C50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3E7BF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AFC3E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FB60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B7B1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3B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F26E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57F26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06B03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A309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4182B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120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0247C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388375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C0F3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43A2F9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D111F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50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5DAE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EAD0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5C55B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51A2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B9213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0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D7D8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9A6DE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A5C93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2572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6922E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F1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08F1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F1617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9A58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4F61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51030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7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9EFB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9169F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E273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6E16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39C4C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6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A3C9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475E9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83F27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FA4B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B04F7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8B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707C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666FB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C936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3DCB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3979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C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E2BC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75F60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13FE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1C92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8614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C7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6D0C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284E0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A6F2C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BBFA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4682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86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92D9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49D95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74783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33E0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9265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CB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4D6A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90495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F580D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5DB9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C38C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D3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AD34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6B1A5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30428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7489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F4C20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3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DA7C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9E6604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08B60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73CC8E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D390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F0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75A5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55601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87835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C5EA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0089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DC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D0BB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BBCD3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195E7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4AD6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9014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D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18BC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AFA52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3A851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0F64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4C98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96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8DFF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08D13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3993B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E4BD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9F94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84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E564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64583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CA72E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A679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6D58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60CBB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18AFB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BD9A6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7DB31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EFE5E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BA1BAB" w14:textId="77777777" w:rsidTr="008C4938">
        <w:trPr>
          <w:cantSplit/>
          <w:jc w:val="center"/>
        </w:trPr>
        <w:tc>
          <w:tcPr>
            <w:tcW w:w="625" w:type="dxa"/>
          </w:tcPr>
          <w:p w14:paraId="20F84B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08075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B20DA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66D03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F1CD8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A5A6F2" w14:textId="77777777" w:rsidTr="008C4938">
        <w:trPr>
          <w:cantSplit/>
          <w:jc w:val="center"/>
        </w:trPr>
        <w:tc>
          <w:tcPr>
            <w:tcW w:w="625" w:type="dxa"/>
          </w:tcPr>
          <w:p w14:paraId="6EC42B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6C06A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EB411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98.63%</w:t>
            </w:r>
          </w:p>
        </w:tc>
        <w:tc>
          <w:tcPr>
            <w:tcW w:w="1080" w:type="dxa"/>
            <w:vAlign w:val="center"/>
          </w:tcPr>
          <w:p w14:paraId="6D07F8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5CBD4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433B50" w14:textId="77777777" w:rsidTr="008C4938">
        <w:trPr>
          <w:cantSplit/>
          <w:jc w:val="center"/>
        </w:trPr>
        <w:tc>
          <w:tcPr>
            <w:tcW w:w="625" w:type="dxa"/>
          </w:tcPr>
          <w:p w14:paraId="090272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DF231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F4F48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1.37%</w:t>
            </w:r>
          </w:p>
        </w:tc>
        <w:tc>
          <w:tcPr>
            <w:tcW w:w="1080" w:type="dxa"/>
            <w:vAlign w:val="center"/>
          </w:tcPr>
          <w:p w14:paraId="6F9BA0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0757C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C77802A" w14:textId="77777777" w:rsidTr="008C4938">
        <w:trPr>
          <w:cantSplit/>
          <w:jc w:val="center"/>
        </w:trPr>
        <w:tc>
          <w:tcPr>
            <w:tcW w:w="625" w:type="dxa"/>
          </w:tcPr>
          <w:p w14:paraId="0C476B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B02DF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83870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842BB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32779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FFDAB2" w14:textId="77777777" w:rsidTr="008C4938">
        <w:trPr>
          <w:cantSplit/>
          <w:jc w:val="center"/>
        </w:trPr>
        <w:tc>
          <w:tcPr>
            <w:tcW w:w="625" w:type="dxa"/>
          </w:tcPr>
          <w:p w14:paraId="7F7C9F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B102A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64218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0A43F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81364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DE8149" w14:textId="77777777" w:rsidTr="008C4938">
        <w:trPr>
          <w:cantSplit/>
          <w:jc w:val="center"/>
        </w:trPr>
        <w:tc>
          <w:tcPr>
            <w:tcW w:w="625" w:type="dxa"/>
          </w:tcPr>
          <w:p w14:paraId="7475D4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769EE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E383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4ACD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C65C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2C5D88" w14:textId="77777777" w:rsidTr="008C4938">
        <w:trPr>
          <w:cantSplit/>
          <w:jc w:val="center"/>
        </w:trPr>
        <w:tc>
          <w:tcPr>
            <w:tcW w:w="625" w:type="dxa"/>
          </w:tcPr>
          <w:p w14:paraId="3B12B3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78E30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4E25D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33027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F24A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BFD7802" w14:textId="77777777" w:rsidTr="008C4938">
        <w:trPr>
          <w:cantSplit/>
          <w:jc w:val="center"/>
        </w:trPr>
        <w:tc>
          <w:tcPr>
            <w:tcW w:w="625" w:type="dxa"/>
          </w:tcPr>
          <w:p w14:paraId="210D1A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EB010C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3812D6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B8040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7FC6E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612B26" w14:textId="77777777" w:rsidTr="008C4938">
        <w:trPr>
          <w:cantSplit/>
          <w:jc w:val="center"/>
        </w:trPr>
        <w:tc>
          <w:tcPr>
            <w:tcW w:w="625" w:type="dxa"/>
          </w:tcPr>
          <w:p w14:paraId="45F1CF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8B7F4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43C68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88148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B895A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B25AF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DC144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A6AA1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7B703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15287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BE39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773084" w14:textId="77777777" w:rsidTr="008C4938">
        <w:trPr>
          <w:cantSplit/>
          <w:jc w:val="center"/>
        </w:trPr>
        <w:tc>
          <w:tcPr>
            <w:tcW w:w="625" w:type="dxa"/>
          </w:tcPr>
          <w:p w14:paraId="0657D1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2092D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534420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D4F6E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510F44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868FF7" w14:textId="77777777" w:rsidTr="008C4938">
        <w:trPr>
          <w:cantSplit/>
          <w:jc w:val="center"/>
        </w:trPr>
        <w:tc>
          <w:tcPr>
            <w:tcW w:w="625" w:type="dxa"/>
          </w:tcPr>
          <w:p w14:paraId="758CF5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BBA7A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C0A47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5F906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A3371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AACEDB" w14:textId="77777777" w:rsidTr="008C4938">
        <w:trPr>
          <w:cantSplit/>
          <w:jc w:val="center"/>
        </w:trPr>
        <w:tc>
          <w:tcPr>
            <w:tcW w:w="625" w:type="dxa"/>
          </w:tcPr>
          <w:p w14:paraId="5F4DE6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A88DD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F9B0D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6D39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B3A4D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E26676" w14:textId="77777777" w:rsidTr="008C4938">
        <w:trPr>
          <w:cantSplit/>
          <w:jc w:val="center"/>
        </w:trPr>
        <w:tc>
          <w:tcPr>
            <w:tcW w:w="625" w:type="dxa"/>
          </w:tcPr>
          <w:p w14:paraId="31CE66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65045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082708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724DB0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BF303B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3E5819" w14:textId="77777777" w:rsidTr="008C4938">
        <w:trPr>
          <w:cantSplit/>
          <w:jc w:val="center"/>
        </w:trPr>
        <w:tc>
          <w:tcPr>
            <w:tcW w:w="625" w:type="dxa"/>
          </w:tcPr>
          <w:p w14:paraId="1C8194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231D2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C7556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C951F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FEC74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DBA9DB" w14:textId="77777777" w:rsidTr="008C4938">
        <w:trPr>
          <w:cantSplit/>
          <w:jc w:val="center"/>
        </w:trPr>
        <w:tc>
          <w:tcPr>
            <w:tcW w:w="625" w:type="dxa"/>
          </w:tcPr>
          <w:p w14:paraId="4BC68B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AEF08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F1A71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48522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2865E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1DEFE2" w14:textId="77777777" w:rsidTr="008C4938">
        <w:trPr>
          <w:cantSplit/>
          <w:jc w:val="center"/>
        </w:trPr>
        <w:tc>
          <w:tcPr>
            <w:tcW w:w="625" w:type="dxa"/>
          </w:tcPr>
          <w:p w14:paraId="110FE4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9C8F5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D91FE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E0E7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211B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320572" w14:textId="77777777" w:rsidTr="008C4938">
        <w:trPr>
          <w:cantSplit/>
          <w:jc w:val="center"/>
        </w:trPr>
        <w:tc>
          <w:tcPr>
            <w:tcW w:w="625" w:type="dxa"/>
          </w:tcPr>
          <w:p w14:paraId="5F88A8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8ADDE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13EB6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E209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9E7D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B0568E" w14:textId="77777777" w:rsidTr="008C4938">
        <w:trPr>
          <w:cantSplit/>
          <w:jc w:val="center"/>
        </w:trPr>
        <w:tc>
          <w:tcPr>
            <w:tcW w:w="625" w:type="dxa"/>
          </w:tcPr>
          <w:p w14:paraId="2407A6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484BC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32E5E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F55E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43F55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DEAA4C" w14:textId="77777777" w:rsidTr="008C4938">
        <w:trPr>
          <w:cantSplit/>
          <w:jc w:val="center"/>
        </w:trPr>
        <w:tc>
          <w:tcPr>
            <w:tcW w:w="625" w:type="dxa"/>
          </w:tcPr>
          <w:p w14:paraId="53F561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7AB26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BF687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B506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AC3A0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E24FCE" w14:textId="77777777" w:rsidTr="008C4938">
        <w:trPr>
          <w:cantSplit/>
          <w:jc w:val="center"/>
        </w:trPr>
        <w:tc>
          <w:tcPr>
            <w:tcW w:w="625" w:type="dxa"/>
          </w:tcPr>
          <w:p w14:paraId="2237EE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6C04D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A7AB6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A8A2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07350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B5D9E2" w14:textId="77777777" w:rsidTr="008C4938">
        <w:trPr>
          <w:cantSplit/>
          <w:jc w:val="center"/>
        </w:trPr>
        <w:tc>
          <w:tcPr>
            <w:tcW w:w="625" w:type="dxa"/>
          </w:tcPr>
          <w:p w14:paraId="3F1C47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AE69C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C09E0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03B3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312F1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374975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ADF593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56FA1E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6A2D07E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Ocean Grove Charter</w:t>
      </w:r>
      <w:r w:rsidRPr="000A4AC7">
        <w:t xml:space="preserve"> (</w:t>
      </w:r>
      <w:r w:rsidRPr="00827DE1">
        <w:rPr>
          <w:noProof/>
        </w:rPr>
        <w:t>0110007_00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F2546B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North Santa Cruz County</w:t>
      </w:r>
      <w:r>
        <w:t xml:space="preserve"> (</w:t>
      </w:r>
      <w:r w:rsidRPr="00827DE1">
        <w:rPr>
          <w:noProof/>
        </w:rPr>
        <w:t>4401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838F04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417C01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E31F14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D01007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A7C85E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629449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C1A7CC7" w14:textId="77777777" w:rsidTr="008C4938">
        <w:trPr>
          <w:cantSplit/>
          <w:jc w:val="center"/>
        </w:trPr>
        <w:tc>
          <w:tcPr>
            <w:tcW w:w="625" w:type="dxa"/>
          </w:tcPr>
          <w:p w14:paraId="2B66C03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FE8D17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1B80FF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4D48E20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014E17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CFCB59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F31C35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320FC4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37A6DA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ACCAAC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8C086B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6C1A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BB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C6B4D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14B75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93.55%</w:t>
            </w:r>
          </w:p>
        </w:tc>
        <w:tc>
          <w:tcPr>
            <w:tcW w:w="1080" w:type="dxa"/>
            <w:shd w:val="clear" w:color="auto" w:fill="auto"/>
          </w:tcPr>
          <w:p w14:paraId="06CB05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A5EC6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F06E3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86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2107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32473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080" w:type="dxa"/>
            <w:shd w:val="clear" w:color="auto" w:fill="auto"/>
          </w:tcPr>
          <w:p w14:paraId="4878512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CD3F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CB873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5B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8C89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F8708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  <w:shd w:val="clear" w:color="auto" w:fill="auto"/>
          </w:tcPr>
          <w:p w14:paraId="2A54410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4FE2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B51C5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3E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599E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518D0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93.55%</w:t>
            </w:r>
          </w:p>
        </w:tc>
        <w:tc>
          <w:tcPr>
            <w:tcW w:w="1080" w:type="dxa"/>
            <w:shd w:val="clear" w:color="auto" w:fill="auto"/>
          </w:tcPr>
          <w:p w14:paraId="240C0A0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E940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99D61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73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00A2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D5856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080" w:type="dxa"/>
            <w:shd w:val="clear" w:color="auto" w:fill="auto"/>
          </w:tcPr>
          <w:p w14:paraId="40F1D10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ECFC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CCAA3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AE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139B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F4935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080" w:type="dxa"/>
            <w:shd w:val="clear" w:color="auto" w:fill="auto"/>
          </w:tcPr>
          <w:p w14:paraId="66A1415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54F1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9B80FD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B1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DC807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539EF8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37.93%</w:t>
            </w:r>
          </w:p>
        </w:tc>
        <w:tc>
          <w:tcPr>
            <w:tcW w:w="1080" w:type="dxa"/>
            <w:shd w:val="clear" w:color="auto" w:fill="auto"/>
          </w:tcPr>
          <w:p w14:paraId="5AA82A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0856D2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113D0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D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4F36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5F6C9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  <w:shd w:val="clear" w:color="auto" w:fill="auto"/>
          </w:tcPr>
          <w:p w14:paraId="77AFD57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9DE9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6A9EC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69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6B78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8EE3C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A13D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B7BA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32587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3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63FC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BDF97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37.93%</w:t>
            </w:r>
          </w:p>
        </w:tc>
        <w:tc>
          <w:tcPr>
            <w:tcW w:w="1080" w:type="dxa"/>
            <w:shd w:val="clear" w:color="auto" w:fill="auto"/>
          </w:tcPr>
          <w:p w14:paraId="6BB219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8346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A6439E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0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1D48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282C8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37.50%</w:t>
            </w:r>
          </w:p>
        </w:tc>
        <w:tc>
          <w:tcPr>
            <w:tcW w:w="1080" w:type="dxa"/>
            <w:shd w:val="clear" w:color="auto" w:fill="auto"/>
          </w:tcPr>
          <w:p w14:paraId="1E64A00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5BB6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BE127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7F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2C12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2C3F7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EAF3C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975C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E1197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3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1444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38B3D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C98A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1DA32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4FDA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8B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B2BF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7BCD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76A03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ED9A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EC78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6A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664D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5C92F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3510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D43B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F44F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7C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0886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C2144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4E9C7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D4DB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902C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C3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AA89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26F31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BA46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3DAF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7F87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40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26CB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15A1C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F1543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3893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DEC92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04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0390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5BFA12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26.48%</w:t>
            </w:r>
          </w:p>
        </w:tc>
        <w:tc>
          <w:tcPr>
            <w:tcW w:w="1080" w:type="dxa"/>
            <w:shd w:val="clear" w:color="auto" w:fill="auto"/>
          </w:tcPr>
          <w:p w14:paraId="03976BC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30F8E9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1D45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FF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7F71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82FF2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28.74%</w:t>
            </w:r>
          </w:p>
        </w:tc>
        <w:tc>
          <w:tcPr>
            <w:tcW w:w="1080" w:type="dxa"/>
            <w:shd w:val="clear" w:color="auto" w:fill="auto"/>
          </w:tcPr>
          <w:p w14:paraId="526ECC7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A795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31320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2C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1856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BBB0F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5F672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05B5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9F90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DD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F6B1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B0EA3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13.49%</w:t>
            </w:r>
          </w:p>
        </w:tc>
        <w:tc>
          <w:tcPr>
            <w:tcW w:w="1080" w:type="dxa"/>
            <w:shd w:val="clear" w:color="auto" w:fill="auto"/>
          </w:tcPr>
          <w:p w14:paraId="2B91939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D8FE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95C5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85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9B96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BDD62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7.91%</w:t>
            </w:r>
          </w:p>
        </w:tc>
        <w:tc>
          <w:tcPr>
            <w:tcW w:w="1080" w:type="dxa"/>
            <w:shd w:val="clear" w:color="auto" w:fill="auto"/>
          </w:tcPr>
          <w:p w14:paraId="27173D7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9D88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C7CC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CB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830D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AA6DF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C5B2A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639E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41AF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CF321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65E76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0F427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1A4B2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65858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DAF61C" w14:textId="77777777" w:rsidTr="008C4938">
        <w:trPr>
          <w:cantSplit/>
          <w:jc w:val="center"/>
        </w:trPr>
        <w:tc>
          <w:tcPr>
            <w:tcW w:w="625" w:type="dxa"/>
          </w:tcPr>
          <w:p w14:paraId="70F801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56C9F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32DFE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67936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32BF8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3AADA2" w14:textId="77777777" w:rsidTr="008C4938">
        <w:trPr>
          <w:cantSplit/>
          <w:jc w:val="center"/>
        </w:trPr>
        <w:tc>
          <w:tcPr>
            <w:tcW w:w="625" w:type="dxa"/>
          </w:tcPr>
          <w:p w14:paraId="33206E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E2DDF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0E9C0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77.17%</w:t>
            </w:r>
          </w:p>
        </w:tc>
        <w:tc>
          <w:tcPr>
            <w:tcW w:w="1080" w:type="dxa"/>
            <w:vAlign w:val="center"/>
          </w:tcPr>
          <w:p w14:paraId="627FE0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EE055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18673C" w14:textId="77777777" w:rsidTr="008C4938">
        <w:trPr>
          <w:cantSplit/>
          <w:jc w:val="center"/>
        </w:trPr>
        <w:tc>
          <w:tcPr>
            <w:tcW w:w="625" w:type="dxa"/>
          </w:tcPr>
          <w:p w14:paraId="69241B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92DF3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2E057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0.58%</w:t>
            </w:r>
          </w:p>
        </w:tc>
        <w:tc>
          <w:tcPr>
            <w:tcW w:w="1080" w:type="dxa"/>
            <w:vAlign w:val="center"/>
          </w:tcPr>
          <w:p w14:paraId="537DCE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C5FBE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D576FD" w14:textId="77777777" w:rsidTr="008C4938">
        <w:trPr>
          <w:cantSplit/>
          <w:jc w:val="center"/>
        </w:trPr>
        <w:tc>
          <w:tcPr>
            <w:tcW w:w="625" w:type="dxa"/>
          </w:tcPr>
          <w:p w14:paraId="633D3F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FB0DE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F5C98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0.29%</w:t>
            </w:r>
          </w:p>
        </w:tc>
        <w:tc>
          <w:tcPr>
            <w:tcW w:w="1080" w:type="dxa"/>
            <w:vAlign w:val="center"/>
          </w:tcPr>
          <w:p w14:paraId="1E5DC7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EC16F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E907F8E" w14:textId="77777777" w:rsidTr="008C4938">
        <w:trPr>
          <w:cantSplit/>
          <w:jc w:val="center"/>
        </w:trPr>
        <w:tc>
          <w:tcPr>
            <w:tcW w:w="625" w:type="dxa"/>
          </w:tcPr>
          <w:p w14:paraId="71429D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391DC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DC2A7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9CF7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3DA73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D8426F" w14:textId="77777777" w:rsidTr="008C4938">
        <w:trPr>
          <w:cantSplit/>
          <w:jc w:val="center"/>
        </w:trPr>
        <w:tc>
          <w:tcPr>
            <w:tcW w:w="625" w:type="dxa"/>
          </w:tcPr>
          <w:p w14:paraId="187A4A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685D0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6ACD6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B5C9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C1154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FB678F" w14:textId="77777777" w:rsidTr="008C4938">
        <w:trPr>
          <w:cantSplit/>
          <w:jc w:val="center"/>
        </w:trPr>
        <w:tc>
          <w:tcPr>
            <w:tcW w:w="625" w:type="dxa"/>
          </w:tcPr>
          <w:p w14:paraId="467953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77B77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9894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915BE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180A3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0619FBA" w14:textId="77777777" w:rsidTr="008C4938">
        <w:trPr>
          <w:cantSplit/>
          <w:jc w:val="center"/>
        </w:trPr>
        <w:tc>
          <w:tcPr>
            <w:tcW w:w="625" w:type="dxa"/>
          </w:tcPr>
          <w:p w14:paraId="0DC0CA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81B789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0ED874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6A990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B7CDE1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9C1DAF" w14:textId="77777777" w:rsidTr="008C4938">
        <w:trPr>
          <w:cantSplit/>
          <w:jc w:val="center"/>
        </w:trPr>
        <w:tc>
          <w:tcPr>
            <w:tcW w:w="625" w:type="dxa"/>
          </w:tcPr>
          <w:p w14:paraId="6C398E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7159B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2EA5C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D845D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FC1A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BB18A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42B90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5ED4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F0081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638A3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BB41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0CF6C7" w14:textId="77777777" w:rsidTr="008C4938">
        <w:trPr>
          <w:cantSplit/>
          <w:jc w:val="center"/>
        </w:trPr>
        <w:tc>
          <w:tcPr>
            <w:tcW w:w="625" w:type="dxa"/>
          </w:tcPr>
          <w:p w14:paraId="78AD16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34B1C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37EE8B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B2D32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55C5A9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03069B" w14:textId="77777777" w:rsidTr="008C4938">
        <w:trPr>
          <w:cantSplit/>
          <w:jc w:val="center"/>
        </w:trPr>
        <w:tc>
          <w:tcPr>
            <w:tcW w:w="625" w:type="dxa"/>
          </w:tcPr>
          <w:p w14:paraId="7363FD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E02A1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6041E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031BF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53C0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75083D" w14:textId="77777777" w:rsidTr="008C4938">
        <w:trPr>
          <w:cantSplit/>
          <w:jc w:val="center"/>
        </w:trPr>
        <w:tc>
          <w:tcPr>
            <w:tcW w:w="625" w:type="dxa"/>
          </w:tcPr>
          <w:p w14:paraId="5C213A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1C88A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58686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D2A14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F8132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78EF19" w14:textId="77777777" w:rsidTr="008C4938">
        <w:trPr>
          <w:cantSplit/>
          <w:jc w:val="center"/>
        </w:trPr>
        <w:tc>
          <w:tcPr>
            <w:tcW w:w="625" w:type="dxa"/>
          </w:tcPr>
          <w:p w14:paraId="06C9D9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89AF5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BD8FDA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99.51%</w:t>
            </w:r>
          </w:p>
        </w:tc>
        <w:tc>
          <w:tcPr>
            <w:tcW w:w="1080" w:type="dxa"/>
          </w:tcPr>
          <w:p w14:paraId="0E88D6B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2A2613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7D6EC7" w14:textId="77777777" w:rsidTr="008C4938">
        <w:trPr>
          <w:cantSplit/>
          <w:jc w:val="center"/>
        </w:trPr>
        <w:tc>
          <w:tcPr>
            <w:tcW w:w="625" w:type="dxa"/>
          </w:tcPr>
          <w:p w14:paraId="2C7963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7F1DC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4AA05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99640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444D3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780952" w14:textId="77777777" w:rsidTr="008C4938">
        <w:trPr>
          <w:cantSplit/>
          <w:jc w:val="center"/>
        </w:trPr>
        <w:tc>
          <w:tcPr>
            <w:tcW w:w="625" w:type="dxa"/>
          </w:tcPr>
          <w:p w14:paraId="6A0FC1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9778E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A9806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52E4A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BF433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D232C5" w14:textId="77777777" w:rsidTr="008C4938">
        <w:trPr>
          <w:cantSplit/>
          <w:jc w:val="center"/>
        </w:trPr>
        <w:tc>
          <w:tcPr>
            <w:tcW w:w="625" w:type="dxa"/>
          </w:tcPr>
          <w:p w14:paraId="020A77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6A71F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47DD1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E879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76E8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528F5C" w14:textId="77777777" w:rsidTr="008C4938">
        <w:trPr>
          <w:cantSplit/>
          <w:jc w:val="center"/>
        </w:trPr>
        <w:tc>
          <w:tcPr>
            <w:tcW w:w="625" w:type="dxa"/>
          </w:tcPr>
          <w:p w14:paraId="4CF2A0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30944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59071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6449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6420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D79FE3" w14:textId="77777777" w:rsidTr="008C4938">
        <w:trPr>
          <w:cantSplit/>
          <w:jc w:val="center"/>
        </w:trPr>
        <w:tc>
          <w:tcPr>
            <w:tcW w:w="625" w:type="dxa"/>
          </w:tcPr>
          <w:p w14:paraId="0D5283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17E5A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77584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98.21%</w:t>
            </w:r>
          </w:p>
        </w:tc>
        <w:tc>
          <w:tcPr>
            <w:tcW w:w="1080" w:type="dxa"/>
          </w:tcPr>
          <w:p w14:paraId="52639F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DF69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35BE456" w14:textId="77777777" w:rsidTr="008C4938">
        <w:trPr>
          <w:cantSplit/>
          <w:jc w:val="center"/>
        </w:trPr>
        <w:tc>
          <w:tcPr>
            <w:tcW w:w="625" w:type="dxa"/>
          </w:tcPr>
          <w:p w14:paraId="6E1DBD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5F7EE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385E6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DCAE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70D46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4EB814" w14:textId="77777777" w:rsidTr="008C4938">
        <w:trPr>
          <w:cantSplit/>
          <w:jc w:val="center"/>
        </w:trPr>
        <w:tc>
          <w:tcPr>
            <w:tcW w:w="625" w:type="dxa"/>
          </w:tcPr>
          <w:p w14:paraId="47537A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8820B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00E64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3E9A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3CBC4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045761" w14:textId="77777777" w:rsidTr="008C4938">
        <w:trPr>
          <w:cantSplit/>
          <w:jc w:val="center"/>
        </w:trPr>
        <w:tc>
          <w:tcPr>
            <w:tcW w:w="625" w:type="dxa"/>
          </w:tcPr>
          <w:p w14:paraId="05F894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C53DC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8450C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FD3A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CB857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C98E7D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1025D5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2C3F50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29CC5C4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Ocean View</w:t>
      </w:r>
      <w:r w:rsidRPr="000A4AC7">
        <w:t xml:space="preserve"> (</w:t>
      </w:r>
      <w:r w:rsidRPr="00827DE1">
        <w:rPr>
          <w:noProof/>
        </w:rPr>
        <w:t>3066613_00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35BEC8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West Orange County Consortium</w:t>
      </w:r>
      <w:r>
        <w:t xml:space="preserve"> (</w:t>
      </w:r>
      <w:r w:rsidRPr="00827DE1">
        <w:rPr>
          <w:noProof/>
        </w:rPr>
        <w:t>3020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8F2FA5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88D1E2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8CB9438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501E31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471AC6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7F04E2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259D454" w14:textId="77777777" w:rsidTr="008C4938">
        <w:trPr>
          <w:cantSplit/>
          <w:jc w:val="center"/>
        </w:trPr>
        <w:tc>
          <w:tcPr>
            <w:tcW w:w="625" w:type="dxa"/>
          </w:tcPr>
          <w:p w14:paraId="0C7BDDF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6FE085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A92EEB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DD892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AE445E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628F4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B33839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24B1E7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6DD0F2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9A328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B91B1E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3FF0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B47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FEED4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E0F29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94.70%</w:t>
            </w:r>
          </w:p>
        </w:tc>
        <w:tc>
          <w:tcPr>
            <w:tcW w:w="1080" w:type="dxa"/>
            <w:shd w:val="clear" w:color="auto" w:fill="auto"/>
          </w:tcPr>
          <w:p w14:paraId="49C851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EFF96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CBA84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43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8546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AF94B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90.68%</w:t>
            </w:r>
          </w:p>
        </w:tc>
        <w:tc>
          <w:tcPr>
            <w:tcW w:w="1080" w:type="dxa"/>
            <w:shd w:val="clear" w:color="auto" w:fill="auto"/>
          </w:tcPr>
          <w:p w14:paraId="48E3E60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FC3C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D45DC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0B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63B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E9433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8E44F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F893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C39C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79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76A8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93947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96.21%</w:t>
            </w:r>
          </w:p>
        </w:tc>
        <w:tc>
          <w:tcPr>
            <w:tcW w:w="1080" w:type="dxa"/>
            <w:shd w:val="clear" w:color="auto" w:fill="auto"/>
          </w:tcPr>
          <w:p w14:paraId="6565E2F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C092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E947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3E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DBD0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CC1D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88.98%</w:t>
            </w:r>
          </w:p>
        </w:tc>
        <w:tc>
          <w:tcPr>
            <w:tcW w:w="1080" w:type="dxa"/>
            <w:shd w:val="clear" w:color="auto" w:fill="auto"/>
          </w:tcPr>
          <w:p w14:paraId="3294115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6AE5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6B002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A0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AE1D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4ABAD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2BC55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3D88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4C2BC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E7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36A3B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F33B78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21.67%</w:t>
            </w:r>
          </w:p>
        </w:tc>
        <w:tc>
          <w:tcPr>
            <w:tcW w:w="1080" w:type="dxa"/>
            <w:shd w:val="clear" w:color="auto" w:fill="auto"/>
          </w:tcPr>
          <w:p w14:paraId="0E14FF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ACE14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D0D31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A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2C44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3421D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15.00%</w:t>
            </w:r>
          </w:p>
        </w:tc>
        <w:tc>
          <w:tcPr>
            <w:tcW w:w="1080" w:type="dxa"/>
            <w:shd w:val="clear" w:color="auto" w:fill="auto"/>
          </w:tcPr>
          <w:p w14:paraId="5A699C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A13D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12C32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D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E5F5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1077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CAF30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DAE1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6269F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7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C07A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91DCD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22.69%</w:t>
            </w:r>
          </w:p>
        </w:tc>
        <w:tc>
          <w:tcPr>
            <w:tcW w:w="1080" w:type="dxa"/>
            <w:shd w:val="clear" w:color="auto" w:fill="auto"/>
          </w:tcPr>
          <w:p w14:paraId="575AC33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FFFFB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80A678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6B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8438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36BCA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10.20%</w:t>
            </w:r>
          </w:p>
        </w:tc>
        <w:tc>
          <w:tcPr>
            <w:tcW w:w="1080" w:type="dxa"/>
            <w:shd w:val="clear" w:color="auto" w:fill="auto"/>
          </w:tcPr>
          <w:p w14:paraId="1952B3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BD95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EB577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C0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5E6A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F16B0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6B4D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8E4B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A3D32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9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86D4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186BD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2795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E9783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6F20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F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DCA0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F0ACD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8CBDF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60BE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70EA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41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9466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03707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21F0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17DC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A3FE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43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AA67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95298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B847F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ADB9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6904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B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7DB3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74E02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BC4EC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26B7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1D71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9E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365D5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A703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48E63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B404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7E892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A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8AE4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D5A4D9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32.84%</w:t>
            </w:r>
          </w:p>
        </w:tc>
        <w:tc>
          <w:tcPr>
            <w:tcW w:w="1080" w:type="dxa"/>
            <w:shd w:val="clear" w:color="auto" w:fill="auto"/>
          </w:tcPr>
          <w:p w14:paraId="6C5F4F0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F68A49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80D4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AC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1967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7A34B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45.59%</w:t>
            </w:r>
          </w:p>
        </w:tc>
        <w:tc>
          <w:tcPr>
            <w:tcW w:w="1080" w:type="dxa"/>
            <w:shd w:val="clear" w:color="auto" w:fill="auto"/>
          </w:tcPr>
          <w:p w14:paraId="2EA0A05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33F6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735BB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26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F9D9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11B9A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0B239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6037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16BD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CF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A688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8C3A5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31.50%</w:t>
            </w:r>
          </w:p>
        </w:tc>
        <w:tc>
          <w:tcPr>
            <w:tcW w:w="1080" w:type="dxa"/>
            <w:shd w:val="clear" w:color="auto" w:fill="auto"/>
          </w:tcPr>
          <w:p w14:paraId="44C1650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4E18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E2A0F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21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407E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F4162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37.13%</w:t>
            </w:r>
          </w:p>
        </w:tc>
        <w:tc>
          <w:tcPr>
            <w:tcW w:w="1080" w:type="dxa"/>
            <w:shd w:val="clear" w:color="auto" w:fill="auto"/>
          </w:tcPr>
          <w:p w14:paraId="0A702B4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3812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3F635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6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568A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30D9E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7E1B4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EA4F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3891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77C04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BC267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BFAD9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17595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701B9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77147A5" w14:textId="77777777" w:rsidTr="008C4938">
        <w:trPr>
          <w:cantSplit/>
          <w:jc w:val="center"/>
        </w:trPr>
        <w:tc>
          <w:tcPr>
            <w:tcW w:w="625" w:type="dxa"/>
          </w:tcPr>
          <w:p w14:paraId="4D2320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79581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D9936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9C413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21A56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479A8E" w14:textId="77777777" w:rsidTr="008C4938">
        <w:trPr>
          <w:cantSplit/>
          <w:jc w:val="center"/>
        </w:trPr>
        <w:tc>
          <w:tcPr>
            <w:tcW w:w="625" w:type="dxa"/>
          </w:tcPr>
          <w:p w14:paraId="6FD64E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B8C4C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06073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56.24%</w:t>
            </w:r>
          </w:p>
        </w:tc>
        <w:tc>
          <w:tcPr>
            <w:tcW w:w="1080" w:type="dxa"/>
            <w:vAlign w:val="center"/>
          </w:tcPr>
          <w:p w14:paraId="2F4509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682C1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EF51F18" w14:textId="77777777" w:rsidTr="008C4938">
        <w:trPr>
          <w:cantSplit/>
          <w:jc w:val="center"/>
        </w:trPr>
        <w:tc>
          <w:tcPr>
            <w:tcW w:w="625" w:type="dxa"/>
          </w:tcPr>
          <w:p w14:paraId="130128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E6C6A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04170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27.96%</w:t>
            </w:r>
          </w:p>
        </w:tc>
        <w:tc>
          <w:tcPr>
            <w:tcW w:w="1080" w:type="dxa"/>
            <w:vAlign w:val="center"/>
          </w:tcPr>
          <w:p w14:paraId="397D3C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48E37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087ABAC" w14:textId="77777777" w:rsidTr="008C4938">
        <w:trPr>
          <w:cantSplit/>
          <w:jc w:val="center"/>
        </w:trPr>
        <w:tc>
          <w:tcPr>
            <w:tcW w:w="625" w:type="dxa"/>
          </w:tcPr>
          <w:p w14:paraId="0CB6A8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66BD7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228B4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0.22%</w:t>
            </w:r>
          </w:p>
        </w:tc>
        <w:tc>
          <w:tcPr>
            <w:tcW w:w="1080" w:type="dxa"/>
            <w:vAlign w:val="center"/>
          </w:tcPr>
          <w:p w14:paraId="6E94FC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498AF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07B870" w14:textId="77777777" w:rsidTr="008C4938">
        <w:trPr>
          <w:cantSplit/>
          <w:jc w:val="center"/>
        </w:trPr>
        <w:tc>
          <w:tcPr>
            <w:tcW w:w="625" w:type="dxa"/>
          </w:tcPr>
          <w:p w14:paraId="7FD1D0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F3DA6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B3A98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35.16%</w:t>
            </w:r>
          </w:p>
        </w:tc>
        <w:tc>
          <w:tcPr>
            <w:tcW w:w="1080" w:type="dxa"/>
            <w:vAlign w:val="center"/>
          </w:tcPr>
          <w:p w14:paraId="42070E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3D4A6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789602F" w14:textId="77777777" w:rsidTr="008C4938">
        <w:trPr>
          <w:cantSplit/>
          <w:jc w:val="center"/>
        </w:trPr>
        <w:tc>
          <w:tcPr>
            <w:tcW w:w="625" w:type="dxa"/>
          </w:tcPr>
          <w:p w14:paraId="333B62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83AC8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253B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61.54%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5836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840C3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511660F" w14:textId="77777777" w:rsidTr="008C4938">
        <w:trPr>
          <w:cantSplit/>
          <w:jc w:val="center"/>
        </w:trPr>
        <w:tc>
          <w:tcPr>
            <w:tcW w:w="625" w:type="dxa"/>
          </w:tcPr>
          <w:p w14:paraId="6C3BDD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FAFCC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3700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22D6C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956A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7ABC9506" w14:textId="77777777" w:rsidTr="008C4938">
        <w:trPr>
          <w:cantSplit/>
          <w:jc w:val="center"/>
        </w:trPr>
        <w:tc>
          <w:tcPr>
            <w:tcW w:w="625" w:type="dxa"/>
          </w:tcPr>
          <w:p w14:paraId="47852D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B27093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3991F3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4FE04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75B75A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847FBE" w14:textId="77777777" w:rsidTr="008C4938">
        <w:trPr>
          <w:cantSplit/>
          <w:jc w:val="center"/>
        </w:trPr>
        <w:tc>
          <w:tcPr>
            <w:tcW w:w="625" w:type="dxa"/>
          </w:tcPr>
          <w:p w14:paraId="2FAE0A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2E246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DB399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080" w:type="dxa"/>
          </w:tcPr>
          <w:p w14:paraId="6E1AC3B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D3C6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503D6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C2574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3F693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57838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15BD5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D0D8F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7ABF97" w14:textId="77777777" w:rsidTr="008C4938">
        <w:trPr>
          <w:cantSplit/>
          <w:jc w:val="center"/>
        </w:trPr>
        <w:tc>
          <w:tcPr>
            <w:tcW w:w="625" w:type="dxa"/>
          </w:tcPr>
          <w:p w14:paraId="6D502F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84392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357ADF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84.21%</w:t>
            </w:r>
          </w:p>
        </w:tc>
        <w:tc>
          <w:tcPr>
            <w:tcW w:w="1080" w:type="dxa"/>
          </w:tcPr>
          <w:p w14:paraId="25B8929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4DBE8B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1E7B7A" w14:textId="77777777" w:rsidTr="008C4938">
        <w:trPr>
          <w:cantSplit/>
          <w:jc w:val="center"/>
        </w:trPr>
        <w:tc>
          <w:tcPr>
            <w:tcW w:w="625" w:type="dxa"/>
          </w:tcPr>
          <w:p w14:paraId="4714F6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A389C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8EB93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8BCC7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E302C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F17D26" w14:textId="77777777" w:rsidTr="008C4938">
        <w:trPr>
          <w:cantSplit/>
          <w:jc w:val="center"/>
        </w:trPr>
        <w:tc>
          <w:tcPr>
            <w:tcW w:w="625" w:type="dxa"/>
          </w:tcPr>
          <w:p w14:paraId="1173C4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13A99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0307B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3F11265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FF805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FF292C" w14:textId="77777777" w:rsidTr="008C4938">
        <w:trPr>
          <w:cantSplit/>
          <w:jc w:val="center"/>
        </w:trPr>
        <w:tc>
          <w:tcPr>
            <w:tcW w:w="625" w:type="dxa"/>
          </w:tcPr>
          <w:p w14:paraId="235AEA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1E421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7D59C2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99.91%</w:t>
            </w:r>
          </w:p>
        </w:tc>
        <w:tc>
          <w:tcPr>
            <w:tcW w:w="1080" w:type="dxa"/>
          </w:tcPr>
          <w:p w14:paraId="38D59F9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658995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5808AE0" w14:textId="77777777" w:rsidTr="008C4938">
        <w:trPr>
          <w:cantSplit/>
          <w:jc w:val="center"/>
        </w:trPr>
        <w:tc>
          <w:tcPr>
            <w:tcW w:w="625" w:type="dxa"/>
          </w:tcPr>
          <w:p w14:paraId="3ADB47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96587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71C99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F2DBD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8CE82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8A7407" w14:textId="77777777" w:rsidTr="008C4938">
        <w:trPr>
          <w:cantSplit/>
          <w:jc w:val="center"/>
        </w:trPr>
        <w:tc>
          <w:tcPr>
            <w:tcW w:w="625" w:type="dxa"/>
          </w:tcPr>
          <w:p w14:paraId="2F5C54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419AA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7BFAB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F15DB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9559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5F9782D" w14:textId="77777777" w:rsidTr="008C4938">
        <w:trPr>
          <w:cantSplit/>
          <w:jc w:val="center"/>
        </w:trPr>
        <w:tc>
          <w:tcPr>
            <w:tcW w:w="625" w:type="dxa"/>
          </w:tcPr>
          <w:p w14:paraId="4A920D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0125E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BBAC5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3DE7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DC2E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BD0B93" w14:textId="77777777" w:rsidTr="008C4938">
        <w:trPr>
          <w:cantSplit/>
          <w:jc w:val="center"/>
        </w:trPr>
        <w:tc>
          <w:tcPr>
            <w:tcW w:w="625" w:type="dxa"/>
          </w:tcPr>
          <w:p w14:paraId="5E8431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072F0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48218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97.87%</w:t>
            </w:r>
          </w:p>
        </w:tc>
        <w:tc>
          <w:tcPr>
            <w:tcW w:w="1080" w:type="dxa"/>
          </w:tcPr>
          <w:p w14:paraId="2DEDF0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C33C9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7D5B4A3" w14:textId="77777777" w:rsidTr="008C4938">
        <w:trPr>
          <w:cantSplit/>
          <w:jc w:val="center"/>
        </w:trPr>
        <w:tc>
          <w:tcPr>
            <w:tcW w:w="625" w:type="dxa"/>
          </w:tcPr>
          <w:p w14:paraId="3471C0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AE073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FC786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8255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71B92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1B804B" w14:textId="77777777" w:rsidTr="008C4938">
        <w:trPr>
          <w:cantSplit/>
          <w:jc w:val="center"/>
        </w:trPr>
        <w:tc>
          <w:tcPr>
            <w:tcW w:w="625" w:type="dxa"/>
          </w:tcPr>
          <w:p w14:paraId="7C7F8B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4263F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A611E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DBEE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25071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572B57" w14:textId="77777777" w:rsidTr="008C4938">
        <w:trPr>
          <w:cantSplit/>
          <w:jc w:val="center"/>
        </w:trPr>
        <w:tc>
          <w:tcPr>
            <w:tcW w:w="625" w:type="dxa"/>
          </w:tcPr>
          <w:p w14:paraId="21158B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2860D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BBB3C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123E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BF7E6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3018D7" w14:textId="77777777" w:rsidTr="008C4938">
        <w:trPr>
          <w:cantSplit/>
          <w:jc w:val="center"/>
        </w:trPr>
        <w:tc>
          <w:tcPr>
            <w:tcW w:w="625" w:type="dxa"/>
          </w:tcPr>
          <w:p w14:paraId="0B2690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18948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AAFB9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705E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BE083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335E29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542D00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F33DBE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3886709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Ocean View</w:t>
      </w:r>
      <w:r w:rsidRPr="000A4AC7">
        <w:t xml:space="preserve"> (</w:t>
      </w:r>
      <w:r w:rsidRPr="00827DE1">
        <w:rPr>
          <w:noProof/>
        </w:rPr>
        <w:t>5672512_00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2E5CBF7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Ventura County</w:t>
      </w:r>
      <w:r>
        <w:t xml:space="preserve"> (</w:t>
      </w:r>
      <w:r w:rsidRPr="00827DE1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F43DA7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4CE9AC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51461D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9F9582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DB6D59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A2CAF0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04C9B33" w14:textId="77777777" w:rsidTr="008C4938">
        <w:trPr>
          <w:cantSplit/>
          <w:jc w:val="center"/>
        </w:trPr>
        <w:tc>
          <w:tcPr>
            <w:tcW w:w="625" w:type="dxa"/>
          </w:tcPr>
          <w:p w14:paraId="7921CEA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102471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F6F315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7C603C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28C6D5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B80BD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5EAA42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5A867F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8A8C02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CE18E22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4169E0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2209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068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26579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FA061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00C814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B991F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63A7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5E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6997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FD4E5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56226F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7C9B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CBF5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99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4FC5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4592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19C6F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F338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B514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98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BACC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73B79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5FADA52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A4EA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B514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94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B3C6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9C7E6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54E850C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6F16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DE0B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3A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5ED7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177F9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AB75B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CF11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E9DC5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5DB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69873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176795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080" w:type="dxa"/>
            <w:shd w:val="clear" w:color="auto" w:fill="auto"/>
          </w:tcPr>
          <w:p w14:paraId="1918F4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D7A67B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E44D48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5E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4C9D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63E00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8.11%</w:t>
            </w:r>
          </w:p>
        </w:tc>
        <w:tc>
          <w:tcPr>
            <w:tcW w:w="1080" w:type="dxa"/>
            <w:shd w:val="clear" w:color="auto" w:fill="auto"/>
          </w:tcPr>
          <w:p w14:paraId="43A546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9431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A7230F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4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1606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AFE87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8E292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CE67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327BA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0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55AF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74C57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080" w:type="dxa"/>
            <w:shd w:val="clear" w:color="auto" w:fill="auto"/>
          </w:tcPr>
          <w:p w14:paraId="46D88D2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AB0D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C5BDFB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D6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A00B0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8D2F6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080" w:type="dxa"/>
            <w:shd w:val="clear" w:color="auto" w:fill="auto"/>
          </w:tcPr>
          <w:p w14:paraId="50420ED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3F81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DDDFAD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E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51912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23BA2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C673D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5617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36F06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C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9F2D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2ACCC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2903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6A89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1BDA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79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A69D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DFD03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7331B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4787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01DC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71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6755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568A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0B60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7B79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55BE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4A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CFC5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FE86F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153A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6B66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A549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E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2A5D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84894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62BA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A680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8374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72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24A9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976E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6575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5525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5B469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1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204A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ECECA4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14.62%</w:t>
            </w:r>
          </w:p>
        </w:tc>
        <w:tc>
          <w:tcPr>
            <w:tcW w:w="1080" w:type="dxa"/>
            <w:shd w:val="clear" w:color="auto" w:fill="auto"/>
          </w:tcPr>
          <w:p w14:paraId="6E32037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FBCE2F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5CC8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F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11B6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49D22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18.16%</w:t>
            </w:r>
          </w:p>
        </w:tc>
        <w:tc>
          <w:tcPr>
            <w:tcW w:w="1080" w:type="dxa"/>
            <w:shd w:val="clear" w:color="auto" w:fill="auto"/>
          </w:tcPr>
          <w:p w14:paraId="4B420D5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060E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8A20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7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B2B8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16F23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AE761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F64A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875E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BB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4ED3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82416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6.87%</w:t>
            </w:r>
          </w:p>
        </w:tc>
        <w:tc>
          <w:tcPr>
            <w:tcW w:w="1080" w:type="dxa"/>
            <w:shd w:val="clear" w:color="auto" w:fill="auto"/>
          </w:tcPr>
          <w:p w14:paraId="0B72390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025B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1DAE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9A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4ED8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8CF57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5.77%</w:t>
            </w:r>
          </w:p>
        </w:tc>
        <w:tc>
          <w:tcPr>
            <w:tcW w:w="1080" w:type="dxa"/>
            <w:shd w:val="clear" w:color="auto" w:fill="auto"/>
          </w:tcPr>
          <w:p w14:paraId="0559E32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6C91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4E1E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2B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6B43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E18DD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05600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41AB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43D1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1EF19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CB6A1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56678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72573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2D7CF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4FA1232" w14:textId="77777777" w:rsidTr="008C4938">
        <w:trPr>
          <w:cantSplit/>
          <w:jc w:val="center"/>
        </w:trPr>
        <w:tc>
          <w:tcPr>
            <w:tcW w:w="625" w:type="dxa"/>
          </w:tcPr>
          <w:p w14:paraId="20C679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935A5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A1A20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76906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31C05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A99C38" w14:textId="77777777" w:rsidTr="008C4938">
        <w:trPr>
          <w:cantSplit/>
          <w:jc w:val="center"/>
        </w:trPr>
        <w:tc>
          <w:tcPr>
            <w:tcW w:w="625" w:type="dxa"/>
          </w:tcPr>
          <w:p w14:paraId="7898DF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BC436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16416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66.94%</w:t>
            </w:r>
          </w:p>
        </w:tc>
        <w:tc>
          <w:tcPr>
            <w:tcW w:w="1080" w:type="dxa"/>
            <w:vAlign w:val="center"/>
          </w:tcPr>
          <w:p w14:paraId="07B9F6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43DDF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379193" w14:textId="77777777" w:rsidTr="008C4938">
        <w:trPr>
          <w:cantSplit/>
          <w:jc w:val="center"/>
        </w:trPr>
        <w:tc>
          <w:tcPr>
            <w:tcW w:w="625" w:type="dxa"/>
          </w:tcPr>
          <w:p w14:paraId="09DAFC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119FE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D55DF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7.02%</w:t>
            </w:r>
          </w:p>
        </w:tc>
        <w:tc>
          <w:tcPr>
            <w:tcW w:w="1080" w:type="dxa"/>
            <w:vAlign w:val="center"/>
          </w:tcPr>
          <w:p w14:paraId="727A98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4355C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899D59" w14:textId="77777777" w:rsidTr="008C4938">
        <w:trPr>
          <w:cantSplit/>
          <w:jc w:val="center"/>
        </w:trPr>
        <w:tc>
          <w:tcPr>
            <w:tcW w:w="625" w:type="dxa"/>
          </w:tcPr>
          <w:p w14:paraId="64D89C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50079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E37D6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7.02%</w:t>
            </w:r>
          </w:p>
        </w:tc>
        <w:tc>
          <w:tcPr>
            <w:tcW w:w="1080" w:type="dxa"/>
            <w:vAlign w:val="center"/>
          </w:tcPr>
          <w:p w14:paraId="1F2AE9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C5DBF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A98AA8C" w14:textId="77777777" w:rsidTr="008C4938">
        <w:trPr>
          <w:cantSplit/>
          <w:jc w:val="center"/>
        </w:trPr>
        <w:tc>
          <w:tcPr>
            <w:tcW w:w="625" w:type="dxa"/>
          </w:tcPr>
          <w:p w14:paraId="11662A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76A58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5D7C8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26.32%</w:t>
            </w:r>
          </w:p>
        </w:tc>
        <w:tc>
          <w:tcPr>
            <w:tcW w:w="1080" w:type="dxa"/>
            <w:vAlign w:val="center"/>
          </w:tcPr>
          <w:p w14:paraId="222FC0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D0096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48D81F1" w14:textId="77777777" w:rsidTr="008C4938">
        <w:trPr>
          <w:cantSplit/>
          <w:jc w:val="center"/>
        </w:trPr>
        <w:tc>
          <w:tcPr>
            <w:tcW w:w="625" w:type="dxa"/>
          </w:tcPr>
          <w:p w14:paraId="0DD37E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5A8AC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ED6B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23.68%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4AD3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A49F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BE3A9D" w14:textId="77777777" w:rsidTr="008C4938">
        <w:trPr>
          <w:cantSplit/>
          <w:jc w:val="center"/>
        </w:trPr>
        <w:tc>
          <w:tcPr>
            <w:tcW w:w="625" w:type="dxa"/>
          </w:tcPr>
          <w:p w14:paraId="13BEBD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78598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48A2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87348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F6B6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36A0824E" w14:textId="77777777" w:rsidTr="008C4938">
        <w:trPr>
          <w:cantSplit/>
          <w:jc w:val="center"/>
        </w:trPr>
        <w:tc>
          <w:tcPr>
            <w:tcW w:w="625" w:type="dxa"/>
          </w:tcPr>
          <w:p w14:paraId="64DB81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40073F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06D5D8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AA414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4986D2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D4C135" w14:textId="77777777" w:rsidTr="008C4938">
        <w:trPr>
          <w:cantSplit/>
          <w:jc w:val="center"/>
        </w:trPr>
        <w:tc>
          <w:tcPr>
            <w:tcW w:w="625" w:type="dxa"/>
          </w:tcPr>
          <w:p w14:paraId="46B3BD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88B2E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E8D78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4C37C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B057E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F0631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90514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2E5C6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3F221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F50B7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5C6F6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AC4EE4" w14:textId="77777777" w:rsidTr="008C4938">
        <w:trPr>
          <w:cantSplit/>
          <w:jc w:val="center"/>
        </w:trPr>
        <w:tc>
          <w:tcPr>
            <w:tcW w:w="625" w:type="dxa"/>
          </w:tcPr>
          <w:p w14:paraId="6D174D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2077B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409B28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123C4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D9F773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95BE4F" w14:textId="77777777" w:rsidTr="008C4938">
        <w:trPr>
          <w:cantSplit/>
          <w:jc w:val="center"/>
        </w:trPr>
        <w:tc>
          <w:tcPr>
            <w:tcW w:w="625" w:type="dxa"/>
          </w:tcPr>
          <w:p w14:paraId="625B74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994B7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941FA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2768F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9F387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BFAC5A" w14:textId="77777777" w:rsidTr="008C4938">
        <w:trPr>
          <w:cantSplit/>
          <w:jc w:val="center"/>
        </w:trPr>
        <w:tc>
          <w:tcPr>
            <w:tcW w:w="625" w:type="dxa"/>
          </w:tcPr>
          <w:p w14:paraId="01B2CB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32DD9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11054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977B7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0685C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EDB478" w14:textId="77777777" w:rsidTr="008C4938">
        <w:trPr>
          <w:cantSplit/>
          <w:jc w:val="center"/>
        </w:trPr>
        <w:tc>
          <w:tcPr>
            <w:tcW w:w="625" w:type="dxa"/>
          </w:tcPr>
          <w:p w14:paraId="7A43F4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C0C88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7E133C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99.71%</w:t>
            </w:r>
          </w:p>
        </w:tc>
        <w:tc>
          <w:tcPr>
            <w:tcW w:w="1080" w:type="dxa"/>
          </w:tcPr>
          <w:p w14:paraId="058BCC6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F2D825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84BC75B" w14:textId="77777777" w:rsidTr="008C4938">
        <w:trPr>
          <w:cantSplit/>
          <w:jc w:val="center"/>
        </w:trPr>
        <w:tc>
          <w:tcPr>
            <w:tcW w:w="625" w:type="dxa"/>
          </w:tcPr>
          <w:p w14:paraId="0D3145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63B54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D2AD2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EDEFC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B9117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FB107F" w14:textId="77777777" w:rsidTr="008C4938">
        <w:trPr>
          <w:cantSplit/>
          <w:jc w:val="center"/>
        </w:trPr>
        <w:tc>
          <w:tcPr>
            <w:tcW w:w="625" w:type="dxa"/>
          </w:tcPr>
          <w:p w14:paraId="7E2BAF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CF49E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F720C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54E40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6163B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9C93EF" w14:textId="77777777" w:rsidTr="008C4938">
        <w:trPr>
          <w:cantSplit/>
          <w:jc w:val="center"/>
        </w:trPr>
        <w:tc>
          <w:tcPr>
            <w:tcW w:w="625" w:type="dxa"/>
          </w:tcPr>
          <w:p w14:paraId="73B48C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08515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CA5DE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5A00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D51B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DAB049" w14:textId="77777777" w:rsidTr="008C4938">
        <w:trPr>
          <w:cantSplit/>
          <w:jc w:val="center"/>
        </w:trPr>
        <w:tc>
          <w:tcPr>
            <w:tcW w:w="625" w:type="dxa"/>
          </w:tcPr>
          <w:p w14:paraId="0CE40C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3D160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272DE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C4A7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24D20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539C16" w14:textId="77777777" w:rsidTr="008C4938">
        <w:trPr>
          <w:cantSplit/>
          <w:jc w:val="center"/>
        </w:trPr>
        <w:tc>
          <w:tcPr>
            <w:tcW w:w="625" w:type="dxa"/>
          </w:tcPr>
          <w:p w14:paraId="17A998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03D88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39EC3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AE92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04000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6F53AF" w14:textId="77777777" w:rsidTr="008C4938">
        <w:trPr>
          <w:cantSplit/>
          <w:jc w:val="center"/>
        </w:trPr>
        <w:tc>
          <w:tcPr>
            <w:tcW w:w="625" w:type="dxa"/>
          </w:tcPr>
          <w:p w14:paraId="4C97B4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2F00B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DECE6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4A08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724D7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69FE8D" w14:textId="77777777" w:rsidTr="008C4938">
        <w:trPr>
          <w:cantSplit/>
          <w:jc w:val="center"/>
        </w:trPr>
        <w:tc>
          <w:tcPr>
            <w:tcW w:w="625" w:type="dxa"/>
          </w:tcPr>
          <w:p w14:paraId="08EA31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B7115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C6435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62F6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EA802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21420B" w14:textId="77777777" w:rsidTr="008C4938">
        <w:trPr>
          <w:cantSplit/>
          <w:jc w:val="center"/>
        </w:trPr>
        <w:tc>
          <w:tcPr>
            <w:tcW w:w="625" w:type="dxa"/>
          </w:tcPr>
          <w:p w14:paraId="035749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6B545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3376D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7A58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09F73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6EF549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68D38B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2C4A03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C441802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Oceanside Unified</w:t>
      </w:r>
      <w:r w:rsidRPr="000A4AC7">
        <w:t xml:space="preserve"> (</w:t>
      </w:r>
      <w:r w:rsidRPr="00827DE1">
        <w:rPr>
          <w:noProof/>
        </w:rPr>
        <w:t>3773569_00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B59C20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North Coastal Consortium</w:t>
      </w:r>
      <w:r>
        <w:t xml:space="preserve"> (</w:t>
      </w:r>
      <w:r w:rsidRPr="00827DE1">
        <w:rPr>
          <w:noProof/>
        </w:rPr>
        <w:t>3702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A29037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D75039F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D18C16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9BF7F2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27ED29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660C9C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BD1EB37" w14:textId="77777777" w:rsidTr="008C4938">
        <w:trPr>
          <w:cantSplit/>
          <w:jc w:val="center"/>
        </w:trPr>
        <w:tc>
          <w:tcPr>
            <w:tcW w:w="625" w:type="dxa"/>
          </w:tcPr>
          <w:p w14:paraId="727639C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C94644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D907D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99.40%</w:t>
            </w:r>
          </w:p>
        </w:tc>
        <w:tc>
          <w:tcPr>
            <w:tcW w:w="1080" w:type="dxa"/>
            <w:vAlign w:val="center"/>
          </w:tcPr>
          <w:p w14:paraId="580E6E1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CA3326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545EAB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F398D9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DFA00A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AF7A084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7.83%</w:t>
            </w:r>
          </w:p>
        </w:tc>
        <w:tc>
          <w:tcPr>
            <w:tcW w:w="1080" w:type="dxa"/>
            <w:vAlign w:val="center"/>
          </w:tcPr>
          <w:p w14:paraId="08D5DB6C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F4F6E4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5B70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2BC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DC3AE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CC8B2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93.95%</w:t>
            </w:r>
          </w:p>
        </w:tc>
        <w:tc>
          <w:tcPr>
            <w:tcW w:w="1080" w:type="dxa"/>
            <w:shd w:val="clear" w:color="auto" w:fill="auto"/>
          </w:tcPr>
          <w:p w14:paraId="4D0446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18CC1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6F1D5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01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54EC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B0E5F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91.85%</w:t>
            </w:r>
          </w:p>
        </w:tc>
        <w:tc>
          <w:tcPr>
            <w:tcW w:w="1080" w:type="dxa"/>
            <w:shd w:val="clear" w:color="auto" w:fill="auto"/>
          </w:tcPr>
          <w:p w14:paraId="21642DD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4025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33145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66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4A1B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01277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85.78%</w:t>
            </w:r>
          </w:p>
        </w:tc>
        <w:tc>
          <w:tcPr>
            <w:tcW w:w="1080" w:type="dxa"/>
            <w:shd w:val="clear" w:color="auto" w:fill="auto"/>
          </w:tcPr>
          <w:p w14:paraId="0F8AF9E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A1B1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12789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D2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E62C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B3367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93.49%</w:t>
            </w:r>
          </w:p>
        </w:tc>
        <w:tc>
          <w:tcPr>
            <w:tcW w:w="1080" w:type="dxa"/>
            <w:shd w:val="clear" w:color="auto" w:fill="auto"/>
          </w:tcPr>
          <w:p w14:paraId="0E05302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14CD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2BC7E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D7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C411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DF19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080" w:type="dxa"/>
            <w:shd w:val="clear" w:color="auto" w:fill="auto"/>
          </w:tcPr>
          <w:p w14:paraId="52E2862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41CF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531D9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1F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1538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36A4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86.27%</w:t>
            </w:r>
          </w:p>
        </w:tc>
        <w:tc>
          <w:tcPr>
            <w:tcW w:w="1080" w:type="dxa"/>
            <w:shd w:val="clear" w:color="auto" w:fill="auto"/>
          </w:tcPr>
          <w:p w14:paraId="2C57ADE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B74D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85334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D7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1F277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83A7BB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12.17%</w:t>
            </w:r>
          </w:p>
        </w:tc>
        <w:tc>
          <w:tcPr>
            <w:tcW w:w="1080" w:type="dxa"/>
            <w:shd w:val="clear" w:color="auto" w:fill="auto"/>
          </w:tcPr>
          <w:p w14:paraId="76A7FF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5F8453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33CCA0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6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8086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5C628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8.33%</w:t>
            </w:r>
          </w:p>
        </w:tc>
        <w:tc>
          <w:tcPr>
            <w:tcW w:w="1080" w:type="dxa"/>
            <w:shd w:val="clear" w:color="auto" w:fill="auto"/>
          </w:tcPr>
          <w:p w14:paraId="3E15BC4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E556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03AA3E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7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03A9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08D3D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11.38%</w:t>
            </w:r>
          </w:p>
        </w:tc>
        <w:tc>
          <w:tcPr>
            <w:tcW w:w="1080" w:type="dxa"/>
            <w:shd w:val="clear" w:color="auto" w:fill="auto"/>
          </w:tcPr>
          <w:p w14:paraId="2587B8D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C9BB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F37BDD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8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BBFC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4C432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12.23%</w:t>
            </w:r>
          </w:p>
        </w:tc>
        <w:tc>
          <w:tcPr>
            <w:tcW w:w="1080" w:type="dxa"/>
            <w:shd w:val="clear" w:color="auto" w:fill="auto"/>
          </w:tcPr>
          <w:p w14:paraId="25D591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D4D72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337A33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9A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7D60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EDA86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5.16%</w:t>
            </w:r>
          </w:p>
        </w:tc>
        <w:tc>
          <w:tcPr>
            <w:tcW w:w="1080" w:type="dxa"/>
            <w:shd w:val="clear" w:color="auto" w:fill="auto"/>
          </w:tcPr>
          <w:p w14:paraId="6063C3C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5BCF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7EACBE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9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174E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8373D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2.98%</w:t>
            </w:r>
          </w:p>
        </w:tc>
        <w:tc>
          <w:tcPr>
            <w:tcW w:w="1080" w:type="dxa"/>
            <w:shd w:val="clear" w:color="auto" w:fill="auto"/>
          </w:tcPr>
          <w:p w14:paraId="1A42439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26BB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A2CBEA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8A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C6F2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64BBB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693E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A9D93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3FFC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CD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1915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A6263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9C496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B9C8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795F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20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7BA7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9C707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6B75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830C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E11D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9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2F3C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E377C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BBE1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C1E0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CCDA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8A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83B1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8342E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E8080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893B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4C0E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DF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ADDC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6DF10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7A60B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DCEB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A6FA5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96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2E76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586034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24.62%</w:t>
            </w:r>
          </w:p>
        </w:tc>
        <w:tc>
          <w:tcPr>
            <w:tcW w:w="1080" w:type="dxa"/>
            <w:shd w:val="clear" w:color="auto" w:fill="auto"/>
          </w:tcPr>
          <w:p w14:paraId="71391D9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731701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1F03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52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A187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4D4A8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37.46%</w:t>
            </w:r>
          </w:p>
        </w:tc>
        <w:tc>
          <w:tcPr>
            <w:tcW w:w="1080" w:type="dxa"/>
            <w:shd w:val="clear" w:color="auto" w:fill="auto"/>
          </w:tcPr>
          <w:p w14:paraId="4D41C8E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C64A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451B3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C9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ABC2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54939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31.79%</w:t>
            </w:r>
          </w:p>
        </w:tc>
        <w:tc>
          <w:tcPr>
            <w:tcW w:w="1080" w:type="dxa"/>
            <w:shd w:val="clear" w:color="auto" w:fill="auto"/>
          </w:tcPr>
          <w:p w14:paraId="752CA1F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4EC1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2978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DC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E00F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C82E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23.31%</w:t>
            </w:r>
          </w:p>
        </w:tc>
        <w:tc>
          <w:tcPr>
            <w:tcW w:w="1080" w:type="dxa"/>
            <w:shd w:val="clear" w:color="auto" w:fill="auto"/>
          </w:tcPr>
          <w:p w14:paraId="16BB658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3396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8A83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29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D6CE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BAE73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25.05%</w:t>
            </w:r>
          </w:p>
        </w:tc>
        <w:tc>
          <w:tcPr>
            <w:tcW w:w="1080" w:type="dxa"/>
            <w:shd w:val="clear" w:color="auto" w:fill="auto"/>
          </w:tcPr>
          <w:p w14:paraId="7E95837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E1F5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44881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CF4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628D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AEAFE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19.37%</w:t>
            </w:r>
          </w:p>
        </w:tc>
        <w:tc>
          <w:tcPr>
            <w:tcW w:w="1080" w:type="dxa"/>
            <w:shd w:val="clear" w:color="auto" w:fill="auto"/>
          </w:tcPr>
          <w:p w14:paraId="342AEE4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04AC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89C6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C9366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DBF70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45134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A68FA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86F86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5A30734" w14:textId="77777777" w:rsidTr="008C4938">
        <w:trPr>
          <w:cantSplit/>
          <w:jc w:val="center"/>
        </w:trPr>
        <w:tc>
          <w:tcPr>
            <w:tcW w:w="625" w:type="dxa"/>
          </w:tcPr>
          <w:p w14:paraId="758B89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536D5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3B088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665B6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70569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1EF9F1" w14:textId="77777777" w:rsidTr="008C4938">
        <w:trPr>
          <w:cantSplit/>
          <w:jc w:val="center"/>
        </w:trPr>
        <w:tc>
          <w:tcPr>
            <w:tcW w:w="625" w:type="dxa"/>
          </w:tcPr>
          <w:p w14:paraId="4A5818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0B692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71CAF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55.67%</w:t>
            </w:r>
          </w:p>
        </w:tc>
        <w:tc>
          <w:tcPr>
            <w:tcW w:w="1080" w:type="dxa"/>
            <w:vAlign w:val="center"/>
          </w:tcPr>
          <w:p w14:paraId="5280C3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0E465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E3C14A9" w14:textId="77777777" w:rsidTr="008C4938">
        <w:trPr>
          <w:cantSplit/>
          <w:jc w:val="center"/>
        </w:trPr>
        <w:tc>
          <w:tcPr>
            <w:tcW w:w="625" w:type="dxa"/>
          </w:tcPr>
          <w:p w14:paraId="506771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B8AC0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50517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16.51%</w:t>
            </w:r>
          </w:p>
        </w:tc>
        <w:tc>
          <w:tcPr>
            <w:tcW w:w="1080" w:type="dxa"/>
            <w:vAlign w:val="center"/>
          </w:tcPr>
          <w:p w14:paraId="2F5BA8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A5E49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46AB5B" w14:textId="77777777" w:rsidTr="008C4938">
        <w:trPr>
          <w:cantSplit/>
          <w:jc w:val="center"/>
        </w:trPr>
        <w:tc>
          <w:tcPr>
            <w:tcW w:w="625" w:type="dxa"/>
          </w:tcPr>
          <w:p w14:paraId="21F169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566E9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828BC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1.62%</w:t>
            </w:r>
          </w:p>
        </w:tc>
        <w:tc>
          <w:tcPr>
            <w:tcW w:w="1080" w:type="dxa"/>
            <w:vAlign w:val="center"/>
          </w:tcPr>
          <w:p w14:paraId="6DCEBC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F2966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7D9C2F" w14:textId="77777777" w:rsidTr="008C4938">
        <w:trPr>
          <w:cantSplit/>
          <w:jc w:val="center"/>
        </w:trPr>
        <w:tc>
          <w:tcPr>
            <w:tcW w:w="625" w:type="dxa"/>
          </w:tcPr>
          <w:p w14:paraId="4C28A6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E9825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DD890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32.94%</w:t>
            </w:r>
          </w:p>
        </w:tc>
        <w:tc>
          <w:tcPr>
            <w:tcW w:w="1080" w:type="dxa"/>
            <w:vAlign w:val="center"/>
          </w:tcPr>
          <w:p w14:paraId="382804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250CA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0B9C224" w14:textId="77777777" w:rsidTr="008C4938">
        <w:trPr>
          <w:cantSplit/>
          <w:jc w:val="center"/>
        </w:trPr>
        <w:tc>
          <w:tcPr>
            <w:tcW w:w="625" w:type="dxa"/>
          </w:tcPr>
          <w:p w14:paraId="0DDD78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4641C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B33E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57.06%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67BE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F381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5C075BE" w14:textId="77777777" w:rsidTr="008C4938">
        <w:trPr>
          <w:cantSplit/>
          <w:jc w:val="center"/>
        </w:trPr>
        <w:tc>
          <w:tcPr>
            <w:tcW w:w="625" w:type="dxa"/>
          </w:tcPr>
          <w:p w14:paraId="11599C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5DF11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B5B5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1.18%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00A3F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29E80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5E95F606" w14:textId="77777777" w:rsidTr="008C4938">
        <w:trPr>
          <w:cantSplit/>
          <w:jc w:val="center"/>
        </w:trPr>
        <w:tc>
          <w:tcPr>
            <w:tcW w:w="625" w:type="dxa"/>
          </w:tcPr>
          <w:p w14:paraId="5371CD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FD6E298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1BFD43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080" w:type="dxa"/>
          </w:tcPr>
          <w:p w14:paraId="373DD4A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1479E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7C92E5F" w14:textId="77777777" w:rsidTr="008C4938">
        <w:trPr>
          <w:cantSplit/>
          <w:jc w:val="center"/>
        </w:trPr>
        <w:tc>
          <w:tcPr>
            <w:tcW w:w="625" w:type="dxa"/>
          </w:tcPr>
          <w:p w14:paraId="3A0C33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115F2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213DE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75.82%</w:t>
            </w:r>
          </w:p>
        </w:tc>
        <w:tc>
          <w:tcPr>
            <w:tcW w:w="1080" w:type="dxa"/>
          </w:tcPr>
          <w:p w14:paraId="0F59631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33AF4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B29BCE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C04BB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CA806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51A71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78.79%</w:t>
            </w:r>
          </w:p>
        </w:tc>
        <w:tc>
          <w:tcPr>
            <w:tcW w:w="1080" w:type="dxa"/>
          </w:tcPr>
          <w:p w14:paraId="12849CC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47E45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5D5FED" w14:textId="77777777" w:rsidTr="008C4938">
        <w:trPr>
          <w:cantSplit/>
          <w:jc w:val="center"/>
        </w:trPr>
        <w:tc>
          <w:tcPr>
            <w:tcW w:w="625" w:type="dxa"/>
          </w:tcPr>
          <w:p w14:paraId="0B40FB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EC1B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AF29D6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79.52%</w:t>
            </w:r>
          </w:p>
        </w:tc>
        <w:tc>
          <w:tcPr>
            <w:tcW w:w="1080" w:type="dxa"/>
          </w:tcPr>
          <w:p w14:paraId="088C3DE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7305C9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8F6A98B" w14:textId="77777777" w:rsidTr="008C4938">
        <w:trPr>
          <w:cantSplit/>
          <w:jc w:val="center"/>
        </w:trPr>
        <w:tc>
          <w:tcPr>
            <w:tcW w:w="625" w:type="dxa"/>
          </w:tcPr>
          <w:p w14:paraId="4A35FB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3EE5B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A41B5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080" w:type="dxa"/>
          </w:tcPr>
          <w:p w14:paraId="05CF770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3171E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B8880B" w14:textId="77777777" w:rsidTr="008C4938">
        <w:trPr>
          <w:cantSplit/>
          <w:jc w:val="center"/>
        </w:trPr>
        <w:tc>
          <w:tcPr>
            <w:tcW w:w="625" w:type="dxa"/>
          </w:tcPr>
          <w:p w14:paraId="19D2F5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D2486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D3F7B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080" w:type="dxa"/>
          </w:tcPr>
          <w:p w14:paraId="5762683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544E2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9CDA14" w14:textId="77777777" w:rsidTr="008C4938">
        <w:trPr>
          <w:cantSplit/>
          <w:jc w:val="center"/>
        </w:trPr>
        <w:tc>
          <w:tcPr>
            <w:tcW w:w="625" w:type="dxa"/>
          </w:tcPr>
          <w:p w14:paraId="38480A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ECB92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2BF5F0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080" w:type="dxa"/>
          </w:tcPr>
          <w:p w14:paraId="22ADBAC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DE259D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B80FDFA" w14:textId="77777777" w:rsidTr="008C4938">
        <w:trPr>
          <w:cantSplit/>
          <w:jc w:val="center"/>
        </w:trPr>
        <w:tc>
          <w:tcPr>
            <w:tcW w:w="625" w:type="dxa"/>
          </w:tcPr>
          <w:p w14:paraId="6F6716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0E248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3FF9A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FE8B4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D6234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5A723B" w14:textId="77777777" w:rsidTr="008C4938">
        <w:trPr>
          <w:cantSplit/>
          <w:jc w:val="center"/>
        </w:trPr>
        <w:tc>
          <w:tcPr>
            <w:tcW w:w="625" w:type="dxa"/>
          </w:tcPr>
          <w:p w14:paraId="5E9C40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B59CE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F5AFD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CCF5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1FC69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6817B2" w14:textId="77777777" w:rsidTr="008C4938">
        <w:trPr>
          <w:cantSplit/>
          <w:jc w:val="center"/>
        </w:trPr>
        <w:tc>
          <w:tcPr>
            <w:tcW w:w="625" w:type="dxa"/>
          </w:tcPr>
          <w:p w14:paraId="47DD07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56F80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1A19D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0341E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A70F4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6349813" w14:textId="77777777" w:rsidTr="008C4938">
        <w:trPr>
          <w:cantSplit/>
          <w:jc w:val="center"/>
        </w:trPr>
        <w:tc>
          <w:tcPr>
            <w:tcW w:w="625" w:type="dxa"/>
          </w:tcPr>
          <w:p w14:paraId="6661E8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53456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3EB35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45.24%</w:t>
            </w:r>
          </w:p>
        </w:tc>
        <w:tc>
          <w:tcPr>
            <w:tcW w:w="1080" w:type="dxa"/>
          </w:tcPr>
          <w:p w14:paraId="0165BF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6C70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EA1AE69" w14:textId="77777777" w:rsidTr="008C4938">
        <w:trPr>
          <w:cantSplit/>
          <w:jc w:val="center"/>
        </w:trPr>
        <w:tc>
          <w:tcPr>
            <w:tcW w:w="625" w:type="dxa"/>
          </w:tcPr>
          <w:p w14:paraId="3ABAF8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1E5D4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9167B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95.85%</w:t>
            </w:r>
          </w:p>
        </w:tc>
        <w:tc>
          <w:tcPr>
            <w:tcW w:w="1080" w:type="dxa"/>
          </w:tcPr>
          <w:p w14:paraId="4E90D7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59DB7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BC3D4DE" w14:textId="77777777" w:rsidTr="008C4938">
        <w:trPr>
          <w:cantSplit/>
          <w:jc w:val="center"/>
        </w:trPr>
        <w:tc>
          <w:tcPr>
            <w:tcW w:w="625" w:type="dxa"/>
          </w:tcPr>
          <w:p w14:paraId="0BACB1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B2961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D9292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40.98%</w:t>
            </w:r>
          </w:p>
        </w:tc>
        <w:tc>
          <w:tcPr>
            <w:tcW w:w="1080" w:type="dxa"/>
          </w:tcPr>
          <w:p w14:paraId="7AFC20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577B0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6243D3D" w14:textId="77777777" w:rsidTr="008C4938">
        <w:trPr>
          <w:cantSplit/>
          <w:jc w:val="center"/>
        </w:trPr>
        <w:tc>
          <w:tcPr>
            <w:tcW w:w="625" w:type="dxa"/>
          </w:tcPr>
          <w:p w14:paraId="32CA27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065FD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3CA48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62.30%</w:t>
            </w:r>
          </w:p>
        </w:tc>
        <w:tc>
          <w:tcPr>
            <w:tcW w:w="1080" w:type="dxa"/>
          </w:tcPr>
          <w:p w14:paraId="7242CE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7F67C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5A01441" w14:textId="77777777" w:rsidTr="008C4938">
        <w:trPr>
          <w:cantSplit/>
          <w:jc w:val="center"/>
        </w:trPr>
        <w:tc>
          <w:tcPr>
            <w:tcW w:w="625" w:type="dxa"/>
          </w:tcPr>
          <w:p w14:paraId="074E01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68F5D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51549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98.36%</w:t>
            </w:r>
          </w:p>
        </w:tc>
        <w:tc>
          <w:tcPr>
            <w:tcW w:w="1080" w:type="dxa"/>
          </w:tcPr>
          <w:p w14:paraId="2CA1C8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58A4C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5935C93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F76423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6D7FB8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6D903BE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OCS - South</w:t>
      </w:r>
      <w:r w:rsidRPr="000A4AC7">
        <w:t xml:space="preserve"> (</w:t>
      </w:r>
      <w:r w:rsidRPr="00827DE1">
        <w:rPr>
          <w:noProof/>
        </w:rPr>
        <w:t>0136945_00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E71758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Desert/Mountain Charter</w:t>
      </w:r>
      <w:r>
        <w:t xml:space="preserve"> (</w:t>
      </w:r>
      <w:r w:rsidRPr="00827DE1">
        <w:rPr>
          <w:noProof/>
        </w:rPr>
        <w:t>3651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76006E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1B780C8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7D45B56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8C0D48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8A6E4B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5A0080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FA78894" w14:textId="77777777" w:rsidTr="008C4938">
        <w:trPr>
          <w:cantSplit/>
          <w:jc w:val="center"/>
        </w:trPr>
        <w:tc>
          <w:tcPr>
            <w:tcW w:w="625" w:type="dxa"/>
          </w:tcPr>
          <w:p w14:paraId="29F66F8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E21D8D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89D7C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A26BA9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AD1048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BFB47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92F984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1F238E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47DF6F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F77738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4973B0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C8B3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F81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2E73A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1882F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655D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B195B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6B0E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DB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A7E1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B76F2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37D50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F4DA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3951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02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A248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EB9ED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E7A08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0692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7DA2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55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6762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D2A8A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125C0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F6053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5691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73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9226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FE426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9B608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D3E7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C6D6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4D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A373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89509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8D96C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DD45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7795A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8EE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8D640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6434E6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2310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462EA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93295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06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BCC1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361C5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D18F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8AD8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43EF6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1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6849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2D8AB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F3FE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8346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A7560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E4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FD88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45AB2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8076C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58B8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EB975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7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7F76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3F56A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04978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370C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255C7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8F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B5BD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D2ACA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9AC6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B1EE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7684D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1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7C05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CF772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EB8B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65CBA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4AFA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5F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8EE8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67A81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C3B69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3FCA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EB42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16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5F69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A5635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5F0E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AFA8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B1B0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8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CA93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09A41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C8A62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9BFF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8D33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B6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A6A9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EB433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1968E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DA4B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6AF5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D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ED54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BBEB7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95E42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5EDD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B0199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32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23F6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8C2D20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01456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CCFF32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4433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B2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F977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7BD0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02C6B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8EF4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20C5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AC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0402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9F362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04704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53FD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3F33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1E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D3AC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B8896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0FD09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C2B8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3763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15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DBB1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B2278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7EAA6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5CE1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1447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B8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3D76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302EC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29E2D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F124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FF97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E0729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3C0A8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100CF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23F1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8F4C3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826543" w14:textId="77777777" w:rsidTr="008C4938">
        <w:trPr>
          <w:cantSplit/>
          <w:jc w:val="center"/>
        </w:trPr>
        <w:tc>
          <w:tcPr>
            <w:tcW w:w="625" w:type="dxa"/>
          </w:tcPr>
          <w:p w14:paraId="28767B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47C59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1849A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726A7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0E3F6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871091" w14:textId="77777777" w:rsidTr="008C4938">
        <w:trPr>
          <w:cantSplit/>
          <w:jc w:val="center"/>
        </w:trPr>
        <w:tc>
          <w:tcPr>
            <w:tcW w:w="625" w:type="dxa"/>
          </w:tcPr>
          <w:p w14:paraId="697381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F2F59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69933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80.56%</w:t>
            </w:r>
          </w:p>
        </w:tc>
        <w:tc>
          <w:tcPr>
            <w:tcW w:w="1080" w:type="dxa"/>
            <w:vAlign w:val="center"/>
          </w:tcPr>
          <w:p w14:paraId="5E4D6F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BB5FB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160C06" w14:textId="77777777" w:rsidTr="008C4938">
        <w:trPr>
          <w:cantSplit/>
          <w:jc w:val="center"/>
        </w:trPr>
        <w:tc>
          <w:tcPr>
            <w:tcW w:w="625" w:type="dxa"/>
          </w:tcPr>
          <w:p w14:paraId="2B9390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71B41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BBA7A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BEA0C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D00F0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8972797" w14:textId="77777777" w:rsidTr="008C4938">
        <w:trPr>
          <w:cantSplit/>
          <w:jc w:val="center"/>
        </w:trPr>
        <w:tc>
          <w:tcPr>
            <w:tcW w:w="625" w:type="dxa"/>
          </w:tcPr>
          <w:p w14:paraId="60D839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22A0A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1D90A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E74BF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FF657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1242821" w14:textId="77777777" w:rsidTr="008C4938">
        <w:trPr>
          <w:cantSplit/>
          <w:jc w:val="center"/>
        </w:trPr>
        <w:tc>
          <w:tcPr>
            <w:tcW w:w="625" w:type="dxa"/>
          </w:tcPr>
          <w:p w14:paraId="29D68A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6807E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A8D41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208D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3E772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9288A5" w14:textId="77777777" w:rsidTr="008C4938">
        <w:trPr>
          <w:cantSplit/>
          <w:jc w:val="center"/>
        </w:trPr>
        <w:tc>
          <w:tcPr>
            <w:tcW w:w="625" w:type="dxa"/>
          </w:tcPr>
          <w:p w14:paraId="23245D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534CC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8BB9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5ACA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089D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F60ED3" w14:textId="77777777" w:rsidTr="008C4938">
        <w:trPr>
          <w:cantSplit/>
          <w:jc w:val="center"/>
        </w:trPr>
        <w:tc>
          <w:tcPr>
            <w:tcW w:w="625" w:type="dxa"/>
          </w:tcPr>
          <w:p w14:paraId="0390CC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50DAA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4F8B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A5F75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00FD8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4C7A555" w14:textId="77777777" w:rsidTr="008C4938">
        <w:trPr>
          <w:cantSplit/>
          <w:jc w:val="center"/>
        </w:trPr>
        <w:tc>
          <w:tcPr>
            <w:tcW w:w="625" w:type="dxa"/>
          </w:tcPr>
          <w:p w14:paraId="0CA37D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723060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5AB09F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AA37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616690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B22C8A" w14:textId="77777777" w:rsidTr="008C4938">
        <w:trPr>
          <w:cantSplit/>
          <w:jc w:val="center"/>
        </w:trPr>
        <w:tc>
          <w:tcPr>
            <w:tcW w:w="625" w:type="dxa"/>
          </w:tcPr>
          <w:p w14:paraId="7A1E70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CCB77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4BD50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C3131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FBFC9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78C18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D6380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4F1E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F5937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A2DEB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F480F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5368B1" w14:textId="77777777" w:rsidTr="008C4938">
        <w:trPr>
          <w:cantSplit/>
          <w:jc w:val="center"/>
        </w:trPr>
        <w:tc>
          <w:tcPr>
            <w:tcW w:w="625" w:type="dxa"/>
          </w:tcPr>
          <w:p w14:paraId="25A5F4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AB1CC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1F142B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9944D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5F1D3B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FC23BC" w14:textId="77777777" w:rsidTr="008C4938">
        <w:trPr>
          <w:cantSplit/>
          <w:jc w:val="center"/>
        </w:trPr>
        <w:tc>
          <w:tcPr>
            <w:tcW w:w="625" w:type="dxa"/>
          </w:tcPr>
          <w:p w14:paraId="0FE459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64549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B2C67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83F98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0849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3F4B54" w14:textId="77777777" w:rsidTr="008C4938">
        <w:trPr>
          <w:cantSplit/>
          <w:jc w:val="center"/>
        </w:trPr>
        <w:tc>
          <w:tcPr>
            <w:tcW w:w="625" w:type="dxa"/>
          </w:tcPr>
          <w:p w14:paraId="72F3C3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C91AF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BF4FB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6B15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1AEE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3794BE" w14:textId="77777777" w:rsidTr="008C4938">
        <w:trPr>
          <w:cantSplit/>
          <w:jc w:val="center"/>
        </w:trPr>
        <w:tc>
          <w:tcPr>
            <w:tcW w:w="625" w:type="dxa"/>
          </w:tcPr>
          <w:p w14:paraId="1A39AB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17F0D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2468F9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7FEB6A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1B1B34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E07E2B" w14:textId="77777777" w:rsidTr="008C4938">
        <w:trPr>
          <w:cantSplit/>
          <w:jc w:val="center"/>
        </w:trPr>
        <w:tc>
          <w:tcPr>
            <w:tcW w:w="625" w:type="dxa"/>
          </w:tcPr>
          <w:p w14:paraId="245210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B5838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27EBE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359A5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129C7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A2CAC5" w14:textId="77777777" w:rsidTr="008C4938">
        <w:trPr>
          <w:cantSplit/>
          <w:jc w:val="center"/>
        </w:trPr>
        <w:tc>
          <w:tcPr>
            <w:tcW w:w="625" w:type="dxa"/>
          </w:tcPr>
          <w:p w14:paraId="01550F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746B0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DF373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F9549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D31A5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612C310" w14:textId="77777777" w:rsidTr="008C4938">
        <w:trPr>
          <w:cantSplit/>
          <w:jc w:val="center"/>
        </w:trPr>
        <w:tc>
          <w:tcPr>
            <w:tcW w:w="625" w:type="dxa"/>
          </w:tcPr>
          <w:p w14:paraId="744988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3F687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3B4C1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6677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FEE1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8B7BDA" w14:textId="77777777" w:rsidTr="008C4938">
        <w:trPr>
          <w:cantSplit/>
          <w:jc w:val="center"/>
        </w:trPr>
        <w:tc>
          <w:tcPr>
            <w:tcW w:w="625" w:type="dxa"/>
          </w:tcPr>
          <w:p w14:paraId="08D20C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D4067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ACC07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45CA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069D1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580668" w14:textId="77777777" w:rsidTr="008C4938">
        <w:trPr>
          <w:cantSplit/>
          <w:jc w:val="center"/>
        </w:trPr>
        <w:tc>
          <w:tcPr>
            <w:tcW w:w="625" w:type="dxa"/>
          </w:tcPr>
          <w:p w14:paraId="201B2A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D353F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ED6B1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52DD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F0CE2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A41998" w14:textId="77777777" w:rsidTr="008C4938">
        <w:trPr>
          <w:cantSplit/>
          <w:jc w:val="center"/>
        </w:trPr>
        <w:tc>
          <w:tcPr>
            <w:tcW w:w="625" w:type="dxa"/>
          </w:tcPr>
          <w:p w14:paraId="17FA99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3D416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A5F4A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AD0B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DA853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BD5EC6" w14:textId="77777777" w:rsidTr="008C4938">
        <w:trPr>
          <w:cantSplit/>
          <w:jc w:val="center"/>
        </w:trPr>
        <w:tc>
          <w:tcPr>
            <w:tcW w:w="625" w:type="dxa"/>
          </w:tcPr>
          <w:p w14:paraId="4B76BD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552A2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E27CE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2D40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AFF6B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4C63F1" w14:textId="77777777" w:rsidTr="008C4938">
        <w:trPr>
          <w:cantSplit/>
          <w:jc w:val="center"/>
        </w:trPr>
        <w:tc>
          <w:tcPr>
            <w:tcW w:w="625" w:type="dxa"/>
          </w:tcPr>
          <w:p w14:paraId="52E9BB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BDC5A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F8133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B22A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00E65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4A2B9F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1C41E8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BD418E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2CD2DEB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OCSA</w:t>
      </w:r>
      <w:r w:rsidRPr="000A4AC7">
        <w:t xml:space="preserve"> (</w:t>
      </w:r>
      <w:r w:rsidRPr="00827DE1">
        <w:rPr>
          <w:noProof/>
        </w:rPr>
        <w:t>3030723_00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467407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D0557A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821535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186812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016760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8BA22B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7D18C7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13B8344" w14:textId="77777777" w:rsidTr="008C4938">
        <w:trPr>
          <w:cantSplit/>
          <w:jc w:val="center"/>
        </w:trPr>
        <w:tc>
          <w:tcPr>
            <w:tcW w:w="625" w:type="dxa"/>
          </w:tcPr>
          <w:p w14:paraId="20FFF5D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686E29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FB0930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44044B6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3CD978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230AF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327A48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2E01DF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AEB8DA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9A5836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DAFC4E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2B08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52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03177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A8608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8C50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0B14D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506C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D1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CE83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99B26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1EE78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A46F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DEBC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83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8C73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1464D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83.87%</w:t>
            </w:r>
          </w:p>
        </w:tc>
        <w:tc>
          <w:tcPr>
            <w:tcW w:w="1080" w:type="dxa"/>
            <w:shd w:val="clear" w:color="auto" w:fill="auto"/>
          </w:tcPr>
          <w:p w14:paraId="5114AAD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EB7B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8838D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1F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DD63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6469D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17D82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CD5D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D310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DF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6EBD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5645B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28631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6DBC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418D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65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446D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7349A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87.10%</w:t>
            </w:r>
          </w:p>
        </w:tc>
        <w:tc>
          <w:tcPr>
            <w:tcW w:w="1080" w:type="dxa"/>
            <w:shd w:val="clear" w:color="auto" w:fill="auto"/>
          </w:tcPr>
          <w:p w14:paraId="6825671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F021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56296F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B9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9BEA7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F7E27A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C3FE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06226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19805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1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F09F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B289A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C12D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EAB4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CE26C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8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41EA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EBE3E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65.38%</w:t>
            </w:r>
          </w:p>
        </w:tc>
        <w:tc>
          <w:tcPr>
            <w:tcW w:w="1080" w:type="dxa"/>
            <w:shd w:val="clear" w:color="auto" w:fill="auto"/>
          </w:tcPr>
          <w:p w14:paraId="535DC1C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DF83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4D63A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8B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AA9D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A6C09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BA880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8008D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767D7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6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192A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27CA0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278F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C916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CA5AE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A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3B92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7716D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44.44%</w:t>
            </w:r>
          </w:p>
        </w:tc>
        <w:tc>
          <w:tcPr>
            <w:tcW w:w="1080" w:type="dxa"/>
            <w:shd w:val="clear" w:color="auto" w:fill="auto"/>
          </w:tcPr>
          <w:p w14:paraId="5584CDF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DEF7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6B443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CC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CDEF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7CCE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0AB5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5D668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A819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BF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1AF7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58833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3C59F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537B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EEDD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70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31C1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8EB2E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71EA7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3BCB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53B9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5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F792F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2CCEC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8DAF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9669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5F37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7E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17B8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BFCFF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DAFD5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36FB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301F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E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04DE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DCDEC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FF620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5F90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48B5D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A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0683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DFD127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B9677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3C442F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2FC0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1D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4211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29F01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098AB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1BEB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C7D5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37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9D8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8F114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27.08%</w:t>
            </w:r>
          </w:p>
        </w:tc>
        <w:tc>
          <w:tcPr>
            <w:tcW w:w="1080" w:type="dxa"/>
            <w:shd w:val="clear" w:color="auto" w:fill="auto"/>
          </w:tcPr>
          <w:p w14:paraId="13BA2AD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0967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43239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96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6DEE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E66BF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C383B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9FF2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0CCB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E7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C303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A6BC3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3F08D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42C1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9413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1F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57E5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2FAED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30.49%</w:t>
            </w:r>
          </w:p>
        </w:tc>
        <w:tc>
          <w:tcPr>
            <w:tcW w:w="1080" w:type="dxa"/>
            <w:shd w:val="clear" w:color="auto" w:fill="auto"/>
          </w:tcPr>
          <w:p w14:paraId="2F68CB4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4C5C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D61B7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9AA03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A5336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56A69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E5D7C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36D26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34BA58" w14:textId="77777777" w:rsidTr="008C4938">
        <w:trPr>
          <w:cantSplit/>
          <w:jc w:val="center"/>
        </w:trPr>
        <w:tc>
          <w:tcPr>
            <w:tcW w:w="625" w:type="dxa"/>
          </w:tcPr>
          <w:p w14:paraId="08D7D6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B4ED8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ADB75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04738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7478E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B6F7F3A" w14:textId="77777777" w:rsidTr="008C4938">
        <w:trPr>
          <w:cantSplit/>
          <w:jc w:val="center"/>
        </w:trPr>
        <w:tc>
          <w:tcPr>
            <w:tcW w:w="625" w:type="dxa"/>
          </w:tcPr>
          <w:p w14:paraId="54DDBD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9B12C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CFC10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87.61%</w:t>
            </w:r>
          </w:p>
        </w:tc>
        <w:tc>
          <w:tcPr>
            <w:tcW w:w="1080" w:type="dxa"/>
            <w:vAlign w:val="center"/>
          </w:tcPr>
          <w:p w14:paraId="6D1222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BD452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4B63A7" w14:textId="77777777" w:rsidTr="008C4938">
        <w:trPr>
          <w:cantSplit/>
          <w:jc w:val="center"/>
        </w:trPr>
        <w:tc>
          <w:tcPr>
            <w:tcW w:w="625" w:type="dxa"/>
          </w:tcPr>
          <w:p w14:paraId="0F70C1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3AC74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9F301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A99DD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BC547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4BDE80C" w14:textId="77777777" w:rsidTr="008C4938">
        <w:trPr>
          <w:cantSplit/>
          <w:jc w:val="center"/>
        </w:trPr>
        <w:tc>
          <w:tcPr>
            <w:tcW w:w="625" w:type="dxa"/>
          </w:tcPr>
          <w:p w14:paraId="593ACB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FA71C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8F1CB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0.88%</w:t>
            </w:r>
          </w:p>
        </w:tc>
        <w:tc>
          <w:tcPr>
            <w:tcW w:w="1080" w:type="dxa"/>
            <w:vAlign w:val="center"/>
          </w:tcPr>
          <w:p w14:paraId="3F09D1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6AF78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6AA33D" w14:textId="77777777" w:rsidTr="008C4938">
        <w:trPr>
          <w:cantSplit/>
          <w:jc w:val="center"/>
        </w:trPr>
        <w:tc>
          <w:tcPr>
            <w:tcW w:w="625" w:type="dxa"/>
          </w:tcPr>
          <w:p w14:paraId="447BDB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EAACC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96178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B64A8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FA956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BB35C1" w14:textId="77777777" w:rsidTr="008C4938">
        <w:trPr>
          <w:cantSplit/>
          <w:jc w:val="center"/>
        </w:trPr>
        <w:tc>
          <w:tcPr>
            <w:tcW w:w="625" w:type="dxa"/>
          </w:tcPr>
          <w:p w14:paraId="2C0515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A0C49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6CC8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4A6E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E82DF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F68E21" w14:textId="77777777" w:rsidTr="008C4938">
        <w:trPr>
          <w:cantSplit/>
          <w:jc w:val="center"/>
        </w:trPr>
        <w:tc>
          <w:tcPr>
            <w:tcW w:w="625" w:type="dxa"/>
          </w:tcPr>
          <w:p w14:paraId="6209D3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E0888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78CF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DB7637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6FE0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D380955" w14:textId="77777777" w:rsidTr="008C4938">
        <w:trPr>
          <w:cantSplit/>
          <w:jc w:val="center"/>
        </w:trPr>
        <w:tc>
          <w:tcPr>
            <w:tcW w:w="625" w:type="dxa"/>
          </w:tcPr>
          <w:p w14:paraId="1AB78C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E832B08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916808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4CFAA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739BDE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36BAC7" w14:textId="77777777" w:rsidTr="008C4938">
        <w:trPr>
          <w:cantSplit/>
          <w:jc w:val="center"/>
        </w:trPr>
        <w:tc>
          <w:tcPr>
            <w:tcW w:w="625" w:type="dxa"/>
          </w:tcPr>
          <w:p w14:paraId="49CAF2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9CE6B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F0AE4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F7747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33AFE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83021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3A82C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5BB45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C6C83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094D5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1E955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6FEA73" w14:textId="77777777" w:rsidTr="008C4938">
        <w:trPr>
          <w:cantSplit/>
          <w:jc w:val="center"/>
        </w:trPr>
        <w:tc>
          <w:tcPr>
            <w:tcW w:w="625" w:type="dxa"/>
          </w:tcPr>
          <w:p w14:paraId="7FF43B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A8A1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B3E7DF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747B8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AB2ABA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C0880F" w14:textId="77777777" w:rsidTr="008C4938">
        <w:trPr>
          <w:cantSplit/>
          <w:jc w:val="center"/>
        </w:trPr>
        <w:tc>
          <w:tcPr>
            <w:tcW w:w="625" w:type="dxa"/>
          </w:tcPr>
          <w:p w14:paraId="278234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1AE8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85FA0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8B390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17D7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66C7B3" w14:textId="77777777" w:rsidTr="008C4938">
        <w:trPr>
          <w:cantSplit/>
          <w:jc w:val="center"/>
        </w:trPr>
        <w:tc>
          <w:tcPr>
            <w:tcW w:w="625" w:type="dxa"/>
          </w:tcPr>
          <w:p w14:paraId="593074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2EB7B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EFE22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8D5EF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88117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BA2D29" w14:textId="77777777" w:rsidTr="008C4938">
        <w:trPr>
          <w:cantSplit/>
          <w:jc w:val="center"/>
        </w:trPr>
        <w:tc>
          <w:tcPr>
            <w:tcW w:w="625" w:type="dxa"/>
          </w:tcPr>
          <w:p w14:paraId="4107ED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838C2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49538F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BB6379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87E6A2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0D9E9B" w14:textId="77777777" w:rsidTr="008C4938">
        <w:trPr>
          <w:cantSplit/>
          <w:jc w:val="center"/>
        </w:trPr>
        <w:tc>
          <w:tcPr>
            <w:tcW w:w="625" w:type="dxa"/>
          </w:tcPr>
          <w:p w14:paraId="456348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CD0D4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261C8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C4F57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AEBBF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8B21237" w14:textId="77777777" w:rsidTr="008C4938">
        <w:trPr>
          <w:cantSplit/>
          <w:jc w:val="center"/>
        </w:trPr>
        <w:tc>
          <w:tcPr>
            <w:tcW w:w="625" w:type="dxa"/>
          </w:tcPr>
          <w:p w14:paraId="128A79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55D36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40FF5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359DC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95E10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1FFE8E" w14:textId="77777777" w:rsidTr="008C4938">
        <w:trPr>
          <w:cantSplit/>
          <w:jc w:val="center"/>
        </w:trPr>
        <w:tc>
          <w:tcPr>
            <w:tcW w:w="625" w:type="dxa"/>
          </w:tcPr>
          <w:p w14:paraId="727194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A517E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369C6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F59F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9030D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04BAC1" w14:textId="77777777" w:rsidTr="008C4938">
        <w:trPr>
          <w:cantSplit/>
          <w:jc w:val="center"/>
        </w:trPr>
        <w:tc>
          <w:tcPr>
            <w:tcW w:w="625" w:type="dxa"/>
          </w:tcPr>
          <w:p w14:paraId="177571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F8341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97300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DD23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D97F7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8F78C1" w14:textId="77777777" w:rsidTr="008C4938">
        <w:trPr>
          <w:cantSplit/>
          <w:jc w:val="center"/>
        </w:trPr>
        <w:tc>
          <w:tcPr>
            <w:tcW w:w="625" w:type="dxa"/>
          </w:tcPr>
          <w:p w14:paraId="727D45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AF21C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53679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95.56%</w:t>
            </w:r>
          </w:p>
        </w:tc>
        <w:tc>
          <w:tcPr>
            <w:tcW w:w="1080" w:type="dxa"/>
          </w:tcPr>
          <w:p w14:paraId="55ED22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54F34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1E62292" w14:textId="77777777" w:rsidTr="008C4938">
        <w:trPr>
          <w:cantSplit/>
          <w:jc w:val="center"/>
        </w:trPr>
        <w:tc>
          <w:tcPr>
            <w:tcW w:w="625" w:type="dxa"/>
          </w:tcPr>
          <w:p w14:paraId="7D1868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C7718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FFB05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1C8E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E8C27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622353" w14:textId="77777777" w:rsidTr="008C4938">
        <w:trPr>
          <w:cantSplit/>
          <w:jc w:val="center"/>
        </w:trPr>
        <w:tc>
          <w:tcPr>
            <w:tcW w:w="625" w:type="dxa"/>
          </w:tcPr>
          <w:p w14:paraId="14C90D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02499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7242C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D7F8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575DB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2FE906" w14:textId="77777777" w:rsidTr="008C4938">
        <w:trPr>
          <w:cantSplit/>
          <w:jc w:val="center"/>
        </w:trPr>
        <w:tc>
          <w:tcPr>
            <w:tcW w:w="625" w:type="dxa"/>
          </w:tcPr>
          <w:p w14:paraId="20F1DC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99981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107C1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A9DD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C95FD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60B555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BD67D8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E9A1BA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923A25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Odyssey Charter</w:t>
      </w:r>
      <w:r w:rsidRPr="000A4AC7">
        <w:t xml:space="preserve"> (</w:t>
      </w:r>
      <w:r w:rsidRPr="00827DE1">
        <w:rPr>
          <w:noProof/>
        </w:rPr>
        <w:t>6116883_00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716F6A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Desert/Mountain Charter</w:t>
      </w:r>
      <w:r>
        <w:t xml:space="preserve"> (</w:t>
      </w:r>
      <w:r w:rsidRPr="00827DE1">
        <w:rPr>
          <w:noProof/>
        </w:rPr>
        <w:t>3651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53FCE9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701873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0AC157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4BFD4E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E56E8D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72EB0C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850FFE4" w14:textId="77777777" w:rsidTr="008C4938">
        <w:trPr>
          <w:cantSplit/>
          <w:jc w:val="center"/>
        </w:trPr>
        <w:tc>
          <w:tcPr>
            <w:tcW w:w="625" w:type="dxa"/>
          </w:tcPr>
          <w:p w14:paraId="4BE5D8C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BB9A37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BC17C1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8C1CF4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E3A94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E0F10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675A24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9DF261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0C5A90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9F18B5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27B6BB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D4B7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CF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71D0B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60B14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7ED9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65074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8917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D5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CD7B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EF9C9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C5601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054D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A4A4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77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7258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BB8EA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F7FB9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7BCE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54A9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E4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597F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F6B03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62512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CF86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F04D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AB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65A8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A0191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31AF1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16E2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DE9B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0C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212F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12F4B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67C28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9F85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25504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DF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B5325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E58C36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4D9F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FD795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973E2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B0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71CF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92A59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B1F57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2272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861F0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50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1D05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472B2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26717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DD01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D47F4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8E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4211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9B395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6966F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BA0E7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D4C1F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3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001E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79BA9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B8761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97C7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11EDD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0E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E8A8C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DA041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F01A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3A8B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E0B00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8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628E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6FDE2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DDB3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83B1D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EA1B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85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2E915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08B7C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21A07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1698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57C3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9E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1918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8C9A8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64EA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9800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6B39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A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97B7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A6091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C3EE6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9DD1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19D6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E3A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0618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3DC1B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0F1AB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814A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4321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3B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76C1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BDECF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C61D1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55FF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FA81C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2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A834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CE396A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162F0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817BEA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BAA7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EE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1F90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2F370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26F16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0765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1B41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B0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E73B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3E106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B9535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BEE9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22B4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20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0EE7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8D0E6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36655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DA6A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4BA0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64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A7DF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22532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1F2D9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242F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5F32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E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0D42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DC1DD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49146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A0C2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7B19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C14EF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A358E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3B6B4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33411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F8522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641D84" w14:textId="77777777" w:rsidTr="008C4938">
        <w:trPr>
          <w:cantSplit/>
          <w:jc w:val="center"/>
        </w:trPr>
        <w:tc>
          <w:tcPr>
            <w:tcW w:w="625" w:type="dxa"/>
          </w:tcPr>
          <w:p w14:paraId="5A9B33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F0F0E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F9D74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6940F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9361F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EAE524" w14:textId="77777777" w:rsidTr="008C4938">
        <w:trPr>
          <w:cantSplit/>
          <w:jc w:val="center"/>
        </w:trPr>
        <w:tc>
          <w:tcPr>
            <w:tcW w:w="625" w:type="dxa"/>
          </w:tcPr>
          <w:p w14:paraId="77CD0F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0D92E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6D975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94.64%</w:t>
            </w:r>
          </w:p>
        </w:tc>
        <w:tc>
          <w:tcPr>
            <w:tcW w:w="1080" w:type="dxa"/>
            <w:vAlign w:val="center"/>
          </w:tcPr>
          <w:p w14:paraId="0F725F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1C685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94B701" w14:textId="77777777" w:rsidTr="008C4938">
        <w:trPr>
          <w:cantSplit/>
          <w:jc w:val="center"/>
        </w:trPr>
        <w:tc>
          <w:tcPr>
            <w:tcW w:w="625" w:type="dxa"/>
          </w:tcPr>
          <w:p w14:paraId="796570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3949B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71566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B12E4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ED146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A51931C" w14:textId="77777777" w:rsidTr="008C4938">
        <w:trPr>
          <w:cantSplit/>
          <w:jc w:val="center"/>
        </w:trPr>
        <w:tc>
          <w:tcPr>
            <w:tcW w:w="625" w:type="dxa"/>
          </w:tcPr>
          <w:p w14:paraId="3D3D67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7A9EE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D24D2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8994D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C3939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6002A3" w14:textId="77777777" w:rsidTr="008C4938">
        <w:trPr>
          <w:cantSplit/>
          <w:jc w:val="center"/>
        </w:trPr>
        <w:tc>
          <w:tcPr>
            <w:tcW w:w="625" w:type="dxa"/>
          </w:tcPr>
          <w:p w14:paraId="368577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93824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9E2D1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810D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AFBAE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A4F394" w14:textId="77777777" w:rsidTr="008C4938">
        <w:trPr>
          <w:cantSplit/>
          <w:jc w:val="center"/>
        </w:trPr>
        <w:tc>
          <w:tcPr>
            <w:tcW w:w="625" w:type="dxa"/>
          </w:tcPr>
          <w:p w14:paraId="0251FC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E4190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496A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779A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6EBF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A89192" w14:textId="77777777" w:rsidTr="008C4938">
        <w:trPr>
          <w:cantSplit/>
          <w:jc w:val="center"/>
        </w:trPr>
        <w:tc>
          <w:tcPr>
            <w:tcW w:w="625" w:type="dxa"/>
          </w:tcPr>
          <w:p w14:paraId="742126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6D546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F0E3B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1DC06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06BDA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08EFEDD" w14:textId="77777777" w:rsidTr="008C4938">
        <w:trPr>
          <w:cantSplit/>
          <w:jc w:val="center"/>
        </w:trPr>
        <w:tc>
          <w:tcPr>
            <w:tcW w:w="625" w:type="dxa"/>
          </w:tcPr>
          <w:p w14:paraId="31E56A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930B003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BDD49D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65B1E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F663F1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D92081" w14:textId="77777777" w:rsidTr="008C4938">
        <w:trPr>
          <w:cantSplit/>
          <w:jc w:val="center"/>
        </w:trPr>
        <w:tc>
          <w:tcPr>
            <w:tcW w:w="625" w:type="dxa"/>
          </w:tcPr>
          <w:p w14:paraId="68D456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4FDB9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4C824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38538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E8CB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6B968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1C0CB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C3CA7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DE9E1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809B1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CBED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192918" w14:textId="77777777" w:rsidTr="008C4938">
        <w:trPr>
          <w:cantSplit/>
          <w:jc w:val="center"/>
        </w:trPr>
        <w:tc>
          <w:tcPr>
            <w:tcW w:w="625" w:type="dxa"/>
          </w:tcPr>
          <w:p w14:paraId="3C7B1F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A66C7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4070DA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A3259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E609F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CC6410" w14:textId="77777777" w:rsidTr="008C4938">
        <w:trPr>
          <w:cantSplit/>
          <w:jc w:val="center"/>
        </w:trPr>
        <w:tc>
          <w:tcPr>
            <w:tcW w:w="625" w:type="dxa"/>
          </w:tcPr>
          <w:p w14:paraId="1A4A21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8F278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8F251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1DEF4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71E7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12701A" w14:textId="77777777" w:rsidTr="008C4938">
        <w:trPr>
          <w:cantSplit/>
          <w:jc w:val="center"/>
        </w:trPr>
        <w:tc>
          <w:tcPr>
            <w:tcW w:w="625" w:type="dxa"/>
          </w:tcPr>
          <w:p w14:paraId="56279C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8B9CF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B57A6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9D1EC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B385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6337DF" w14:textId="77777777" w:rsidTr="008C4938">
        <w:trPr>
          <w:cantSplit/>
          <w:jc w:val="center"/>
        </w:trPr>
        <w:tc>
          <w:tcPr>
            <w:tcW w:w="625" w:type="dxa"/>
          </w:tcPr>
          <w:p w14:paraId="2A6376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4C7FF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7A769E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C95D02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A5E515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8650B7" w14:textId="77777777" w:rsidTr="008C4938">
        <w:trPr>
          <w:cantSplit/>
          <w:jc w:val="center"/>
        </w:trPr>
        <w:tc>
          <w:tcPr>
            <w:tcW w:w="625" w:type="dxa"/>
          </w:tcPr>
          <w:p w14:paraId="0C6321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20934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6261B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EF2E8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7D76D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A9FB65D" w14:textId="77777777" w:rsidTr="008C4938">
        <w:trPr>
          <w:cantSplit/>
          <w:jc w:val="center"/>
        </w:trPr>
        <w:tc>
          <w:tcPr>
            <w:tcW w:w="625" w:type="dxa"/>
          </w:tcPr>
          <w:p w14:paraId="31D365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5FC1E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42850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9A175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22899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23D36CA" w14:textId="77777777" w:rsidTr="008C4938">
        <w:trPr>
          <w:cantSplit/>
          <w:jc w:val="center"/>
        </w:trPr>
        <w:tc>
          <w:tcPr>
            <w:tcW w:w="625" w:type="dxa"/>
          </w:tcPr>
          <w:p w14:paraId="6C23F6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AB5BD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922D9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0AF9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239C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1B0072" w14:textId="77777777" w:rsidTr="008C4938">
        <w:trPr>
          <w:cantSplit/>
          <w:jc w:val="center"/>
        </w:trPr>
        <w:tc>
          <w:tcPr>
            <w:tcW w:w="625" w:type="dxa"/>
          </w:tcPr>
          <w:p w14:paraId="716BBC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D38A6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14622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9CC4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B2DEE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81BD2F" w14:textId="77777777" w:rsidTr="008C4938">
        <w:trPr>
          <w:cantSplit/>
          <w:jc w:val="center"/>
        </w:trPr>
        <w:tc>
          <w:tcPr>
            <w:tcW w:w="625" w:type="dxa"/>
          </w:tcPr>
          <w:p w14:paraId="22ECE9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5C8EC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816F4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A3E0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0E9B9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4EEC95" w14:textId="77777777" w:rsidTr="008C4938">
        <w:trPr>
          <w:cantSplit/>
          <w:jc w:val="center"/>
        </w:trPr>
        <w:tc>
          <w:tcPr>
            <w:tcW w:w="625" w:type="dxa"/>
          </w:tcPr>
          <w:p w14:paraId="29437A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CAE5D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8571E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3CCB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4555F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6A2767" w14:textId="77777777" w:rsidTr="008C4938">
        <w:trPr>
          <w:cantSplit/>
          <w:jc w:val="center"/>
        </w:trPr>
        <w:tc>
          <w:tcPr>
            <w:tcW w:w="625" w:type="dxa"/>
          </w:tcPr>
          <w:p w14:paraId="60D6DA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D98DA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C0D34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A694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EA300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4CCD4A" w14:textId="77777777" w:rsidTr="008C4938">
        <w:trPr>
          <w:cantSplit/>
          <w:jc w:val="center"/>
        </w:trPr>
        <w:tc>
          <w:tcPr>
            <w:tcW w:w="625" w:type="dxa"/>
          </w:tcPr>
          <w:p w14:paraId="49768E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433AD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D89B8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8940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77D7D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16C7AB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9AD32A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47DC90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896C62C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Ojai Unified</w:t>
      </w:r>
      <w:r w:rsidRPr="000A4AC7">
        <w:t xml:space="preserve"> (</w:t>
      </w:r>
      <w:r w:rsidRPr="00827DE1">
        <w:rPr>
          <w:noProof/>
        </w:rPr>
        <w:t>5672520_00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B3D66A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Ventura County</w:t>
      </w:r>
      <w:r>
        <w:t xml:space="preserve"> (</w:t>
      </w:r>
      <w:r w:rsidRPr="00827DE1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999497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D97878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93834AB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C49551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453474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9E321E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1EF7DFD" w14:textId="77777777" w:rsidTr="008C4938">
        <w:trPr>
          <w:cantSplit/>
          <w:jc w:val="center"/>
        </w:trPr>
        <w:tc>
          <w:tcPr>
            <w:tcW w:w="625" w:type="dxa"/>
          </w:tcPr>
          <w:p w14:paraId="18A4B8F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259C2C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892830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84.85%</w:t>
            </w:r>
          </w:p>
        </w:tc>
        <w:tc>
          <w:tcPr>
            <w:tcW w:w="1080" w:type="dxa"/>
            <w:vAlign w:val="center"/>
          </w:tcPr>
          <w:p w14:paraId="37BA17A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92A96F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691EA5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BC14C8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1A15CA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66CB12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5.41%</w:t>
            </w:r>
          </w:p>
        </w:tc>
        <w:tc>
          <w:tcPr>
            <w:tcW w:w="1080" w:type="dxa"/>
            <w:vAlign w:val="center"/>
          </w:tcPr>
          <w:p w14:paraId="42D45B3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7BC1C2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A83F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554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EF90E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9707B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1F1100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54DCD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70EC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73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48D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DDD2E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73.33%</w:t>
            </w:r>
          </w:p>
        </w:tc>
        <w:tc>
          <w:tcPr>
            <w:tcW w:w="1080" w:type="dxa"/>
            <w:shd w:val="clear" w:color="auto" w:fill="auto"/>
          </w:tcPr>
          <w:p w14:paraId="593E4AA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C2AC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E4DB6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E6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3C5DB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CE51E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080" w:type="dxa"/>
            <w:shd w:val="clear" w:color="auto" w:fill="auto"/>
          </w:tcPr>
          <w:p w14:paraId="3CD23A4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137A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AAFE8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426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8475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99256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6E08FAC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8913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C82E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39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044A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AAEEB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76.67%</w:t>
            </w:r>
          </w:p>
        </w:tc>
        <w:tc>
          <w:tcPr>
            <w:tcW w:w="1080" w:type="dxa"/>
            <w:shd w:val="clear" w:color="auto" w:fill="auto"/>
          </w:tcPr>
          <w:p w14:paraId="1396537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0C5F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8EF87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D6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676A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4619C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  <w:shd w:val="clear" w:color="auto" w:fill="auto"/>
          </w:tcPr>
          <w:p w14:paraId="3FBD343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88F3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706FC3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B0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491FF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25D29D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25.00%</w:t>
            </w:r>
          </w:p>
        </w:tc>
        <w:tc>
          <w:tcPr>
            <w:tcW w:w="1080" w:type="dxa"/>
            <w:shd w:val="clear" w:color="auto" w:fill="auto"/>
          </w:tcPr>
          <w:p w14:paraId="3B1A08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0D42E7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0F6B5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A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E284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013F9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080" w:type="dxa"/>
            <w:shd w:val="clear" w:color="auto" w:fill="auto"/>
          </w:tcPr>
          <w:p w14:paraId="094F32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4494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17540D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4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70FB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47B2D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28.00%</w:t>
            </w:r>
          </w:p>
        </w:tc>
        <w:tc>
          <w:tcPr>
            <w:tcW w:w="1080" w:type="dxa"/>
            <w:shd w:val="clear" w:color="auto" w:fill="auto"/>
          </w:tcPr>
          <w:p w14:paraId="1492DD0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36E1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8DECC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50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9B6A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35127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25.00%</w:t>
            </w:r>
          </w:p>
        </w:tc>
        <w:tc>
          <w:tcPr>
            <w:tcW w:w="1080" w:type="dxa"/>
            <w:shd w:val="clear" w:color="auto" w:fill="auto"/>
          </w:tcPr>
          <w:p w14:paraId="7B71075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3377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2DB47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6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D611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D64D0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shd w:val="clear" w:color="auto" w:fill="auto"/>
          </w:tcPr>
          <w:p w14:paraId="7F8DCC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E74A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563951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84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88E1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E5198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8.33%</w:t>
            </w:r>
          </w:p>
        </w:tc>
        <w:tc>
          <w:tcPr>
            <w:tcW w:w="1080" w:type="dxa"/>
            <w:shd w:val="clear" w:color="auto" w:fill="auto"/>
          </w:tcPr>
          <w:p w14:paraId="2B58E82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CED2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CF4E2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E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E552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D8C3F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5EED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CC320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B3E9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ED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75F7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AAB36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692F8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51EB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230D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C7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BDB3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89158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FAAC8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B8EB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02BA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7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6192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743DC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7766B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AB8B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40E6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4F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4F70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6A152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E2A81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5815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1FEE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29E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438B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05B84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062CD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F22F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EC838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C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6AA8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4C0A64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23.57%</w:t>
            </w:r>
          </w:p>
        </w:tc>
        <w:tc>
          <w:tcPr>
            <w:tcW w:w="1080" w:type="dxa"/>
            <w:shd w:val="clear" w:color="auto" w:fill="auto"/>
          </w:tcPr>
          <w:p w14:paraId="7DB78C5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58EE4C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8312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A4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EF43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DEBEA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22.54%</w:t>
            </w:r>
          </w:p>
        </w:tc>
        <w:tc>
          <w:tcPr>
            <w:tcW w:w="1080" w:type="dxa"/>
            <w:shd w:val="clear" w:color="auto" w:fill="auto"/>
          </w:tcPr>
          <w:p w14:paraId="6E88FFC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C9C4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D7B6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93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0D5E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FF65B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34.94%</w:t>
            </w:r>
          </w:p>
        </w:tc>
        <w:tc>
          <w:tcPr>
            <w:tcW w:w="1080" w:type="dxa"/>
            <w:shd w:val="clear" w:color="auto" w:fill="auto"/>
          </w:tcPr>
          <w:p w14:paraId="79214E5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C717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825B9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D2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45DE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77849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6.65%</w:t>
            </w:r>
          </w:p>
        </w:tc>
        <w:tc>
          <w:tcPr>
            <w:tcW w:w="1080" w:type="dxa"/>
            <w:shd w:val="clear" w:color="auto" w:fill="auto"/>
          </w:tcPr>
          <w:p w14:paraId="3CB6F11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4CBE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84004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71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3EA5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C4DDE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7.02%</w:t>
            </w:r>
          </w:p>
        </w:tc>
        <w:tc>
          <w:tcPr>
            <w:tcW w:w="1080" w:type="dxa"/>
            <w:shd w:val="clear" w:color="auto" w:fill="auto"/>
          </w:tcPr>
          <w:p w14:paraId="22692F7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4EF5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B8C2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D3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C032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5D00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23.21%</w:t>
            </w:r>
          </w:p>
        </w:tc>
        <w:tc>
          <w:tcPr>
            <w:tcW w:w="1080" w:type="dxa"/>
            <w:shd w:val="clear" w:color="auto" w:fill="auto"/>
          </w:tcPr>
          <w:p w14:paraId="4BD9F5D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B8C7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AF306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50E13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8144C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DD7EB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F7176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EE825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453B66" w14:textId="77777777" w:rsidTr="008C4938">
        <w:trPr>
          <w:cantSplit/>
          <w:jc w:val="center"/>
        </w:trPr>
        <w:tc>
          <w:tcPr>
            <w:tcW w:w="625" w:type="dxa"/>
          </w:tcPr>
          <w:p w14:paraId="583AF7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92E77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6AC4A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AA40C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28945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A978816" w14:textId="77777777" w:rsidTr="008C4938">
        <w:trPr>
          <w:cantSplit/>
          <w:jc w:val="center"/>
        </w:trPr>
        <w:tc>
          <w:tcPr>
            <w:tcW w:w="625" w:type="dxa"/>
          </w:tcPr>
          <w:p w14:paraId="3604AC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C65C1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6C069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37.27%</w:t>
            </w:r>
          </w:p>
        </w:tc>
        <w:tc>
          <w:tcPr>
            <w:tcW w:w="1080" w:type="dxa"/>
            <w:vAlign w:val="center"/>
          </w:tcPr>
          <w:p w14:paraId="6E8F49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A0EF3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4E2E1C9" w14:textId="77777777" w:rsidTr="008C4938">
        <w:trPr>
          <w:cantSplit/>
          <w:jc w:val="center"/>
        </w:trPr>
        <w:tc>
          <w:tcPr>
            <w:tcW w:w="625" w:type="dxa"/>
          </w:tcPr>
          <w:p w14:paraId="224CB5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3C952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D713E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9.70%</w:t>
            </w:r>
          </w:p>
        </w:tc>
        <w:tc>
          <w:tcPr>
            <w:tcW w:w="1080" w:type="dxa"/>
            <w:vAlign w:val="center"/>
          </w:tcPr>
          <w:p w14:paraId="4C7E16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C3B2A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1730AE" w14:textId="77777777" w:rsidTr="008C4938">
        <w:trPr>
          <w:cantSplit/>
          <w:jc w:val="center"/>
        </w:trPr>
        <w:tc>
          <w:tcPr>
            <w:tcW w:w="625" w:type="dxa"/>
          </w:tcPr>
          <w:p w14:paraId="2EFCA9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DEE00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E9E07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1.52%</w:t>
            </w:r>
          </w:p>
        </w:tc>
        <w:tc>
          <w:tcPr>
            <w:tcW w:w="1080" w:type="dxa"/>
            <w:vAlign w:val="center"/>
          </w:tcPr>
          <w:p w14:paraId="2F8B16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5E06F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1A9EE5" w14:textId="77777777" w:rsidTr="008C4938">
        <w:trPr>
          <w:cantSplit/>
          <w:jc w:val="center"/>
        </w:trPr>
        <w:tc>
          <w:tcPr>
            <w:tcW w:w="625" w:type="dxa"/>
          </w:tcPr>
          <w:p w14:paraId="2AB330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7517A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BD944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080" w:type="dxa"/>
            <w:vAlign w:val="center"/>
          </w:tcPr>
          <w:p w14:paraId="69202B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23D42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5D48AD3" w14:textId="77777777" w:rsidTr="008C4938">
        <w:trPr>
          <w:cantSplit/>
          <w:jc w:val="center"/>
        </w:trPr>
        <w:tc>
          <w:tcPr>
            <w:tcW w:w="625" w:type="dxa"/>
          </w:tcPr>
          <w:p w14:paraId="3F4E92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44F8F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3C5C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5ADA4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1813B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CF87E7" w14:textId="77777777" w:rsidTr="008C4938">
        <w:trPr>
          <w:cantSplit/>
          <w:jc w:val="center"/>
        </w:trPr>
        <w:tc>
          <w:tcPr>
            <w:tcW w:w="625" w:type="dxa"/>
          </w:tcPr>
          <w:p w14:paraId="15DE74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22E06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C5FD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8879A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6B048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32FEF858" w14:textId="77777777" w:rsidTr="008C4938">
        <w:trPr>
          <w:cantSplit/>
          <w:jc w:val="center"/>
        </w:trPr>
        <w:tc>
          <w:tcPr>
            <w:tcW w:w="625" w:type="dxa"/>
          </w:tcPr>
          <w:p w14:paraId="0B9D70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1F39D93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9F0EDC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DE381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A1BAE6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A65F80" w14:textId="77777777" w:rsidTr="008C4938">
        <w:trPr>
          <w:cantSplit/>
          <w:jc w:val="center"/>
        </w:trPr>
        <w:tc>
          <w:tcPr>
            <w:tcW w:w="625" w:type="dxa"/>
          </w:tcPr>
          <w:p w14:paraId="7A8A07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C54A1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5B18F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E025C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D14FF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91D40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EAA66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A3B59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1D728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32A9C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A734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9F1BBC" w14:textId="77777777" w:rsidTr="008C4938">
        <w:trPr>
          <w:cantSplit/>
          <w:jc w:val="center"/>
        </w:trPr>
        <w:tc>
          <w:tcPr>
            <w:tcW w:w="625" w:type="dxa"/>
          </w:tcPr>
          <w:p w14:paraId="4A7F88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9AB2B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6C08C6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D6D71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4070D8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87ED8F" w14:textId="77777777" w:rsidTr="008C4938">
        <w:trPr>
          <w:cantSplit/>
          <w:jc w:val="center"/>
        </w:trPr>
        <w:tc>
          <w:tcPr>
            <w:tcW w:w="625" w:type="dxa"/>
          </w:tcPr>
          <w:p w14:paraId="4BF7C2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AE9D1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71F53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DA6AA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3AF2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751DDB" w14:textId="77777777" w:rsidTr="008C4938">
        <w:trPr>
          <w:cantSplit/>
          <w:jc w:val="center"/>
        </w:trPr>
        <w:tc>
          <w:tcPr>
            <w:tcW w:w="625" w:type="dxa"/>
          </w:tcPr>
          <w:p w14:paraId="52B15C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928BF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B3708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44830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46450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916321" w14:textId="77777777" w:rsidTr="008C4938">
        <w:trPr>
          <w:cantSplit/>
          <w:jc w:val="center"/>
        </w:trPr>
        <w:tc>
          <w:tcPr>
            <w:tcW w:w="625" w:type="dxa"/>
          </w:tcPr>
          <w:p w14:paraId="530722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3BD3D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DFC4F5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37B70B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1A0600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1A24AF1" w14:textId="77777777" w:rsidTr="008C4938">
        <w:trPr>
          <w:cantSplit/>
          <w:jc w:val="center"/>
        </w:trPr>
        <w:tc>
          <w:tcPr>
            <w:tcW w:w="625" w:type="dxa"/>
          </w:tcPr>
          <w:p w14:paraId="4494E0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E7DFD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26313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DF7AA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15A56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C67387E" w14:textId="77777777" w:rsidTr="008C4938">
        <w:trPr>
          <w:cantSplit/>
          <w:jc w:val="center"/>
        </w:trPr>
        <w:tc>
          <w:tcPr>
            <w:tcW w:w="625" w:type="dxa"/>
          </w:tcPr>
          <w:p w14:paraId="3A21CC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DB4F8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2C0BE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76B58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C1F00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9754C3" w14:textId="77777777" w:rsidTr="008C4938">
        <w:trPr>
          <w:cantSplit/>
          <w:jc w:val="center"/>
        </w:trPr>
        <w:tc>
          <w:tcPr>
            <w:tcW w:w="625" w:type="dxa"/>
          </w:tcPr>
          <w:p w14:paraId="3EEEE8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E6409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ED442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0F11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D2925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6D4556" w14:textId="77777777" w:rsidTr="008C4938">
        <w:trPr>
          <w:cantSplit/>
          <w:jc w:val="center"/>
        </w:trPr>
        <w:tc>
          <w:tcPr>
            <w:tcW w:w="625" w:type="dxa"/>
          </w:tcPr>
          <w:p w14:paraId="5E9B88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FBFDC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E6BA8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3805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73647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62F011" w14:textId="77777777" w:rsidTr="008C4938">
        <w:trPr>
          <w:cantSplit/>
          <w:jc w:val="center"/>
        </w:trPr>
        <w:tc>
          <w:tcPr>
            <w:tcW w:w="625" w:type="dxa"/>
          </w:tcPr>
          <w:p w14:paraId="0309C1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84283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AC24D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B1B8D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20EE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963B82" w14:textId="77777777" w:rsidTr="008C4938">
        <w:trPr>
          <w:cantSplit/>
          <w:jc w:val="center"/>
        </w:trPr>
        <w:tc>
          <w:tcPr>
            <w:tcW w:w="625" w:type="dxa"/>
          </w:tcPr>
          <w:p w14:paraId="03A08B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120FA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93F08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44AE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FD7F9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9A1AEF" w14:textId="77777777" w:rsidTr="008C4938">
        <w:trPr>
          <w:cantSplit/>
          <w:jc w:val="center"/>
        </w:trPr>
        <w:tc>
          <w:tcPr>
            <w:tcW w:w="625" w:type="dxa"/>
          </w:tcPr>
          <w:p w14:paraId="3D75B9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85A44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9F2B8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A22B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B6598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E1A347" w14:textId="77777777" w:rsidTr="008C4938">
        <w:trPr>
          <w:cantSplit/>
          <w:jc w:val="center"/>
        </w:trPr>
        <w:tc>
          <w:tcPr>
            <w:tcW w:w="625" w:type="dxa"/>
          </w:tcPr>
          <w:p w14:paraId="7A0828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5F843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047D9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7769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3233C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041A3D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137997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D08529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3542558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Old Adobe Elementary Charter</w:t>
      </w:r>
      <w:r w:rsidRPr="000A4AC7">
        <w:t xml:space="preserve"> (</w:t>
      </w:r>
      <w:r w:rsidRPr="00827DE1">
        <w:rPr>
          <w:noProof/>
        </w:rPr>
        <w:t>6051924_00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E29824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</w:t>
      </w:r>
      <w:r>
        <w:t xml:space="preserve"> (</w:t>
      </w:r>
      <w:r w:rsidRPr="00827DE1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374E45E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9789BF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3032977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B5AADE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0CEFB9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F96CD4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0BFE17B" w14:textId="77777777" w:rsidTr="008C4938">
        <w:trPr>
          <w:cantSplit/>
          <w:jc w:val="center"/>
        </w:trPr>
        <w:tc>
          <w:tcPr>
            <w:tcW w:w="625" w:type="dxa"/>
          </w:tcPr>
          <w:p w14:paraId="50DCADB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D006C6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44B134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F2FEB5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C64C3F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D6070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C3A0F5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A6B466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07900D6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21F1A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A405A5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71FE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9DF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D2BB3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65BC5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F802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89619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07B5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E5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1D8F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1CD2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D3F50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6B28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8043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8F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764C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D6868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904C3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FC884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E373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A6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C73D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890B5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802B0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FF15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210F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54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EF23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13974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2E912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8331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5B1E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73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83C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FBB7A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559F4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CCB5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40828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465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B41D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18B53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EC9A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AF4ED4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C1444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7F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B38B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809FB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F1D48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741E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D2108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0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CCFB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2E77A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4E589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AA71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116D7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A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A30A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EDDC6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03988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DFFF2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2CBDB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8E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7DEC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5F79C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2EBD1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1900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B6B12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2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8D73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A981D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A25A7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74B0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4127F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02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9BF4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400A7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1846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65288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F87E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A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BD25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950D1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89FF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0EFC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3377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F1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C4A9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4B3C9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343FC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7E8E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3AEC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8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1F31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EB4DF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E0A68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60F2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68C8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8A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8FD9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58E83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5BA7D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4328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5AD8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A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224E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729CF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02982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9438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1399B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BB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BA93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7B3EAC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41C46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218236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31CA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CC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7D9A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A76C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ED064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16EA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4767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D1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E8B9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5339A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AC32C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242F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0AFD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86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2227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8624F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A0B34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0A7A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76DC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2D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4817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0B632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E6E9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D647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8840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F9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8E73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4F587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5A42E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C6A3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5FB7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42CCB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589D0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317E2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6565E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A70FB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D3AB34" w14:textId="77777777" w:rsidTr="008C4938">
        <w:trPr>
          <w:cantSplit/>
          <w:jc w:val="center"/>
        </w:trPr>
        <w:tc>
          <w:tcPr>
            <w:tcW w:w="625" w:type="dxa"/>
          </w:tcPr>
          <w:p w14:paraId="1203E3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A3DE2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3255F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7BCD5F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0D2E6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9E35B1" w14:textId="77777777" w:rsidTr="008C4938">
        <w:trPr>
          <w:cantSplit/>
          <w:jc w:val="center"/>
        </w:trPr>
        <w:tc>
          <w:tcPr>
            <w:tcW w:w="625" w:type="dxa"/>
          </w:tcPr>
          <w:p w14:paraId="245B9F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9F8CD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8F3D8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89.29%</w:t>
            </w:r>
          </w:p>
        </w:tc>
        <w:tc>
          <w:tcPr>
            <w:tcW w:w="1080" w:type="dxa"/>
            <w:vAlign w:val="center"/>
          </w:tcPr>
          <w:p w14:paraId="0DD693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BE5A2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F61FC7" w14:textId="77777777" w:rsidTr="008C4938">
        <w:trPr>
          <w:cantSplit/>
          <w:jc w:val="center"/>
        </w:trPr>
        <w:tc>
          <w:tcPr>
            <w:tcW w:w="625" w:type="dxa"/>
          </w:tcPr>
          <w:p w14:paraId="577E8A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C8EDB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F76E7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7.14%</w:t>
            </w:r>
          </w:p>
        </w:tc>
        <w:tc>
          <w:tcPr>
            <w:tcW w:w="1080" w:type="dxa"/>
            <w:vAlign w:val="center"/>
          </w:tcPr>
          <w:p w14:paraId="0F9743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90B98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96F91B" w14:textId="77777777" w:rsidTr="008C4938">
        <w:trPr>
          <w:cantSplit/>
          <w:jc w:val="center"/>
        </w:trPr>
        <w:tc>
          <w:tcPr>
            <w:tcW w:w="625" w:type="dxa"/>
          </w:tcPr>
          <w:p w14:paraId="592DD5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E7028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FD799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D2992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EEEDC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205EC08" w14:textId="77777777" w:rsidTr="008C4938">
        <w:trPr>
          <w:cantSplit/>
          <w:jc w:val="center"/>
        </w:trPr>
        <w:tc>
          <w:tcPr>
            <w:tcW w:w="625" w:type="dxa"/>
          </w:tcPr>
          <w:p w14:paraId="06DF4E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FCDF9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BDD71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94A4F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2DC21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4DC750" w14:textId="77777777" w:rsidTr="008C4938">
        <w:trPr>
          <w:cantSplit/>
          <w:jc w:val="center"/>
        </w:trPr>
        <w:tc>
          <w:tcPr>
            <w:tcW w:w="625" w:type="dxa"/>
          </w:tcPr>
          <w:p w14:paraId="583CA9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A310F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7319F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D329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0F605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2E8826" w14:textId="77777777" w:rsidTr="008C4938">
        <w:trPr>
          <w:cantSplit/>
          <w:jc w:val="center"/>
        </w:trPr>
        <w:tc>
          <w:tcPr>
            <w:tcW w:w="625" w:type="dxa"/>
          </w:tcPr>
          <w:p w14:paraId="47E411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38888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EA5D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1FB150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E235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C99925D" w14:textId="77777777" w:rsidTr="008C4938">
        <w:trPr>
          <w:cantSplit/>
          <w:jc w:val="center"/>
        </w:trPr>
        <w:tc>
          <w:tcPr>
            <w:tcW w:w="625" w:type="dxa"/>
          </w:tcPr>
          <w:p w14:paraId="6429C6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1A9C0D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8586A9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FD5B2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C9EA12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826C20" w14:textId="77777777" w:rsidTr="008C4938">
        <w:trPr>
          <w:cantSplit/>
          <w:jc w:val="center"/>
        </w:trPr>
        <w:tc>
          <w:tcPr>
            <w:tcW w:w="625" w:type="dxa"/>
          </w:tcPr>
          <w:p w14:paraId="3A90C5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F056A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DD223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A9089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CBC7F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69B5B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47AC0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4379C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4876E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A9817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D7EB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267B46" w14:textId="77777777" w:rsidTr="008C4938">
        <w:trPr>
          <w:cantSplit/>
          <w:jc w:val="center"/>
        </w:trPr>
        <w:tc>
          <w:tcPr>
            <w:tcW w:w="625" w:type="dxa"/>
          </w:tcPr>
          <w:p w14:paraId="5B6E27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BF3B4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F6F616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F8665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A7ADAB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FA7E0F" w14:textId="77777777" w:rsidTr="008C4938">
        <w:trPr>
          <w:cantSplit/>
          <w:jc w:val="center"/>
        </w:trPr>
        <w:tc>
          <w:tcPr>
            <w:tcW w:w="625" w:type="dxa"/>
          </w:tcPr>
          <w:p w14:paraId="2D53F4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8D815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B961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F002E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ABCD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8D0221" w14:textId="77777777" w:rsidTr="008C4938">
        <w:trPr>
          <w:cantSplit/>
          <w:jc w:val="center"/>
        </w:trPr>
        <w:tc>
          <w:tcPr>
            <w:tcW w:w="625" w:type="dxa"/>
          </w:tcPr>
          <w:p w14:paraId="29C2D0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1C0E5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292F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190FB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7BF5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E143E5" w14:textId="77777777" w:rsidTr="008C4938">
        <w:trPr>
          <w:cantSplit/>
          <w:jc w:val="center"/>
        </w:trPr>
        <w:tc>
          <w:tcPr>
            <w:tcW w:w="625" w:type="dxa"/>
          </w:tcPr>
          <w:p w14:paraId="619797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FA7C8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2C96A1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3F7A96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F2AC55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8DE633" w14:textId="77777777" w:rsidTr="008C4938">
        <w:trPr>
          <w:cantSplit/>
          <w:jc w:val="center"/>
        </w:trPr>
        <w:tc>
          <w:tcPr>
            <w:tcW w:w="625" w:type="dxa"/>
          </w:tcPr>
          <w:p w14:paraId="2AF65E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8A5FB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29EF8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7A966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8DBF6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240E06" w14:textId="77777777" w:rsidTr="008C4938">
        <w:trPr>
          <w:cantSplit/>
          <w:jc w:val="center"/>
        </w:trPr>
        <w:tc>
          <w:tcPr>
            <w:tcW w:w="625" w:type="dxa"/>
          </w:tcPr>
          <w:p w14:paraId="13C4F2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5A130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3BD32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C36C4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0D81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176BCD" w14:textId="77777777" w:rsidTr="008C4938">
        <w:trPr>
          <w:cantSplit/>
          <w:jc w:val="center"/>
        </w:trPr>
        <w:tc>
          <w:tcPr>
            <w:tcW w:w="625" w:type="dxa"/>
          </w:tcPr>
          <w:p w14:paraId="1B3AE8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DFA2F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1FCBC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DA6D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1B5FF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CFF0C4" w14:textId="77777777" w:rsidTr="008C4938">
        <w:trPr>
          <w:cantSplit/>
          <w:jc w:val="center"/>
        </w:trPr>
        <w:tc>
          <w:tcPr>
            <w:tcW w:w="625" w:type="dxa"/>
          </w:tcPr>
          <w:p w14:paraId="538F67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F938B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A6AE0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2DC8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7DD7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FA2F42" w14:textId="77777777" w:rsidTr="008C4938">
        <w:trPr>
          <w:cantSplit/>
          <w:jc w:val="center"/>
        </w:trPr>
        <w:tc>
          <w:tcPr>
            <w:tcW w:w="625" w:type="dxa"/>
          </w:tcPr>
          <w:p w14:paraId="665445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A04B9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25053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8D51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E753E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E8C682" w14:textId="77777777" w:rsidTr="008C4938">
        <w:trPr>
          <w:cantSplit/>
          <w:jc w:val="center"/>
        </w:trPr>
        <w:tc>
          <w:tcPr>
            <w:tcW w:w="625" w:type="dxa"/>
          </w:tcPr>
          <w:p w14:paraId="22F3B1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9F009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8AA51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07F3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1070F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92BF42" w14:textId="77777777" w:rsidTr="008C4938">
        <w:trPr>
          <w:cantSplit/>
          <w:jc w:val="center"/>
        </w:trPr>
        <w:tc>
          <w:tcPr>
            <w:tcW w:w="625" w:type="dxa"/>
          </w:tcPr>
          <w:p w14:paraId="3B143C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25820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9E81E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DA50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A4E58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410FF0" w14:textId="77777777" w:rsidTr="008C4938">
        <w:trPr>
          <w:cantSplit/>
          <w:jc w:val="center"/>
        </w:trPr>
        <w:tc>
          <w:tcPr>
            <w:tcW w:w="625" w:type="dxa"/>
          </w:tcPr>
          <w:p w14:paraId="0AC016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63974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5429A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2E7C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D734C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A0D381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82E86C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BF55CD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EF7175D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Old Adobe Union</w:t>
      </w:r>
      <w:r w:rsidRPr="000A4AC7">
        <w:t xml:space="preserve"> (</w:t>
      </w:r>
      <w:r w:rsidRPr="00827DE1">
        <w:rPr>
          <w:noProof/>
        </w:rPr>
        <w:t>4970847_00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8484FA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</w:t>
      </w:r>
      <w:r>
        <w:t xml:space="preserve"> (</w:t>
      </w:r>
      <w:r w:rsidRPr="00827DE1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0ADB76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923D5A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EC7BB9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F75310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DE5CB5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3B638C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957188E" w14:textId="77777777" w:rsidTr="008C4938">
        <w:trPr>
          <w:cantSplit/>
          <w:jc w:val="center"/>
        </w:trPr>
        <w:tc>
          <w:tcPr>
            <w:tcW w:w="625" w:type="dxa"/>
          </w:tcPr>
          <w:p w14:paraId="5363088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94BBA0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92B755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41F85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4E17BC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DFF85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D55B22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BA0C00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0F3FDE6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B603839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559AA1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0C9C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1B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4A388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677C1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1071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DFDC2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A842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16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35C4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7C6D7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563F9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D363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ED77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D2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F205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1C71B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7C0B6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CEBB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534C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D1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0A7B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9398B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A2D98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80CD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22B4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56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B284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D9932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2D551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25A4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90E0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0A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696B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54EFA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E06BE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98A2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CEB1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033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B7A96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5E9864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D1AA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8863C9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56443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0D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9767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370D6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D1ECB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72D4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189E2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1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478B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4C7DA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0308C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742E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D0D10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6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31FC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A117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1E19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D4CD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90213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E5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D563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C5D18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8657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D82F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AB853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B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5C5E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298D1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AB3A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E2CB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DE662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1D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CA94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A8F2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5D4B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7152F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9C39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7C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2F37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F828C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5E2D9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07C8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85CC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E3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6719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C379B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432D9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38CF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D82C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12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22A7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A71CA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807D7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5B12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9C66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E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F0B8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4F0AA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C46E7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CF1D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0124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D6D3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835D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AF86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BA81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5BF11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9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2016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0F99D4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13700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BBCAD9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0C4C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F9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F535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70E0D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1A6F9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390F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3F9D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1DF6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80A6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89D53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C66C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9C3B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21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39CB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53923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13361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0E2B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5A04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CD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CA49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47B2F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EB4CC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ED3D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E7FE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3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8F67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C7992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FD54D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AD5D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9776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F1534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B8A59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5880F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FC028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9E3AE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116C40" w14:textId="77777777" w:rsidTr="008C4938">
        <w:trPr>
          <w:cantSplit/>
          <w:jc w:val="center"/>
        </w:trPr>
        <w:tc>
          <w:tcPr>
            <w:tcW w:w="625" w:type="dxa"/>
          </w:tcPr>
          <w:p w14:paraId="23B50B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3770D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94BF9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2ABAB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EDA5C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47B29DD" w14:textId="77777777" w:rsidTr="008C4938">
        <w:trPr>
          <w:cantSplit/>
          <w:jc w:val="center"/>
        </w:trPr>
        <w:tc>
          <w:tcPr>
            <w:tcW w:w="625" w:type="dxa"/>
          </w:tcPr>
          <w:p w14:paraId="29728F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B060F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28C1D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47.17%</w:t>
            </w:r>
          </w:p>
        </w:tc>
        <w:tc>
          <w:tcPr>
            <w:tcW w:w="1080" w:type="dxa"/>
            <w:vAlign w:val="center"/>
          </w:tcPr>
          <w:p w14:paraId="745765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7EFC5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7294EE0" w14:textId="77777777" w:rsidTr="008C4938">
        <w:trPr>
          <w:cantSplit/>
          <w:jc w:val="center"/>
        </w:trPr>
        <w:tc>
          <w:tcPr>
            <w:tcW w:w="625" w:type="dxa"/>
          </w:tcPr>
          <w:p w14:paraId="2401C3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2A773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CFA42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43.40%</w:t>
            </w:r>
          </w:p>
        </w:tc>
        <w:tc>
          <w:tcPr>
            <w:tcW w:w="1080" w:type="dxa"/>
            <w:vAlign w:val="center"/>
          </w:tcPr>
          <w:p w14:paraId="47E6D7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DD388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2633E63" w14:textId="77777777" w:rsidTr="008C4938">
        <w:trPr>
          <w:cantSplit/>
          <w:jc w:val="center"/>
        </w:trPr>
        <w:tc>
          <w:tcPr>
            <w:tcW w:w="625" w:type="dxa"/>
          </w:tcPr>
          <w:p w14:paraId="46C3CB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0595B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F1149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3.77%</w:t>
            </w:r>
          </w:p>
        </w:tc>
        <w:tc>
          <w:tcPr>
            <w:tcW w:w="1080" w:type="dxa"/>
            <w:vAlign w:val="center"/>
          </w:tcPr>
          <w:p w14:paraId="3539F4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B72E9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34175D0" w14:textId="77777777" w:rsidTr="008C4938">
        <w:trPr>
          <w:cantSplit/>
          <w:jc w:val="center"/>
        </w:trPr>
        <w:tc>
          <w:tcPr>
            <w:tcW w:w="625" w:type="dxa"/>
          </w:tcPr>
          <w:p w14:paraId="445D2B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55383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FECF8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5.88%</w:t>
            </w:r>
          </w:p>
        </w:tc>
        <w:tc>
          <w:tcPr>
            <w:tcW w:w="1080" w:type="dxa"/>
            <w:vAlign w:val="center"/>
          </w:tcPr>
          <w:p w14:paraId="31165C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1DD56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CA58BB5" w14:textId="77777777" w:rsidTr="008C4938">
        <w:trPr>
          <w:cantSplit/>
          <w:jc w:val="center"/>
        </w:trPr>
        <w:tc>
          <w:tcPr>
            <w:tcW w:w="625" w:type="dxa"/>
          </w:tcPr>
          <w:p w14:paraId="615193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19D98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DFBF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26.47%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BA17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52C39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837FB7" w14:textId="77777777" w:rsidTr="008C4938">
        <w:trPr>
          <w:cantSplit/>
          <w:jc w:val="center"/>
        </w:trPr>
        <w:tc>
          <w:tcPr>
            <w:tcW w:w="625" w:type="dxa"/>
          </w:tcPr>
          <w:p w14:paraId="65ED73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18039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1DFB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17.65%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3B499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8313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3582B517" w14:textId="77777777" w:rsidTr="008C4938">
        <w:trPr>
          <w:cantSplit/>
          <w:jc w:val="center"/>
        </w:trPr>
        <w:tc>
          <w:tcPr>
            <w:tcW w:w="625" w:type="dxa"/>
          </w:tcPr>
          <w:p w14:paraId="13C745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EB6BEC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3C268F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41587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9EBC8C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C277A3" w14:textId="77777777" w:rsidTr="008C4938">
        <w:trPr>
          <w:cantSplit/>
          <w:jc w:val="center"/>
        </w:trPr>
        <w:tc>
          <w:tcPr>
            <w:tcW w:w="625" w:type="dxa"/>
          </w:tcPr>
          <w:p w14:paraId="726A06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88EF4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F36D6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D82BD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1156B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49BB7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8747C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C82F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5C3E8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BFA5A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E42D0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F7375C" w14:textId="77777777" w:rsidTr="008C4938">
        <w:trPr>
          <w:cantSplit/>
          <w:jc w:val="center"/>
        </w:trPr>
        <w:tc>
          <w:tcPr>
            <w:tcW w:w="625" w:type="dxa"/>
          </w:tcPr>
          <w:p w14:paraId="4BA90F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FBB20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8E56F4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EAA95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9706C4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792007" w14:textId="77777777" w:rsidTr="008C4938">
        <w:trPr>
          <w:cantSplit/>
          <w:jc w:val="center"/>
        </w:trPr>
        <w:tc>
          <w:tcPr>
            <w:tcW w:w="625" w:type="dxa"/>
          </w:tcPr>
          <w:p w14:paraId="3F13B4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200FB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AC120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F5B74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68514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88DEDD" w14:textId="77777777" w:rsidTr="008C4938">
        <w:trPr>
          <w:cantSplit/>
          <w:jc w:val="center"/>
        </w:trPr>
        <w:tc>
          <w:tcPr>
            <w:tcW w:w="625" w:type="dxa"/>
          </w:tcPr>
          <w:p w14:paraId="33CE7B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35422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DC7F4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F51CE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86269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28269F" w14:textId="77777777" w:rsidTr="008C4938">
        <w:trPr>
          <w:cantSplit/>
          <w:jc w:val="center"/>
        </w:trPr>
        <w:tc>
          <w:tcPr>
            <w:tcW w:w="625" w:type="dxa"/>
          </w:tcPr>
          <w:p w14:paraId="57DA70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21A72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B96839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98.84%</w:t>
            </w:r>
          </w:p>
        </w:tc>
        <w:tc>
          <w:tcPr>
            <w:tcW w:w="1080" w:type="dxa"/>
          </w:tcPr>
          <w:p w14:paraId="5842FF1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D41CB7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CBA387" w14:textId="77777777" w:rsidTr="008C4938">
        <w:trPr>
          <w:cantSplit/>
          <w:jc w:val="center"/>
        </w:trPr>
        <w:tc>
          <w:tcPr>
            <w:tcW w:w="625" w:type="dxa"/>
          </w:tcPr>
          <w:p w14:paraId="1F5E5B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1F00B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0FE23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0AE66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D9B4C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AB150D" w14:textId="77777777" w:rsidTr="008C4938">
        <w:trPr>
          <w:cantSplit/>
          <w:jc w:val="center"/>
        </w:trPr>
        <w:tc>
          <w:tcPr>
            <w:tcW w:w="625" w:type="dxa"/>
          </w:tcPr>
          <w:p w14:paraId="444D65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841C2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DC745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0CA0C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25897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24BFC70" w14:textId="77777777" w:rsidTr="008C4938">
        <w:trPr>
          <w:cantSplit/>
          <w:jc w:val="center"/>
        </w:trPr>
        <w:tc>
          <w:tcPr>
            <w:tcW w:w="625" w:type="dxa"/>
          </w:tcPr>
          <w:p w14:paraId="0D5346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EC299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A8770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EC52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12B8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220957" w14:textId="77777777" w:rsidTr="008C4938">
        <w:trPr>
          <w:cantSplit/>
          <w:jc w:val="center"/>
        </w:trPr>
        <w:tc>
          <w:tcPr>
            <w:tcW w:w="625" w:type="dxa"/>
          </w:tcPr>
          <w:p w14:paraId="482027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4864F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FAA62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9D47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DE7B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041DF4" w14:textId="77777777" w:rsidTr="008C4938">
        <w:trPr>
          <w:cantSplit/>
          <w:jc w:val="center"/>
        </w:trPr>
        <w:tc>
          <w:tcPr>
            <w:tcW w:w="625" w:type="dxa"/>
          </w:tcPr>
          <w:p w14:paraId="08CD33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3501B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32F2B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A655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F19C0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EF40C9" w14:textId="77777777" w:rsidTr="008C4938">
        <w:trPr>
          <w:cantSplit/>
          <w:jc w:val="center"/>
        </w:trPr>
        <w:tc>
          <w:tcPr>
            <w:tcW w:w="625" w:type="dxa"/>
          </w:tcPr>
          <w:p w14:paraId="7AFDE6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98CBD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743A0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5E02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999AF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A2B7D6" w14:textId="77777777" w:rsidTr="008C4938">
        <w:trPr>
          <w:cantSplit/>
          <w:jc w:val="center"/>
        </w:trPr>
        <w:tc>
          <w:tcPr>
            <w:tcW w:w="625" w:type="dxa"/>
          </w:tcPr>
          <w:p w14:paraId="50950C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118ED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46165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8F00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4199C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77E6FC" w14:textId="77777777" w:rsidTr="008C4938">
        <w:trPr>
          <w:cantSplit/>
          <w:jc w:val="center"/>
        </w:trPr>
        <w:tc>
          <w:tcPr>
            <w:tcW w:w="625" w:type="dxa"/>
          </w:tcPr>
          <w:p w14:paraId="0E7379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EF933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94743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0306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520CD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0E542B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63C3E6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033589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CDADB97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Old Town Academy K-8 Charter</w:t>
      </w:r>
      <w:r w:rsidRPr="000A4AC7">
        <w:t xml:space="preserve"> (</w:t>
      </w:r>
      <w:r w:rsidRPr="00827DE1">
        <w:rPr>
          <w:noProof/>
        </w:rPr>
        <w:t>0123778_00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327334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AC6B62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1E71BB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A1EE4B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E38306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CA5613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F8F629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A233A7B" w14:textId="77777777" w:rsidTr="008C4938">
        <w:trPr>
          <w:cantSplit/>
          <w:jc w:val="center"/>
        </w:trPr>
        <w:tc>
          <w:tcPr>
            <w:tcW w:w="625" w:type="dxa"/>
          </w:tcPr>
          <w:p w14:paraId="54474BA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E2D990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653D80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993CA35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5C10D2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9D872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487774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BF866B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388641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274FE1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D442DC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414C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AA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7D56F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7D54F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3038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F6705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E06E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F8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2F8D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F618A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0A89E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59D2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B390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52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B1AF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AE7D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FE8FC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DF1E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C518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20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6D612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63622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E81DD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CEBA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4302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BE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04DB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45EFA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B3A08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2219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2C25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FE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856A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57DD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DE462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36FA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A0189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13F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400A4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8D7E83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F461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3464A5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D82B7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6E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4DA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B01C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4406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C75A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62D86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7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85E2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E3F7D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AD16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40DC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4867F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73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EBFF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6BF92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5A030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E3402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CCA49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0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E1A0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0D8F4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2A890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D7E0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3AB52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B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6844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F1020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B7C34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CAFC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E031A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83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0E83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CDB1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1E41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6C4B8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3B9A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3E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636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C3CF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0D153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F294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28C4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862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D410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99AD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91004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C55A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3771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CF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E335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1797B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712E5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0C34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6CA8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F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8AAD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61EB0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58CAD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6A91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F19A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42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89E0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173D8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538E9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9338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5777E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BA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5B69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DE2909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D131B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F6C286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E54F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30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7280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2B9A4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F5B83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A967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4905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4B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7EBD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938EA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8C457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5209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0BCF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5A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65B3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A937F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98A3C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D081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0BC4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D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81E8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EB068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9999A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A89F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AD41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8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2469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8FFB6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10236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2AF9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EF2B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FB86C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130FA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EFCAC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E779E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E10A0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694131" w14:textId="77777777" w:rsidTr="008C4938">
        <w:trPr>
          <w:cantSplit/>
          <w:jc w:val="center"/>
        </w:trPr>
        <w:tc>
          <w:tcPr>
            <w:tcW w:w="625" w:type="dxa"/>
          </w:tcPr>
          <w:p w14:paraId="186CBC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E7F13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C1578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EB017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4727E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A0DC57" w14:textId="77777777" w:rsidTr="008C4938">
        <w:trPr>
          <w:cantSplit/>
          <w:jc w:val="center"/>
        </w:trPr>
        <w:tc>
          <w:tcPr>
            <w:tcW w:w="625" w:type="dxa"/>
          </w:tcPr>
          <w:p w14:paraId="0BF6B8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31521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CAA43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080" w:type="dxa"/>
            <w:vAlign w:val="center"/>
          </w:tcPr>
          <w:p w14:paraId="1AF749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BBFA8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E25B9C6" w14:textId="77777777" w:rsidTr="008C4938">
        <w:trPr>
          <w:cantSplit/>
          <w:jc w:val="center"/>
        </w:trPr>
        <w:tc>
          <w:tcPr>
            <w:tcW w:w="625" w:type="dxa"/>
          </w:tcPr>
          <w:p w14:paraId="1031C8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0F325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AF131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vAlign w:val="center"/>
          </w:tcPr>
          <w:p w14:paraId="41F1C6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36B80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A38E17" w14:textId="77777777" w:rsidTr="008C4938">
        <w:trPr>
          <w:cantSplit/>
          <w:jc w:val="center"/>
        </w:trPr>
        <w:tc>
          <w:tcPr>
            <w:tcW w:w="625" w:type="dxa"/>
          </w:tcPr>
          <w:p w14:paraId="0854DC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AACAE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DA920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8.00%</w:t>
            </w:r>
          </w:p>
        </w:tc>
        <w:tc>
          <w:tcPr>
            <w:tcW w:w="1080" w:type="dxa"/>
            <w:vAlign w:val="center"/>
          </w:tcPr>
          <w:p w14:paraId="2C530F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991FD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EC252A8" w14:textId="77777777" w:rsidTr="008C4938">
        <w:trPr>
          <w:cantSplit/>
          <w:jc w:val="center"/>
        </w:trPr>
        <w:tc>
          <w:tcPr>
            <w:tcW w:w="625" w:type="dxa"/>
          </w:tcPr>
          <w:p w14:paraId="5D8EDE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D070F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2F073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D7A9D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3F73B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C30FC3" w14:textId="77777777" w:rsidTr="008C4938">
        <w:trPr>
          <w:cantSplit/>
          <w:jc w:val="center"/>
        </w:trPr>
        <w:tc>
          <w:tcPr>
            <w:tcW w:w="625" w:type="dxa"/>
          </w:tcPr>
          <w:p w14:paraId="1FE9B7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4197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36771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7534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6967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BA1A3E" w14:textId="77777777" w:rsidTr="008C4938">
        <w:trPr>
          <w:cantSplit/>
          <w:jc w:val="center"/>
        </w:trPr>
        <w:tc>
          <w:tcPr>
            <w:tcW w:w="625" w:type="dxa"/>
          </w:tcPr>
          <w:p w14:paraId="61406A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F3C05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C9BFE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77B6DFD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3762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AFFD27B" w14:textId="77777777" w:rsidTr="008C4938">
        <w:trPr>
          <w:cantSplit/>
          <w:jc w:val="center"/>
        </w:trPr>
        <w:tc>
          <w:tcPr>
            <w:tcW w:w="625" w:type="dxa"/>
          </w:tcPr>
          <w:p w14:paraId="368D7D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D2249BE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77402A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96614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C1E21B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13D2A4" w14:textId="77777777" w:rsidTr="008C4938">
        <w:trPr>
          <w:cantSplit/>
          <w:jc w:val="center"/>
        </w:trPr>
        <w:tc>
          <w:tcPr>
            <w:tcW w:w="625" w:type="dxa"/>
          </w:tcPr>
          <w:p w14:paraId="133A75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4B002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F6CCA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AE48E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830E6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6C9FA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E84BA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5046F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634FF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44223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2E1A4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E344BA" w14:textId="77777777" w:rsidTr="008C4938">
        <w:trPr>
          <w:cantSplit/>
          <w:jc w:val="center"/>
        </w:trPr>
        <w:tc>
          <w:tcPr>
            <w:tcW w:w="625" w:type="dxa"/>
          </w:tcPr>
          <w:p w14:paraId="133628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FCDFD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C85973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06F64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2226E0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4A4578" w14:textId="77777777" w:rsidTr="008C4938">
        <w:trPr>
          <w:cantSplit/>
          <w:jc w:val="center"/>
        </w:trPr>
        <w:tc>
          <w:tcPr>
            <w:tcW w:w="625" w:type="dxa"/>
          </w:tcPr>
          <w:p w14:paraId="72D073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1D9BD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938FF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A2C5B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18862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00ACB0" w14:textId="77777777" w:rsidTr="008C4938">
        <w:trPr>
          <w:cantSplit/>
          <w:jc w:val="center"/>
        </w:trPr>
        <w:tc>
          <w:tcPr>
            <w:tcW w:w="625" w:type="dxa"/>
          </w:tcPr>
          <w:p w14:paraId="54580A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090E4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18F4E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BF58A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4B9B2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0A0761" w14:textId="77777777" w:rsidTr="008C4938">
        <w:trPr>
          <w:cantSplit/>
          <w:jc w:val="center"/>
        </w:trPr>
        <w:tc>
          <w:tcPr>
            <w:tcW w:w="625" w:type="dxa"/>
          </w:tcPr>
          <w:p w14:paraId="5BEDC8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C4063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D48AB3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DE243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01F4E4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092E04" w14:textId="77777777" w:rsidTr="008C4938">
        <w:trPr>
          <w:cantSplit/>
          <w:jc w:val="center"/>
        </w:trPr>
        <w:tc>
          <w:tcPr>
            <w:tcW w:w="625" w:type="dxa"/>
          </w:tcPr>
          <w:p w14:paraId="67C9E0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6A5BF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FA1E5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0DBEC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FFC67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E994D1" w14:textId="77777777" w:rsidTr="008C4938">
        <w:trPr>
          <w:cantSplit/>
          <w:jc w:val="center"/>
        </w:trPr>
        <w:tc>
          <w:tcPr>
            <w:tcW w:w="625" w:type="dxa"/>
          </w:tcPr>
          <w:p w14:paraId="18372B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78870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848EC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AD67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771C0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519112" w14:textId="77777777" w:rsidTr="008C4938">
        <w:trPr>
          <w:cantSplit/>
          <w:jc w:val="center"/>
        </w:trPr>
        <w:tc>
          <w:tcPr>
            <w:tcW w:w="625" w:type="dxa"/>
          </w:tcPr>
          <w:p w14:paraId="08FF04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A6B9F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DCF26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1563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29B27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7CDA26" w14:textId="77777777" w:rsidTr="008C4938">
        <w:trPr>
          <w:cantSplit/>
          <w:jc w:val="center"/>
        </w:trPr>
        <w:tc>
          <w:tcPr>
            <w:tcW w:w="625" w:type="dxa"/>
          </w:tcPr>
          <w:p w14:paraId="05375D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81BD0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E2611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8105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1BAB9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F70403" w14:textId="77777777" w:rsidTr="008C4938">
        <w:trPr>
          <w:cantSplit/>
          <w:jc w:val="center"/>
        </w:trPr>
        <w:tc>
          <w:tcPr>
            <w:tcW w:w="625" w:type="dxa"/>
          </w:tcPr>
          <w:p w14:paraId="47C9BE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18E73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0FEBF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0FB9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3A91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CA2FC5" w14:textId="77777777" w:rsidTr="008C4938">
        <w:trPr>
          <w:cantSplit/>
          <w:jc w:val="center"/>
        </w:trPr>
        <w:tc>
          <w:tcPr>
            <w:tcW w:w="625" w:type="dxa"/>
          </w:tcPr>
          <w:p w14:paraId="5A61D1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5BFBE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80C62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31E2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ABFEB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EDBB13" w14:textId="77777777" w:rsidTr="008C4938">
        <w:trPr>
          <w:cantSplit/>
          <w:jc w:val="center"/>
        </w:trPr>
        <w:tc>
          <w:tcPr>
            <w:tcW w:w="625" w:type="dxa"/>
          </w:tcPr>
          <w:p w14:paraId="0A9788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25CCB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CF5EE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B8F7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FF71B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8DF340" w14:textId="77777777" w:rsidTr="008C4938">
        <w:trPr>
          <w:cantSplit/>
          <w:jc w:val="center"/>
        </w:trPr>
        <w:tc>
          <w:tcPr>
            <w:tcW w:w="625" w:type="dxa"/>
          </w:tcPr>
          <w:p w14:paraId="6C2EB2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6726B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E92FD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0920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13133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BB9A94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C9EF5A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9422B9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A8EC3E6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Olive Grove Charter - Buellton</w:t>
      </w:r>
      <w:r w:rsidRPr="000A4AC7">
        <w:t xml:space="preserve"> (</w:t>
      </w:r>
      <w:r w:rsidRPr="00827DE1">
        <w:rPr>
          <w:noProof/>
        </w:rPr>
        <w:t>0138388_00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1FE476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0EFC67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30686D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C6F13E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C5BA18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2504DE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DCA321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14FF8A1" w14:textId="77777777" w:rsidTr="008C4938">
        <w:trPr>
          <w:cantSplit/>
          <w:jc w:val="center"/>
        </w:trPr>
        <w:tc>
          <w:tcPr>
            <w:tcW w:w="625" w:type="dxa"/>
          </w:tcPr>
          <w:p w14:paraId="199E7D4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0380A4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0EEC2D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2B6BBB4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74BC84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8D080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4021D5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02C7F2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617C2C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97450C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E40BC8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309A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92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C3E5F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5B1F8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D591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44670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C539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97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72C5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509C4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BA615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35A9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DF01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59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1885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CB56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B0B4B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10DC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A681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1C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AC7B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F0A21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A4F99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0764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625A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0C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6FE1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A2481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8BBC5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C645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5FC0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8DB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0089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99813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3A387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941E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9E348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D9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DC893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A898B8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BB88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A6B90C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CF7BE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F4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8015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8BBA0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1A514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AE25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75BC0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D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34F3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27113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FCC86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A11A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0625D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C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F690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B162B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7E7A0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1C0C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D7660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4C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192D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2EB6D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E4716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DFCD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D542F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E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4D9D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897ED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7C951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705E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15BE7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5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AD24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62A2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F2B8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AD86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133F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FC7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DC83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6BBCF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10E16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A453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E105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AA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380A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00060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8E939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C07F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02B6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13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9359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EA93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2A76A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1627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16C3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FD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92F4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6C14E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E264C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4012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3467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82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99A9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60838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758F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FE41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69AA6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FE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2B9A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C8795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E2CE8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319CA1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9C99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63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E440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F7FFB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EEE3A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A002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F6DA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D6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44CC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25B3E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6F5EF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9BC5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8B07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B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B7A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939CC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78F3B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2AF1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26E5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BA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C02E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DB5D6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F17B7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1A04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0175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3E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3236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457CD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60692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AF6D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A428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C1798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03375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12E23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2112A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78D6D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83246C" w14:textId="77777777" w:rsidTr="008C4938">
        <w:trPr>
          <w:cantSplit/>
          <w:jc w:val="center"/>
        </w:trPr>
        <w:tc>
          <w:tcPr>
            <w:tcW w:w="625" w:type="dxa"/>
          </w:tcPr>
          <w:p w14:paraId="0FC30A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87C7A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A73F4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7D80BC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ED1D2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67A486" w14:textId="77777777" w:rsidTr="008C4938">
        <w:trPr>
          <w:cantSplit/>
          <w:jc w:val="center"/>
        </w:trPr>
        <w:tc>
          <w:tcPr>
            <w:tcW w:w="625" w:type="dxa"/>
          </w:tcPr>
          <w:p w14:paraId="5C1928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C2980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F2C09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7553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B050A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F4EB30" w14:textId="77777777" w:rsidTr="008C4938">
        <w:trPr>
          <w:cantSplit/>
          <w:jc w:val="center"/>
        </w:trPr>
        <w:tc>
          <w:tcPr>
            <w:tcW w:w="625" w:type="dxa"/>
          </w:tcPr>
          <w:p w14:paraId="621F90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FE462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7ABAC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00A14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DCBAE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71B763" w14:textId="77777777" w:rsidTr="008C4938">
        <w:trPr>
          <w:cantSplit/>
          <w:jc w:val="center"/>
        </w:trPr>
        <w:tc>
          <w:tcPr>
            <w:tcW w:w="625" w:type="dxa"/>
          </w:tcPr>
          <w:p w14:paraId="33EF50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EFE83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50030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5892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7F531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30C1D6" w14:textId="77777777" w:rsidTr="008C4938">
        <w:trPr>
          <w:cantSplit/>
          <w:jc w:val="center"/>
        </w:trPr>
        <w:tc>
          <w:tcPr>
            <w:tcW w:w="625" w:type="dxa"/>
          </w:tcPr>
          <w:p w14:paraId="199504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4EC53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9585B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C7CB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4CC49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C270D3" w14:textId="77777777" w:rsidTr="008C4938">
        <w:trPr>
          <w:cantSplit/>
          <w:jc w:val="center"/>
        </w:trPr>
        <w:tc>
          <w:tcPr>
            <w:tcW w:w="625" w:type="dxa"/>
          </w:tcPr>
          <w:p w14:paraId="6588F2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1C274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F607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8872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8D8F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11A758" w14:textId="77777777" w:rsidTr="008C4938">
        <w:trPr>
          <w:cantSplit/>
          <w:jc w:val="center"/>
        </w:trPr>
        <w:tc>
          <w:tcPr>
            <w:tcW w:w="625" w:type="dxa"/>
          </w:tcPr>
          <w:p w14:paraId="586F40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F1491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2062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6AF7C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AFA3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D914C24" w14:textId="77777777" w:rsidTr="008C4938">
        <w:trPr>
          <w:cantSplit/>
          <w:jc w:val="center"/>
        </w:trPr>
        <w:tc>
          <w:tcPr>
            <w:tcW w:w="625" w:type="dxa"/>
          </w:tcPr>
          <w:p w14:paraId="574D8E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5643CD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17E792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FB2C8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E822F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B9007A" w14:textId="77777777" w:rsidTr="008C4938">
        <w:trPr>
          <w:cantSplit/>
          <w:jc w:val="center"/>
        </w:trPr>
        <w:tc>
          <w:tcPr>
            <w:tcW w:w="625" w:type="dxa"/>
          </w:tcPr>
          <w:p w14:paraId="7A2304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C5F54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02804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3EF96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CF1DD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9747F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55425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8252B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4F999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85C6B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5252F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B0D19C" w14:textId="77777777" w:rsidTr="008C4938">
        <w:trPr>
          <w:cantSplit/>
          <w:jc w:val="center"/>
        </w:trPr>
        <w:tc>
          <w:tcPr>
            <w:tcW w:w="625" w:type="dxa"/>
          </w:tcPr>
          <w:p w14:paraId="7CB1DE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EB0A3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9897D7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9E1CD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EC50DD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EC47A1" w14:textId="77777777" w:rsidTr="008C4938">
        <w:trPr>
          <w:cantSplit/>
          <w:jc w:val="center"/>
        </w:trPr>
        <w:tc>
          <w:tcPr>
            <w:tcW w:w="625" w:type="dxa"/>
          </w:tcPr>
          <w:p w14:paraId="62664C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9815F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32C24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7C3C1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C1AD1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28151D" w14:textId="77777777" w:rsidTr="008C4938">
        <w:trPr>
          <w:cantSplit/>
          <w:jc w:val="center"/>
        </w:trPr>
        <w:tc>
          <w:tcPr>
            <w:tcW w:w="625" w:type="dxa"/>
          </w:tcPr>
          <w:p w14:paraId="52849F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4E47A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C4133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542FA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4B483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7219F5" w14:textId="77777777" w:rsidTr="008C4938">
        <w:trPr>
          <w:cantSplit/>
          <w:jc w:val="center"/>
        </w:trPr>
        <w:tc>
          <w:tcPr>
            <w:tcW w:w="625" w:type="dxa"/>
          </w:tcPr>
          <w:p w14:paraId="48BEBF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8BD7E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89F888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46662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6C9092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21E516" w14:textId="77777777" w:rsidTr="008C4938">
        <w:trPr>
          <w:cantSplit/>
          <w:jc w:val="center"/>
        </w:trPr>
        <w:tc>
          <w:tcPr>
            <w:tcW w:w="625" w:type="dxa"/>
          </w:tcPr>
          <w:p w14:paraId="495A83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06EDC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812F5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A6B1B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A0C9E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1038AF" w14:textId="77777777" w:rsidTr="008C4938">
        <w:trPr>
          <w:cantSplit/>
          <w:jc w:val="center"/>
        </w:trPr>
        <w:tc>
          <w:tcPr>
            <w:tcW w:w="625" w:type="dxa"/>
          </w:tcPr>
          <w:p w14:paraId="1C5E53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9AC01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6B920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71B4C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D4083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517747" w14:textId="77777777" w:rsidTr="008C4938">
        <w:trPr>
          <w:cantSplit/>
          <w:jc w:val="center"/>
        </w:trPr>
        <w:tc>
          <w:tcPr>
            <w:tcW w:w="625" w:type="dxa"/>
          </w:tcPr>
          <w:p w14:paraId="5C5B8B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F089B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847E1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B445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6E4B7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050719" w14:textId="77777777" w:rsidTr="008C4938">
        <w:trPr>
          <w:cantSplit/>
          <w:jc w:val="center"/>
        </w:trPr>
        <w:tc>
          <w:tcPr>
            <w:tcW w:w="625" w:type="dxa"/>
          </w:tcPr>
          <w:p w14:paraId="4359AA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1FEE8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B1E6C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2511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2344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1F3671" w14:textId="77777777" w:rsidTr="008C4938">
        <w:trPr>
          <w:cantSplit/>
          <w:jc w:val="center"/>
        </w:trPr>
        <w:tc>
          <w:tcPr>
            <w:tcW w:w="625" w:type="dxa"/>
          </w:tcPr>
          <w:p w14:paraId="2DEE53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B11B3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1300D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7154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5C5CB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DE3436" w14:textId="77777777" w:rsidTr="008C4938">
        <w:trPr>
          <w:cantSplit/>
          <w:jc w:val="center"/>
        </w:trPr>
        <w:tc>
          <w:tcPr>
            <w:tcW w:w="625" w:type="dxa"/>
          </w:tcPr>
          <w:p w14:paraId="287872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FD915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62B6E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3B2E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86BCE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3E7F9F" w14:textId="77777777" w:rsidTr="008C4938">
        <w:trPr>
          <w:cantSplit/>
          <w:jc w:val="center"/>
        </w:trPr>
        <w:tc>
          <w:tcPr>
            <w:tcW w:w="625" w:type="dxa"/>
          </w:tcPr>
          <w:p w14:paraId="0985AD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84D60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B8A93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4FF1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BF432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3BC32D" w14:textId="77777777" w:rsidTr="008C4938">
        <w:trPr>
          <w:cantSplit/>
          <w:jc w:val="center"/>
        </w:trPr>
        <w:tc>
          <w:tcPr>
            <w:tcW w:w="625" w:type="dxa"/>
          </w:tcPr>
          <w:p w14:paraId="42B2C7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F9505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306BD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9AC5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09640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2BB742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C630D9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F0C965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0F094EC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Olive Grove Charter - Lompoc</w:t>
      </w:r>
      <w:r w:rsidRPr="000A4AC7">
        <w:t xml:space="preserve"> (</w:t>
      </w:r>
      <w:r w:rsidRPr="00827DE1">
        <w:rPr>
          <w:noProof/>
        </w:rPr>
        <w:t>0138370_00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88DEB3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5CB67E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786644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9C16E2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CAAB14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B5F704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762D67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2F15421" w14:textId="77777777" w:rsidTr="008C4938">
        <w:trPr>
          <w:cantSplit/>
          <w:jc w:val="center"/>
        </w:trPr>
        <w:tc>
          <w:tcPr>
            <w:tcW w:w="625" w:type="dxa"/>
          </w:tcPr>
          <w:p w14:paraId="275EEC3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F9953F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83653D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73A37C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F7B296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0F0A7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F35306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68FDFE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88C6E2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E6A25C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938472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356B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934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4CFEF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DE054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7E1D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5028A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CF44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5D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FC85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888C3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AF8B4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7F46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8F0E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B8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86E7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8667D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F9CE3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688A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FF84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1D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824D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1DD0B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0AFBE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6EC1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E709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64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A395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B0E0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9A433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1078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2C6A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75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BC0A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9F749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C2E2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12BE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E0246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96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0E199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CF88FD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B331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717D4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08AD5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3B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6911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2E373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DFFF0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46CB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C4689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F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C09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198B3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27768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FBA3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FC117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8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9DE8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2EEF6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61936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E61CC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B4EA3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1F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C91B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82E24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327F0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40E5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0C6D7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1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A4BE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32AEF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26BAC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D798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024B1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A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0F92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77DFF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B283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6788E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6AF2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35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0D50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EE778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0215F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11F1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A337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BC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055B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93E9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8244B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9351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553F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C5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49EA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9BA65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3594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458D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A816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D4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5B92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1674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86E06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5C65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A84C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54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D376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282AB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041E5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0D13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773B0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4F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64D2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2EE4D3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159A6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6D0AC8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9658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4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1701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4A101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C4B88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E879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3DEE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0A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C4B9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70A16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05D54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D2AC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21CB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8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A99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16F6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EB73C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C62F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159C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B5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5199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B7F7F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4336D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9C95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4D6A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54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5167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30A86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0978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5169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F530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8FC83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A440F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0197E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D28A8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BE400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FACB07" w14:textId="77777777" w:rsidTr="008C4938">
        <w:trPr>
          <w:cantSplit/>
          <w:jc w:val="center"/>
        </w:trPr>
        <w:tc>
          <w:tcPr>
            <w:tcW w:w="625" w:type="dxa"/>
          </w:tcPr>
          <w:p w14:paraId="4D50C4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E8304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3407E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C46E1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6326F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920FEC" w14:textId="77777777" w:rsidTr="008C4938">
        <w:trPr>
          <w:cantSplit/>
          <w:jc w:val="center"/>
        </w:trPr>
        <w:tc>
          <w:tcPr>
            <w:tcW w:w="625" w:type="dxa"/>
          </w:tcPr>
          <w:p w14:paraId="5B4B9F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F343C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1FC7D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E6196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0E202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587F90" w14:textId="77777777" w:rsidTr="008C4938">
        <w:trPr>
          <w:cantSplit/>
          <w:jc w:val="center"/>
        </w:trPr>
        <w:tc>
          <w:tcPr>
            <w:tcW w:w="625" w:type="dxa"/>
          </w:tcPr>
          <w:p w14:paraId="137992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A0823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552B5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12B8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640B4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75C70D" w14:textId="77777777" w:rsidTr="008C4938">
        <w:trPr>
          <w:cantSplit/>
          <w:jc w:val="center"/>
        </w:trPr>
        <w:tc>
          <w:tcPr>
            <w:tcW w:w="625" w:type="dxa"/>
          </w:tcPr>
          <w:p w14:paraId="3D22AF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6C4C1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54D10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7720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D2BA5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0040BB" w14:textId="77777777" w:rsidTr="008C4938">
        <w:trPr>
          <w:cantSplit/>
          <w:jc w:val="center"/>
        </w:trPr>
        <w:tc>
          <w:tcPr>
            <w:tcW w:w="625" w:type="dxa"/>
          </w:tcPr>
          <w:p w14:paraId="5761F4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3F8FC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20E6F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DED3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55E20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7787F4" w14:textId="77777777" w:rsidTr="008C4938">
        <w:trPr>
          <w:cantSplit/>
          <w:jc w:val="center"/>
        </w:trPr>
        <w:tc>
          <w:tcPr>
            <w:tcW w:w="625" w:type="dxa"/>
          </w:tcPr>
          <w:p w14:paraId="4FC00D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5D81F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F4C93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CEB9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AB52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6FFE97" w14:textId="77777777" w:rsidTr="008C4938">
        <w:trPr>
          <w:cantSplit/>
          <w:jc w:val="center"/>
        </w:trPr>
        <w:tc>
          <w:tcPr>
            <w:tcW w:w="625" w:type="dxa"/>
          </w:tcPr>
          <w:p w14:paraId="7FA75D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2AF6B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EB295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0BDD0D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2BF5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23990DD" w14:textId="77777777" w:rsidTr="008C4938">
        <w:trPr>
          <w:cantSplit/>
          <w:jc w:val="center"/>
        </w:trPr>
        <w:tc>
          <w:tcPr>
            <w:tcW w:w="625" w:type="dxa"/>
          </w:tcPr>
          <w:p w14:paraId="0686ED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163704D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ED7F87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63B37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1E7BC8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4F50F4" w14:textId="77777777" w:rsidTr="008C4938">
        <w:trPr>
          <w:cantSplit/>
          <w:jc w:val="center"/>
        </w:trPr>
        <w:tc>
          <w:tcPr>
            <w:tcW w:w="625" w:type="dxa"/>
          </w:tcPr>
          <w:p w14:paraId="557763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02196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3A0B6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8B6D3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AE9ED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64FA4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CE14A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A0624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8AD47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A7177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3B6A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C8180B" w14:textId="77777777" w:rsidTr="008C4938">
        <w:trPr>
          <w:cantSplit/>
          <w:jc w:val="center"/>
        </w:trPr>
        <w:tc>
          <w:tcPr>
            <w:tcW w:w="625" w:type="dxa"/>
          </w:tcPr>
          <w:p w14:paraId="65E1EC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73237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C75320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0DECE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45F4A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B52979" w14:textId="77777777" w:rsidTr="008C4938">
        <w:trPr>
          <w:cantSplit/>
          <w:jc w:val="center"/>
        </w:trPr>
        <w:tc>
          <w:tcPr>
            <w:tcW w:w="625" w:type="dxa"/>
          </w:tcPr>
          <w:p w14:paraId="714F22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3E203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0B341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E6082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ED287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D584DC" w14:textId="77777777" w:rsidTr="008C4938">
        <w:trPr>
          <w:cantSplit/>
          <w:jc w:val="center"/>
        </w:trPr>
        <w:tc>
          <w:tcPr>
            <w:tcW w:w="625" w:type="dxa"/>
          </w:tcPr>
          <w:p w14:paraId="3A04DE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7D4C7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9066C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7EF91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26FD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F78AAE" w14:textId="77777777" w:rsidTr="008C4938">
        <w:trPr>
          <w:cantSplit/>
          <w:jc w:val="center"/>
        </w:trPr>
        <w:tc>
          <w:tcPr>
            <w:tcW w:w="625" w:type="dxa"/>
          </w:tcPr>
          <w:p w14:paraId="4456B7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DBFF4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8178B3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43A91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0BA025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323D23" w14:textId="77777777" w:rsidTr="008C4938">
        <w:trPr>
          <w:cantSplit/>
          <w:jc w:val="center"/>
        </w:trPr>
        <w:tc>
          <w:tcPr>
            <w:tcW w:w="625" w:type="dxa"/>
          </w:tcPr>
          <w:p w14:paraId="35902A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6B488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6E167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03F22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1231D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CDFB42" w14:textId="77777777" w:rsidTr="008C4938">
        <w:trPr>
          <w:cantSplit/>
          <w:jc w:val="center"/>
        </w:trPr>
        <w:tc>
          <w:tcPr>
            <w:tcW w:w="625" w:type="dxa"/>
          </w:tcPr>
          <w:p w14:paraId="71602C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186BB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8CF24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DC469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2FEEC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1B0A82" w14:textId="77777777" w:rsidTr="008C4938">
        <w:trPr>
          <w:cantSplit/>
          <w:jc w:val="center"/>
        </w:trPr>
        <w:tc>
          <w:tcPr>
            <w:tcW w:w="625" w:type="dxa"/>
          </w:tcPr>
          <w:p w14:paraId="112D0D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87C66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7757D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5D07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8E9E5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D1BFCB" w14:textId="77777777" w:rsidTr="008C4938">
        <w:trPr>
          <w:cantSplit/>
          <w:jc w:val="center"/>
        </w:trPr>
        <w:tc>
          <w:tcPr>
            <w:tcW w:w="625" w:type="dxa"/>
          </w:tcPr>
          <w:p w14:paraId="386EFF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55969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2397B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40FE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27648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0D24DF" w14:textId="77777777" w:rsidTr="008C4938">
        <w:trPr>
          <w:cantSplit/>
          <w:jc w:val="center"/>
        </w:trPr>
        <w:tc>
          <w:tcPr>
            <w:tcW w:w="625" w:type="dxa"/>
          </w:tcPr>
          <w:p w14:paraId="7FB7CA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8F2B8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2AE44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7E37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F1A7B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D1FE39" w14:textId="77777777" w:rsidTr="008C4938">
        <w:trPr>
          <w:cantSplit/>
          <w:jc w:val="center"/>
        </w:trPr>
        <w:tc>
          <w:tcPr>
            <w:tcW w:w="625" w:type="dxa"/>
          </w:tcPr>
          <w:p w14:paraId="414C42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5B21A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CB479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B7CC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032E6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80183F" w14:textId="77777777" w:rsidTr="008C4938">
        <w:trPr>
          <w:cantSplit/>
          <w:jc w:val="center"/>
        </w:trPr>
        <w:tc>
          <w:tcPr>
            <w:tcW w:w="625" w:type="dxa"/>
          </w:tcPr>
          <w:p w14:paraId="121288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C03E9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D26C8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F0C3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68F67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0C6084" w14:textId="77777777" w:rsidTr="008C4938">
        <w:trPr>
          <w:cantSplit/>
          <w:jc w:val="center"/>
        </w:trPr>
        <w:tc>
          <w:tcPr>
            <w:tcW w:w="625" w:type="dxa"/>
          </w:tcPr>
          <w:p w14:paraId="7B2ED3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E69FD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324C4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88F8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5B8FE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6DF8A7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8D08B6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3814F9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2D6B417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Olive Grove Charter - Orcutt/Santa Maria</w:t>
      </w:r>
      <w:r w:rsidRPr="000A4AC7">
        <w:t xml:space="preserve"> (</w:t>
      </w:r>
      <w:r w:rsidRPr="00827DE1">
        <w:rPr>
          <w:noProof/>
        </w:rPr>
        <w:t>0138362_00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1C7893C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12976A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EE8831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8F9CDF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2601D6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C55D97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485195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8C381C8" w14:textId="77777777" w:rsidTr="008C4938">
        <w:trPr>
          <w:cantSplit/>
          <w:jc w:val="center"/>
        </w:trPr>
        <w:tc>
          <w:tcPr>
            <w:tcW w:w="625" w:type="dxa"/>
          </w:tcPr>
          <w:p w14:paraId="2EBA5F1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EDE5DC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3BF922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75622C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E81130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F25AF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F569CC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8C8CD2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A72B1E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208E6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5035C2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452E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B50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65E50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10E1D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B4BE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0CC74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D701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AF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0097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4B955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013CD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8747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33FC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32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025A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05C82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0072D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4236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36F1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12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BA9B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7EED5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468C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B393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BB7B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AA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634D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E8E23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EAA90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62A7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B53C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43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4158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0EE1E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22ECB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E0CA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DF219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A9C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AE93C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A680F8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8D7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D5D1D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20459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19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F881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79ACF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11A8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70A9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86E4D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66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34A3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B7E0C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B185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6CAF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458F7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0F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831F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C55AB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A6690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418F3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80BB2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B1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1EE8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ED92C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8545A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CE4D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A258F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F7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5DA6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3B731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E5CA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A33E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A1406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13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6B028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C4D1F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C15A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5B952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3604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3B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3BCE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767AC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53C9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5FA4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FFC3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D8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3BAD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C8BE6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06D2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C28F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18D2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7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9F11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8617F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52E7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7741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101B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DA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6416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3C7E9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58CC1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99D1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CDC9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1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393D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3F630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B2572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C69E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F5168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1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FB0A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1CD590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DCA38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479566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20B3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96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D358C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B0233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77A6E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49FA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7F4C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EA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E632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82E80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094A7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79EC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89FA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DA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4F64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CCEE3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FC97C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5680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2384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B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5908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DA2C3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3CB98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A53D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AD71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99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725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C606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EA96E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ACB5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2FA8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BF573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252CA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D1FD9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9F93A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93ECC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1488BA" w14:textId="77777777" w:rsidTr="008C4938">
        <w:trPr>
          <w:cantSplit/>
          <w:jc w:val="center"/>
        </w:trPr>
        <w:tc>
          <w:tcPr>
            <w:tcW w:w="625" w:type="dxa"/>
          </w:tcPr>
          <w:p w14:paraId="4472F3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8E192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0C405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B0D60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B3FBB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1BCFB9" w14:textId="77777777" w:rsidTr="008C4938">
        <w:trPr>
          <w:cantSplit/>
          <w:jc w:val="center"/>
        </w:trPr>
        <w:tc>
          <w:tcPr>
            <w:tcW w:w="625" w:type="dxa"/>
          </w:tcPr>
          <w:p w14:paraId="69CE3E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85117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A1026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6892C4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1869C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9E0E289" w14:textId="77777777" w:rsidTr="008C4938">
        <w:trPr>
          <w:cantSplit/>
          <w:jc w:val="center"/>
        </w:trPr>
        <w:tc>
          <w:tcPr>
            <w:tcW w:w="625" w:type="dxa"/>
          </w:tcPr>
          <w:p w14:paraId="39FC9B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ADD35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368B8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38396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A2072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17A76ED" w14:textId="77777777" w:rsidTr="008C4938">
        <w:trPr>
          <w:cantSplit/>
          <w:jc w:val="center"/>
        </w:trPr>
        <w:tc>
          <w:tcPr>
            <w:tcW w:w="625" w:type="dxa"/>
          </w:tcPr>
          <w:p w14:paraId="235F87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2D36D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414E3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06515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0E663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BE654DA" w14:textId="77777777" w:rsidTr="008C4938">
        <w:trPr>
          <w:cantSplit/>
          <w:jc w:val="center"/>
        </w:trPr>
        <w:tc>
          <w:tcPr>
            <w:tcW w:w="625" w:type="dxa"/>
          </w:tcPr>
          <w:p w14:paraId="423132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46828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ADE44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BEB1D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5DEB5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4D114A" w14:textId="77777777" w:rsidTr="008C4938">
        <w:trPr>
          <w:cantSplit/>
          <w:jc w:val="center"/>
        </w:trPr>
        <w:tc>
          <w:tcPr>
            <w:tcW w:w="625" w:type="dxa"/>
          </w:tcPr>
          <w:p w14:paraId="7E522F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1F40D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BA7B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3108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7264C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7B1C9E" w14:textId="77777777" w:rsidTr="008C4938">
        <w:trPr>
          <w:cantSplit/>
          <w:jc w:val="center"/>
        </w:trPr>
        <w:tc>
          <w:tcPr>
            <w:tcW w:w="625" w:type="dxa"/>
          </w:tcPr>
          <w:p w14:paraId="0E9CF4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662DA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96ECC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96A91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E1FB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1B68736" w14:textId="77777777" w:rsidTr="008C4938">
        <w:trPr>
          <w:cantSplit/>
          <w:jc w:val="center"/>
        </w:trPr>
        <w:tc>
          <w:tcPr>
            <w:tcW w:w="625" w:type="dxa"/>
          </w:tcPr>
          <w:p w14:paraId="2605CA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7380027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A6AA0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A9860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87117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64B508" w14:textId="77777777" w:rsidTr="008C4938">
        <w:trPr>
          <w:cantSplit/>
          <w:jc w:val="center"/>
        </w:trPr>
        <w:tc>
          <w:tcPr>
            <w:tcW w:w="625" w:type="dxa"/>
          </w:tcPr>
          <w:p w14:paraId="526DC8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8BE5F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A5A3E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0C2E7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55FD4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F1C9B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A81DB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2CFD2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9C236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BA1DA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10FEC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0BAE3B" w14:textId="77777777" w:rsidTr="008C4938">
        <w:trPr>
          <w:cantSplit/>
          <w:jc w:val="center"/>
        </w:trPr>
        <w:tc>
          <w:tcPr>
            <w:tcW w:w="625" w:type="dxa"/>
          </w:tcPr>
          <w:p w14:paraId="58D34C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1EB2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DC48C4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46D59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7BD79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7088EA" w14:textId="77777777" w:rsidTr="008C4938">
        <w:trPr>
          <w:cantSplit/>
          <w:jc w:val="center"/>
        </w:trPr>
        <w:tc>
          <w:tcPr>
            <w:tcW w:w="625" w:type="dxa"/>
          </w:tcPr>
          <w:p w14:paraId="4D27BB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84326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3202F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C0E88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7A5C4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DC9A78" w14:textId="77777777" w:rsidTr="008C4938">
        <w:trPr>
          <w:cantSplit/>
          <w:jc w:val="center"/>
        </w:trPr>
        <w:tc>
          <w:tcPr>
            <w:tcW w:w="625" w:type="dxa"/>
          </w:tcPr>
          <w:p w14:paraId="614163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483E4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2DF90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B85DD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CF4D0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4492A1" w14:textId="77777777" w:rsidTr="008C4938">
        <w:trPr>
          <w:cantSplit/>
          <w:jc w:val="center"/>
        </w:trPr>
        <w:tc>
          <w:tcPr>
            <w:tcW w:w="625" w:type="dxa"/>
          </w:tcPr>
          <w:p w14:paraId="781EBA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DF2D4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7D7988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503F67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412474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0826043" w14:textId="77777777" w:rsidTr="008C4938">
        <w:trPr>
          <w:cantSplit/>
          <w:jc w:val="center"/>
        </w:trPr>
        <w:tc>
          <w:tcPr>
            <w:tcW w:w="625" w:type="dxa"/>
          </w:tcPr>
          <w:p w14:paraId="1DBA1A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79D75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EBA1A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488B7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BF6A7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3D413F" w14:textId="77777777" w:rsidTr="008C4938">
        <w:trPr>
          <w:cantSplit/>
          <w:jc w:val="center"/>
        </w:trPr>
        <w:tc>
          <w:tcPr>
            <w:tcW w:w="625" w:type="dxa"/>
          </w:tcPr>
          <w:p w14:paraId="74B3A5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ADC7F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8158A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D5C1D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1D29F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E23727" w14:textId="77777777" w:rsidTr="008C4938">
        <w:trPr>
          <w:cantSplit/>
          <w:jc w:val="center"/>
        </w:trPr>
        <w:tc>
          <w:tcPr>
            <w:tcW w:w="625" w:type="dxa"/>
          </w:tcPr>
          <w:p w14:paraId="20FCE8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1751A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48DC6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08D4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D36B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8B0F32" w14:textId="77777777" w:rsidTr="008C4938">
        <w:trPr>
          <w:cantSplit/>
          <w:jc w:val="center"/>
        </w:trPr>
        <w:tc>
          <w:tcPr>
            <w:tcW w:w="625" w:type="dxa"/>
          </w:tcPr>
          <w:p w14:paraId="416AAB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4341A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DEE86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9E57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F9253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ADA9B5" w14:textId="77777777" w:rsidTr="008C4938">
        <w:trPr>
          <w:cantSplit/>
          <w:jc w:val="center"/>
        </w:trPr>
        <w:tc>
          <w:tcPr>
            <w:tcW w:w="625" w:type="dxa"/>
          </w:tcPr>
          <w:p w14:paraId="30D2C9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18C19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6BAD1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0D06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C975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936478" w14:textId="77777777" w:rsidTr="008C4938">
        <w:trPr>
          <w:cantSplit/>
          <w:jc w:val="center"/>
        </w:trPr>
        <w:tc>
          <w:tcPr>
            <w:tcW w:w="625" w:type="dxa"/>
          </w:tcPr>
          <w:p w14:paraId="565468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F364D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15939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0EDF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092E6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D9A3E1" w14:textId="77777777" w:rsidTr="008C4938">
        <w:trPr>
          <w:cantSplit/>
          <w:jc w:val="center"/>
        </w:trPr>
        <w:tc>
          <w:tcPr>
            <w:tcW w:w="625" w:type="dxa"/>
          </w:tcPr>
          <w:p w14:paraId="678219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51254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B4C19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7C67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C8EEA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E01256" w14:textId="77777777" w:rsidTr="008C4938">
        <w:trPr>
          <w:cantSplit/>
          <w:jc w:val="center"/>
        </w:trPr>
        <w:tc>
          <w:tcPr>
            <w:tcW w:w="625" w:type="dxa"/>
          </w:tcPr>
          <w:p w14:paraId="2570E2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6BC9A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C6E7C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B2BD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522E6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D2C14A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F21395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8A17CF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6432E8D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Olive Grove Charter - Santa Barbara</w:t>
      </w:r>
      <w:r w:rsidRPr="000A4AC7">
        <w:t xml:space="preserve"> (</w:t>
      </w:r>
      <w:r w:rsidRPr="00827DE1">
        <w:rPr>
          <w:noProof/>
        </w:rPr>
        <w:t>0138396_00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A5D9A8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EAD8BE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3FD4B6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742E16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BCEC3D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63B5C7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E56B01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FFF5DB1" w14:textId="77777777" w:rsidTr="008C4938">
        <w:trPr>
          <w:cantSplit/>
          <w:jc w:val="center"/>
        </w:trPr>
        <w:tc>
          <w:tcPr>
            <w:tcW w:w="625" w:type="dxa"/>
          </w:tcPr>
          <w:p w14:paraId="72DC6C2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D2D716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644B7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9B00645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0ED707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4D085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2BA237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9EEA59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352FE7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F859F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FA050E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C843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13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E12A9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2B0E6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D4B7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8300F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954D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5B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4475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9592E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546AD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94B2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A3BC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16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E741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B587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154B6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FA76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164E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47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9185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9A98F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F2E4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28D2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09DE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DA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F8C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F95C6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EB540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02EB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3287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74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8D87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898C4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C6286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0905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38E5D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2F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7ED03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207489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799F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0E6041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110A7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5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BC67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2E0D7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AD549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93D9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CD0B1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5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C8B5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5EA18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B0247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74AA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5C15D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9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FD6E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97DBE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F1654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C6F2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6AF5E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5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DA42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C3AC9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3E970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3431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83258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A0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339E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74F4D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6C2AA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AC0D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2E0B8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C1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66F9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C8630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F31A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510B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B230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05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E4A9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5564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EDBA4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0FC2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7A95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2E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39CD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5958F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A1319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F9568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C8DA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C6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603F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B60B3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E3D79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D216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1ED4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A8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DD71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75245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4C23C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05A1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392D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3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42F4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6BD13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9A74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6797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D5B19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21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3576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7043BE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7BABD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B7B5E1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00D1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C6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BA0F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6F692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5061B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C080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70CA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0345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39AF9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65B6F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2953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F8F2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45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3963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9B6B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72619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16CE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5728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86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2ACF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867CD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52CD5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9B71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D018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AF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B2C9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8F2FB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99114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39C1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14EB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34F7E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BAD98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DB6E3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C46BB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081CF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A8215A" w14:textId="77777777" w:rsidTr="008C4938">
        <w:trPr>
          <w:cantSplit/>
          <w:jc w:val="center"/>
        </w:trPr>
        <w:tc>
          <w:tcPr>
            <w:tcW w:w="625" w:type="dxa"/>
          </w:tcPr>
          <w:p w14:paraId="109EA8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1BA67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7343F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A6211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F40C3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51BE7F" w14:textId="77777777" w:rsidTr="008C4938">
        <w:trPr>
          <w:cantSplit/>
          <w:jc w:val="center"/>
        </w:trPr>
        <w:tc>
          <w:tcPr>
            <w:tcW w:w="625" w:type="dxa"/>
          </w:tcPr>
          <w:p w14:paraId="271448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031D3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284E4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92.59%</w:t>
            </w:r>
          </w:p>
        </w:tc>
        <w:tc>
          <w:tcPr>
            <w:tcW w:w="1080" w:type="dxa"/>
            <w:vAlign w:val="center"/>
          </w:tcPr>
          <w:p w14:paraId="5F3B27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B6DCC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74AA0D5" w14:textId="77777777" w:rsidTr="008C4938">
        <w:trPr>
          <w:cantSplit/>
          <w:jc w:val="center"/>
        </w:trPr>
        <w:tc>
          <w:tcPr>
            <w:tcW w:w="625" w:type="dxa"/>
          </w:tcPr>
          <w:p w14:paraId="6105EA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AF1AF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4F4D7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ECD9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C53D6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1D2D5E" w14:textId="77777777" w:rsidTr="008C4938">
        <w:trPr>
          <w:cantSplit/>
          <w:jc w:val="center"/>
        </w:trPr>
        <w:tc>
          <w:tcPr>
            <w:tcW w:w="625" w:type="dxa"/>
          </w:tcPr>
          <w:p w14:paraId="2508D3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EB944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48FBA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90567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F4F7A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6530D79" w14:textId="77777777" w:rsidTr="008C4938">
        <w:trPr>
          <w:cantSplit/>
          <w:jc w:val="center"/>
        </w:trPr>
        <w:tc>
          <w:tcPr>
            <w:tcW w:w="625" w:type="dxa"/>
          </w:tcPr>
          <w:p w14:paraId="256247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651E6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F0BB7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7DCB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7FB7F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AEB74D" w14:textId="77777777" w:rsidTr="008C4938">
        <w:trPr>
          <w:cantSplit/>
          <w:jc w:val="center"/>
        </w:trPr>
        <w:tc>
          <w:tcPr>
            <w:tcW w:w="625" w:type="dxa"/>
          </w:tcPr>
          <w:p w14:paraId="2B38B5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98E07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AF98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37604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A309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F57833" w14:textId="77777777" w:rsidTr="008C4938">
        <w:trPr>
          <w:cantSplit/>
          <w:jc w:val="center"/>
        </w:trPr>
        <w:tc>
          <w:tcPr>
            <w:tcW w:w="625" w:type="dxa"/>
          </w:tcPr>
          <w:p w14:paraId="57BAF1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9C00F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11C7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27D06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731B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3FE6DAC" w14:textId="77777777" w:rsidTr="008C4938">
        <w:trPr>
          <w:cantSplit/>
          <w:jc w:val="center"/>
        </w:trPr>
        <w:tc>
          <w:tcPr>
            <w:tcW w:w="625" w:type="dxa"/>
          </w:tcPr>
          <w:p w14:paraId="2910ED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9612D3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0102F0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E92B8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736FFC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D0D1CD" w14:textId="77777777" w:rsidTr="008C4938">
        <w:trPr>
          <w:cantSplit/>
          <w:jc w:val="center"/>
        </w:trPr>
        <w:tc>
          <w:tcPr>
            <w:tcW w:w="625" w:type="dxa"/>
          </w:tcPr>
          <w:p w14:paraId="32C242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17127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D07A5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572A2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F8C6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CABCD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70DA3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14933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03BC5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1EDA4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AA9A9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E0EDA2" w14:textId="77777777" w:rsidTr="008C4938">
        <w:trPr>
          <w:cantSplit/>
          <w:jc w:val="center"/>
        </w:trPr>
        <w:tc>
          <w:tcPr>
            <w:tcW w:w="625" w:type="dxa"/>
          </w:tcPr>
          <w:p w14:paraId="51BC74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5E07C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0275AB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CFD46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015516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7D9F22" w14:textId="77777777" w:rsidTr="008C4938">
        <w:trPr>
          <w:cantSplit/>
          <w:jc w:val="center"/>
        </w:trPr>
        <w:tc>
          <w:tcPr>
            <w:tcW w:w="625" w:type="dxa"/>
          </w:tcPr>
          <w:p w14:paraId="7C0914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3540D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AA5E0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AB5E4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14C62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E0A70F" w14:textId="77777777" w:rsidTr="008C4938">
        <w:trPr>
          <w:cantSplit/>
          <w:jc w:val="center"/>
        </w:trPr>
        <w:tc>
          <w:tcPr>
            <w:tcW w:w="625" w:type="dxa"/>
          </w:tcPr>
          <w:p w14:paraId="304EA9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4C69E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2C60C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DADDB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178DD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0CA31F" w14:textId="77777777" w:rsidTr="008C4938">
        <w:trPr>
          <w:cantSplit/>
          <w:jc w:val="center"/>
        </w:trPr>
        <w:tc>
          <w:tcPr>
            <w:tcW w:w="625" w:type="dxa"/>
          </w:tcPr>
          <w:p w14:paraId="0975B1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33228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6355E2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868FD2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EC5B71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08420E" w14:textId="77777777" w:rsidTr="008C4938">
        <w:trPr>
          <w:cantSplit/>
          <w:jc w:val="center"/>
        </w:trPr>
        <w:tc>
          <w:tcPr>
            <w:tcW w:w="625" w:type="dxa"/>
          </w:tcPr>
          <w:p w14:paraId="69DAD2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ADB83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249F9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AE9B8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34B54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84FE41" w14:textId="77777777" w:rsidTr="008C4938">
        <w:trPr>
          <w:cantSplit/>
          <w:jc w:val="center"/>
        </w:trPr>
        <w:tc>
          <w:tcPr>
            <w:tcW w:w="625" w:type="dxa"/>
          </w:tcPr>
          <w:p w14:paraId="23DAEC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0A632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2FCD2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83532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BDB84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E5BCC0" w14:textId="77777777" w:rsidTr="008C4938">
        <w:trPr>
          <w:cantSplit/>
          <w:jc w:val="center"/>
        </w:trPr>
        <w:tc>
          <w:tcPr>
            <w:tcW w:w="625" w:type="dxa"/>
          </w:tcPr>
          <w:p w14:paraId="2C1AFA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1F5AB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8C2A9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E58C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73D4D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AAC747" w14:textId="77777777" w:rsidTr="008C4938">
        <w:trPr>
          <w:cantSplit/>
          <w:jc w:val="center"/>
        </w:trPr>
        <w:tc>
          <w:tcPr>
            <w:tcW w:w="625" w:type="dxa"/>
          </w:tcPr>
          <w:p w14:paraId="7986E3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6CF7F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15FEB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D787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6F1C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C665A8" w14:textId="77777777" w:rsidTr="008C4938">
        <w:trPr>
          <w:cantSplit/>
          <w:jc w:val="center"/>
        </w:trPr>
        <w:tc>
          <w:tcPr>
            <w:tcW w:w="625" w:type="dxa"/>
          </w:tcPr>
          <w:p w14:paraId="01ABA0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03525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1FE8E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DB890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C9AFC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3D5E85" w14:textId="77777777" w:rsidTr="008C4938">
        <w:trPr>
          <w:cantSplit/>
          <w:jc w:val="center"/>
        </w:trPr>
        <w:tc>
          <w:tcPr>
            <w:tcW w:w="625" w:type="dxa"/>
          </w:tcPr>
          <w:p w14:paraId="0636D3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06327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6FCC3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D719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C0BF1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EAAC76" w14:textId="77777777" w:rsidTr="008C4938">
        <w:trPr>
          <w:cantSplit/>
          <w:jc w:val="center"/>
        </w:trPr>
        <w:tc>
          <w:tcPr>
            <w:tcW w:w="625" w:type="dxa"/>
          </w:tcPr>
          <w:p w14:paraId="0A6001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014A5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3224E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3315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0CBD6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0DC316" w14:textId="77777777" w:rsidTr="008C4938">
        <w:trPr>
          <w:cantSplit/>
          <w:jc w:val="center"/>
        </w:trPr>
        <w:tc>
          <w:tcPr>
            <w:tcW w:w="625" w:type="dxa"/>
          </w:tcPr>
          <w:p w14:paraId="63E6F1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DBB47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4AB80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72A6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3578E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801E57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BCC716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D27433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64AD47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Olivet Elementary Charter</w:t>
      </w:r>
      <w:r w:rsidRPr="000A4AC7">
        <w:t xml:space="preserve"> (</w:t>
      </w:r>
      <w:r w:rsidRPr="00827DE1">
        <w:rPr>
          <w:noProof/>
        </w:rPr>
        <w:t>6066344_00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FC6F07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</w:t>
      </w:r>
      <w:r>
        <w:t xml:space="preserve"> (</w:t>
      </w:r>
      <w:r w:rsidRPr="00827DE1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309B00A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E03E77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6D378B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9CB4FE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7C57D7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E6B975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7BF1C73" w14:textId="77777777" w:rsidTr="008C4938">
        <w:trPr>
          <w:cantSplit/>
          <w:jc w:val="center"/>
        </w:trPr>
        <w:tc>
          <w:tcPr>
            <w:tcW w:w="625" w:type="dxa"/>
          </w:tcPr>
          <w:p w14:paraId="4574410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7F0C01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A06959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9A67EA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355A59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9CE47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9B34C4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E8149B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0F57468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7F707A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B0AE91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519B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2D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AB85B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35BF1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F151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DB8A3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1108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F9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F20B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AA601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8B934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9EC5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5364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FB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9813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3786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1E6F0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960B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CD1C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12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C4BF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0F0EC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B6688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D4A5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8191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B9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A668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07D9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33B3D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8864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AFDE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91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D713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059C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62E67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2FB1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C4952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F20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69E29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E2691D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B607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43DEB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D1AF9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14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018E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D7A1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6B0FE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4D19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258EF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C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D0BA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195B7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B6BF6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D9A1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2373F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3D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59362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8063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6573A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124D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F047A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C9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C2CC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C2359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275C8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16C0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076BB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1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B77B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0120F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D7101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9194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9B74C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6E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7988C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181A3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71B6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668FC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BE8F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3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1D51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EC4A7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55F4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9B52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5717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D7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637E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F157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A8F3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A531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61CB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B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6088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0733B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AE55D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1F0D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482A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13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79FE4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D1C5D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4A5F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3109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E61D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CB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9388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8F8C1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24C17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1FBE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CC751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D4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98E8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3225D5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6359B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675F1D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89B7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9F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B52E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2C1C9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6BB4B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012F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8135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2B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2211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70A77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A761F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651F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9193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37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8739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5C0F5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A5064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EFFB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FC6D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CE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D3A2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51817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3D778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205F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8671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D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16E9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31886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F4994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A93C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BB67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3ADE3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0EF96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276FF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A41CE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9AA0C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BA56AA" w14:textId="77777777" w:rsidTr="008C4938">
        <w:trPr>
          <w:cantSplit/>
          <w:jc w:val="center"/>
        </w:trPr>
        <w:tc>
          <w:tcPr>
            <w:tcW w:w="625" w:type="dxa"/>
          </w:tcPr>
          <w:p w14:paraId="4F6D3A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C697B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5C49E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430809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65A6A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CE8E68" w14:textId="77777777" w:rsidTr="008C4938">
        <w:trPr>
          <w:cantSplit/>
          <w:jc w:val="center"/>
        </w:trPr>
        <w:tc>
          <w:tcPr>
            <w:tcW w:w="625" w:type="dxa"/>
          </w:tcPr>
          <w:p w14:paraId="089BBB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96E84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FD338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080" w:type="dxa"/>
            <w:vAlign w:val="center"/>
          </w:tcPr>
          <w:p w14:paraId="651C1C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27F54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14CA64" w14:textId="77777777" w:rsidTr="008C4938">
        <w:trPr>
          <w:cantSplit/>
          <w:jc w:val="center"/>
        </w:trPr>
        <w:tc>
          <w:tcPr>
            <w:tcW w:w="625" w:type="dxa"/>
          </w:tcPr>
          <w:p w14:paraId="343A10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288FB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C1EBA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080" w:type="dxa"/>
            <w:vAlign w:val="center"/>
          </w:tcPr>
          <w:p w14:paraId="51ED68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BCFD4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4C8896B" w14:textId="77777777" w:rsidTr="008C4938">
        <w:trPr>
          <w:cantSplit/>
          <w:jc w:val="center"/>
        </w:trPr>
        <w:tc>
          <w:tcPr>
            <w:tcW w:w="625" w:type="dxa"/>
          </w:tcPr>
          <w:p w14:paraId="2BA516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763B5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72780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080" w:type="dxa"/>
            <w:vAlign w:val="center"/>
          </w:tcPr>
          <w:p w14:paraId="5179E1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BDE28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7C38157" w14:textId="77777777" w:rsidTr="008C4938">
        <w:trPr>
          <w:cantSplit/>
          <w:jc w:val="center"/>
        </w:trPr>
        <w:tc>
          <w:tcPr>
            <w:tcW w:w="625" w:type="dxa"/>
          </w:tcPr>
          <w:p w14:paraId="3C4C8F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035CC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AE1A5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9CC1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1B715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C8A0F7" w14:textId="77777777" w:rsidTr="008C4938">
        <w:trPr>
          <w:cantSplit/>
          <w:jc w:val="center"/>
        </w:trPr>
        <w:tc>
          <w:tcPr>
            <w:tcW w:w="625" w:type="dxa"/>
          </w:tcPr>
          <w:p w14:paraId="2245D7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729F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44B34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1B50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F84D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61011B" w14:textId="77777777" w:rsidTr="008C4938">
        <w:trPr>
          <w:cantSplit/>
          <w:jc w:val="center"/>
        </w:trPr>
        <w:tc>
          <w:tcPr>
            <w:tcW w:w="625" w:type="dxa"/>
          </w:tcPr>
          <w:p w14:paraId="21D409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E8266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B206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BFB01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FD383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1F39388" w14:textId="77777777" w:rsidTr="008C4938">
        <w:trPr>
          <w:cantSplit/>
          <w:jc w:val="center"/>
        </w:trPr>
        <w:tc>
          <w:tcPr>
            <w:tcW w:w="625" w:type="dxa"/>
          </w:tcPr>
          <w:p w14:paraId="347444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B6FC90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A7EF2B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316D8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A42DBB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675583" w14:textId="77777777" w:rsidTr="008C4938">
        <w:trPr>
          <w:cantSplit/>
          <w:jc w:val="center"/>
        </w:trPr>
        <w:tc>
          <w:tcPr>
            <w:tcW w:w="625" w:type="dxa"/>
          </w:tcPr>
          <w:p w14:paraId="386FAE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F7368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97364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D6CEA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DC332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43CF4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B4852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0934A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DA5BB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1D9EF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68F9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574B86" w14:textId="77777777" w:rsidTr="008C4938">
        <w:trPr>
          <w:cantSplit/>
          <w:jc w:val="center"/>
        </w:trPr>
        <w:tc>
          <w:tcPr>
            <w:tcW w:w="625" w:type="dxa"/>
          </w:tcPr>
          <w:p w14:paraId="07733A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A96F4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C2D887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DA2F0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49FC0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883116" w14:textId="77777777" w:rsidTr="008C4938">
        <w:trPr>
          <w:cantSplit/>
          <w:jc w:val="center"/>
        </w:trPr>
        <w:tc>
          <w:tcPr>
            <w:tcW w:w="625" w:type="dxa"/>
          </w:tcPr>
          <w:p w14:paraId="0EF934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95F84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0594B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AA906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671B7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C5D720" w14:textId="77777777" w:rsidTr="008C4938">
        <w:trPr>
          <w:cantSplit/>
          <w:jc w:val="center"/>
        </w:trPr>
        <w:tc>
          <w:tcPr>
            <w:tcW w:w="625" w:type="dxa"/>
          </w:tcPr>
          <w:p w14:paraId="0ACFD7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295F5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E0124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E5488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31D8D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5BB016" w14:textId="77777777" w:rsidTr="008C4938">
        <w:trPr>
          <w:cantSplit/>
          <w:jc w:val="center"/>
        </w:trPr>
        <w:tc>
          <w:tcPr>
            <w:tcW w:w="625" w:type="dxa"/>
          </w:tcPr>
          <w:p w14:paraId="03DA97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3E0E5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5CE401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47CB24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ED123E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F97770" w14:textId="77777777" w:rsidTr="008C4938">
        <w:trPr>
          <w:cantSplit/>
          <w:jc w:val="center"/>
        </w:trPr>
        <w:tc>
          <w:tcPr>
            <w:tcW w:w="625" w:type="dxa"/>
          </w:tcPr>
          <w:p w14:paraId="107EFA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26D6C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AE773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C4198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B758E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4729C2" w14:textId="77777777" w:rsidTr="008C4938">
        <w:trPr>
          <w:cantSplit/>
          <w:jc w:val="center"/>
        </w:trPr>
        <w:tc>
          <w:tcPr>
            <w:tcW w:w="625" w:type="dxa"/>
          </w:tcPr>
          <w:p w14:paraId="7867CC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12C32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79753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35D7A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426B7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D0686D" w14:textId="77777777" w:rsidTr="008C4938">
        <w:trPr>
          <w:cantSplit/>
          <w:jc w:val="center"/>
        </w:trPr>
        <w:tc>
          <w:tcPr>
            <w:tcW w:w="625" w:type="dxa"/>
          </w:tcPr>
          <w:p w14:paraId="4119B8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2BA0D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6A6B7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CF56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1251C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2D4C75" w14:textId="77777777" w:rsidTr="008C4938">
        <w:trPr>
          <w:cantSplit/>
          <w:jc w:val="center"/>
        </w:trPr>
        <w:tc>
          <w:tcPr>
            <w:tcW w:w="625" w:type="dxa"/>
          </w:tcPr>
          <w:p w14:paraId="414315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59361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21F24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C041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9D35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66D2D0" w14:textId="77777777" w:rsidTr="008C4938">
        <w:trPr>
          <w:cantSplit/>
          <w:jc w:val="center"/>
        </w:trPr>
        <w:tc>
          <w:tcPr>
            <w:tcW w:w="625" w:type="dxa"/>
          </w:tcPr>
          <w:p w14:paraId="1BDAEF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928E0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04C25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438B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E4E78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A95BE2" w14:textId="77777777" w:rsidTr="008C4938">
        <w:trPr>
          <w:cantSplit/>
          <w:jc w:val="center"/>
        </w:trPr>
        <w:tc>
          <w:tcPr>
            <w:tcW w:w="625" w:type="dxa"/>
          </w:tcPr>
          <w:p w14:paraId="5AB240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363CD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6D709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9038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1D2FF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B48750" w14:textId="77777777" w:rsidTr="008C4938">
        <w:trPr>
          <w:cantSplit/>
          <w:jc w:val="center"/>
        </w:trPr>
        <w:tc>
          <w:tcPr>
            <w:tcW w:w="625" w:type="dxa"/>
          </w:tcPr>
          <w:p w14:paraId="0A36DA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571BB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722E0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011B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598A9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0D8282" w14:textId="77777777" w:rsidTr="008C4938">
        <w:trPr>
          <w:cantSplit/>
          <w:jc w:val="center"/>
        </w:trPr>
        <w:tc>
          <w:tcPr>
            <w:tcW w:w="625" w:type="dxa"/>
          </w:tcPr>
          <w:p w14:paraId="04B7CC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A31D1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437FD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FD23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448C0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F547BE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72171F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91D8A5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D51DAC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one.Charter</w:t>
      </w:r>
      <w:r w:rsidRPr="000A4AC7">
        <w:t xml:space="preserve"> (</w:t>
      </w:r>
      <w:r w:rsidRPr="00827DE1">
        <w:rPr>
          <w:noProof/>
        </w:rPr>
        <w:t>0120717_00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842680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 Joaquin County</w:t>
      </w:r>
      <w:r>
        <w:t xml:space="preserve"> (</w:t>
      </w:r>
      <w:r w:rsidRPr="00827DE1">
        <w:rPr>
          <w:noProof/>
        </w:rPr>
        <w:t>3901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D6E12F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69E5BE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4390BC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B84CC9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0A9C93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C98652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64FC9A5" w14:textId="77777777" w:rsidTr="008C4938">
        <w:trPr>
          <w:cantSplit/>
          <w:jc w:val="center"/>
        </w:trPr>
        <w:tc>
          <w:tcPr>
            <w:tcW w:w="625" w:type="dxa"/>
          </w:tcPr>
          <w:p w14:paraId="52D965B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920FAB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13F56B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5EF47B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79FBE2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1877A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DF79E2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F7BF90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20CF22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  <w:vAlign w:val="center"/>
          </w:tcPr>
          <w:p w14:paraId="75B3C5D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CB9E87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0A722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14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79A06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0ABAF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B3C7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F7CE0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B2B7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74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F0F6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13613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A73ED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2237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22E3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6E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84D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25EB8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D9C5D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87CF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79C1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26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7751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A900F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C1B9D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036D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95E2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B3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D63F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04447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8AD6C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5D91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5C97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83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AA93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AD845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FC5BC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5A75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6A5D9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48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D1EBB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14DE18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D16A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F76F0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17BDD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1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C4C3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58D07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1187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C380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C4EED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0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E827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B502B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9BF28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B45F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6BBF8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7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F03B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326C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7C4C7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8D93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00AA0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07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4A72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E2A0D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61678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CD03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7608E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65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9C63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AA20E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0F444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BB67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5908D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8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922B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EACD6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ABFD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261D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C44E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89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A8CE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30DE3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E3034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01F9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2B88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D3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3273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D75AD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8E86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C43B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1CC5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8D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B2AA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E3560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C0DE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13C2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486D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32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1D90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64F44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FDE4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2FDD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E85F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11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CBD0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C134A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1C511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5F5F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D4465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FD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02D7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F111FF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03120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3D685B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8308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24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4FC2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6E395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D868C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37BE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3567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34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A6C3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FA879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5B199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F0DC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4317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3D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06D3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F9D6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99FB2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44BE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9CD4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4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A3D2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1D174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60774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CC59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C8C8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47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8CC6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19727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E4BB2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ED40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3713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8BED4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BFDFF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A4821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C461E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91E29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2A302D" w14:textId="77777777" w:rsidTr="008C4938">
        <w:trPr>
          <w:cantSplit/>
          <w:jc w:val="center"/>
        </w:trPr>
        <w:tc>
          <w:tcPr>
            <w:tcW w:w="625" w:type="dxa"/>
          </w:tcPr>
          <w:p w14:paraId="0CE41C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6343D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D2365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201EF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F4084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59A39E" w14:textId="77777777" w:rsidTr="008C4938">
        <w:trPr>
          <w:cantSplit/>
          <w:jc w:val="center"/>
        </w:trPr>
        <w:tc>
          <w:tcPr>
            <w:tcW w:w="625" w:type="dxa"/>
          </w:tcPr>
          <w:p w14:paraId="0286FA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F3583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2FFA7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4BB15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8319C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51EEE2" w14:textId="77777777" w:rsidTr="008C4938">
        <w:trPr>
          <w:cantSplit/>
          <w:jc w:val="center"/>
        </w:trPr>
        <w:tc>
          <w:tcPr>
            <w:tcW w:w="625" w:type="dxa"/>
          </w:tcPr>
          <w:p w14:paraId="33E6A5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276C5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19185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6B3C8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A2EBE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2F8D0E" w14:textId="77777777" w:rsidTr="008C4938">
        <w:trPr>
          <w:cantSplit/>
          <w:jc w:val="center"/>
        </w:trPr>
        <w:tc>
          <w:tcPr>
            <w:tcW w:w="625" w:type="dxa"/>
          </w:tcPr>
          <w:p w14:paraId="68463A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92C13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AF124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011D9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7E339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79F13F" w14:textId="77777777" w:rsidTr="008C4938">
        <w:trPr>
          <w:cantSplit/>
          <w:jc w:val="center"/>
        </w:trPr>
        <w:tc>
          <w:tcPr>
            <w:tcW w:w="625" w:type="dxa"/>
          </w:tcPr>
          <w:p w14:paraId="32432D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63DF1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16CF0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4CC4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B0BB7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BE9647" w14:textId="77777777" w:rsidTr="008C4938">
        <w:trPr>
          <w:cantSplit/>
          <w:jc w:val="center"/>
        </w:trPr>
        <w:tc>
          <w:tcPr>
            <w:tcW w:w="625" w:type="dxa"/>
          </w:tcPr>
          <w:p w14:paraId="6028C6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7426A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06A1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76D2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71B8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9EEF99" w14:textId="77777777" w:rsidTr="008C4938">
        <w:trPr>
          <w:cantSplit/>
          <w:jc w:val="center"/>
        </w:trPr>
        <w:tc>
          <w:tcPr>
            <w:tcW w:w="625" w:type="dxa"/>
          </w:tcPr>
          <w:p w14:paraId="139814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C68DB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C867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4A043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8F96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EA280BE" w14:textId="77777777" w:rsidTr="008C4938">
        <w:trPr>
          <w:cantSplit/>
          <w:jc w:val="center"/>
        </w:trPr>
        <w:tc>
          <w:tcPr>
            <w:tcW w:w="625" w:type="dxa"/>
          </w:tcPr>
          <w:p w14:paraId="1D5A9C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827EFCE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F27750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C2249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E0205B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400893" w14:textId="77777777" w:rsidTr="008C4938">
        <w:trPr>
          <w:cantSplit/>
          <w:jc w:val="center"/>
        </w:trPr>
        <w:tc>
          <w:tcPr>
            <w:tcW w:w="625" w:type="dxa"/>
          </w:tcPr>
          <w:p w14:paraId="7B31E0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37E62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2928D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4B06D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8517D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56340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895CB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5BD9C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62B38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27E11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BF3D5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0A5C7F" w14:textId="77777777" w:rsidTr="008C4938">
        <w:trPr>
          <w:cantSplit/>
          <w:jc w:val="center"/>
        </w:trPr>
        <w:tc>
          <w:tcPr>
            <w:tcW w:w="625" w:type="dxa"/>
          </w:tcPr>
          <w:p w14:paraId="4A1714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28822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BA8F52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D1292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224136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1952E0" w14:textId="77777777" w:rsidTr="008C4938">
        <w:trPr>
          <w:cantSplit/>
          <w:jc w:val="center"/>
        </w:trPr>
        <w:tc>
          <w:tcPr>
            <w:tcW w:w="625" w:type="dxa"/>
          </w:tcPr>
          <w:p w14:paraId="018B3F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60D9A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2F019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0A559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8324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448E34" w14:textId="77777777" w:rsidTr="008C4938">
        <w:trPr>
          <w:cantSplit/>
          <w:jc w:val="center"/>
        </w:trPr>
        <w:tc>
          <w:tcPr>
            <w:tcW w:w="625" w:type="dxa"/>
          </w:tcPr>
          <w:p w14:paraId="6F8D16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2AD65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11396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869B0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1F5E4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A1578A" w14:textId="77777777" w:rsidTr="008C4938">
        <w:trPr>
          <w:cantSplit/>
          <w:jc w:val="center"/>
        </w:trPr>
        <w:tc>
          <w:tcPr>
            <w:tcW w:w="625" w:type="dxa"/>
          </w:tcPr>
          <w:p w14:paraId="1E1043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0EBDB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3420C7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96.67%</w:t>
            </w:r>
          </w:p>
        </w:tc>
        <w:tc>
          <w:tcPr>
            <w:tcW w:w="1080" w:type="dxa"/>
          </w:tcPr>
          <w:p w14:paraId="37E4900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676979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8F36D3" w14:textId="77777777" w:rsidTr="008C4938">
        <w:trPr>
          <w:cantSplit/>
          <w:jc w:val="center"/>
        </w:trPr>
        <w:tc>
          <w:tcPr>
            <w:tcW w:w="625" w:type="dxa"/>
          </w:tcPr>
          <w:p w14:paraId="2EA816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16132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8DB48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F713F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6998B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F36811" w14:textId="77777777" w:rsidTr="008C4938">
        <w:trPr>
          <w:cantSplit/>
          <w:jc w:val="center"/>
        </w:trPr>
        <w:tc>
          <w:tcPr>
            <w:tcW w:w="625" w:type="dxa"/>
          </w:tcPr>
          <w:p w14:paraId="6036F6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78CE9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3DF8B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1E5C4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6AEEE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C3F816" w14:textId="77777777" w:rsidTr="008C4938">
        <w:trPr>
          <w:cantSplit/>
          <w:jc w:val="center"/>
        </w:trPr>
        <w:tc>
          <w:tcPr>
            <w:tcW w:w="625" w:type="dxa"/>
          </w:tcPr>
          <w:p w14:paraId="37EC57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0F219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2B750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A67C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70B47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73F734" w14:textId="77777777" w:rsidTr="008C4938">
        <w:trPr>
          <w:cantSplit/>
          <w:jc w:val="center"/>
        </w:trPr>
        <w:tc>
          <w:tcPr>
            <w:tcW w:w="625" w:type="dxa"/>
          </w:tcPr>
          <w:p w14:paraId="171129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85ECA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7785C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81C0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FBE9C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3073F0" w14:textId="77777777" w:rsidTr="008C4938">
        <w:trPr>
          <w:cantSplit/>
          <w:jc w:val="center"/>
        </w:trPr>
        <w:tc>
          <w:tcPr>
            <w:tcW w:w="625" w:type="dxa"/>
          </w:tcPr>
          <w:p w14:paraId="21DF77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4E932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139D3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080" w:type="dxa"/>
          </w:tcPr>
          <w:p w14:paraId="3276F1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1C2E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2F1F55E" w14:textId="77777777" w:rsidTr="008C4938">
        <w:trPr>
          <w:cantSplit/>
          <w:jc w:val="center"/>
        </w:trPr>
        <w:tc>
          <w:tcPr>
            <w:tcW w:w="625" w:type="dxa"/>
          </w:tcPr>
          <w:p w14:paraId="39DC81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B687C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286D1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314F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3BC89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5E22B5" w14:textId="77777777" w:rsidTr="008C4938">
        <w:trPr>
          <w:cantSplit/>
          <w:jc w:val="center"/>
        </w:trPr>
        <w:tc>
          <w:tcPr>
            <w:tcW w:w="625" w:type="dxa"/>
          </w:tcPr>
          <w:p w14:paraId="575EE2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E3383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957C9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C9B2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FD18E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96CD13" w14:textId="77777777" w:rsidTr="008C4938">
        <w:trPr>
          <w:cantSplit/>
          <w:jc w:val="center"/>
        </w:trPr>
        <w:tc>
          <w:tcPr>
            <w:tcW w:w="625" w:type="dxa"/>
          </w:tcPr>
          <w:p w14:paraId="476654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BB5DE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B384C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D9CE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3E699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445F32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A8EAB5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E4FEB1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AFB3968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Ontario-Montclair</w:t>
      </w:r>
      <w:r w:rsidRPr="000A4AC7">
        <w:t xml:space="preserve"> (</w:t>
      </w:r>
      <w:r w:rsidRPr="00827DE1">
        <w:rPr>
          <w:noProof/>
        </w:rPr>
        <w:t>3667819_00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2D6396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Ontario-Montclair</w:t>
      </w:r>
      <w:r>
        <w:t xml:space="preserve"> (</w:t>
      </w:r>
      <w:r w:rsidRPr="00827DE1">
        <w:rPr>
          <w:noProof/>
        </w:rPr>
        <w:t>3614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88CB68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F63F59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8D2446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597F2E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14D36B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A39054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B47D630" w14:textId="77777777" w:rsidTr="008C4938">
        <w:trPr>
          <w:cantSplit/>
          <w:jc w:val="center"/>
        </w:trPr>
        <w:tc>
          <w:tcPr>
            <w:tcW w:w="625" w:type="dxa"/>
          </w:tcPr>
          <w:p w14:paraId="69445B2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E699A6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455DE0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D328BD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72B181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DF754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DF0D35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AE7A92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4506DF8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C979D2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F74EE1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1090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D4B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C886D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E8DB3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97.64%</w:t>
            </w:r>
          </w:p>
        </w:tc>
        <w:tc>
          <w:tcPr>
            <w:tcW w:w="1080" w:type="dxa"/>
            <w:shd w:val="clear" w:color="auto" w:fill="auto"/>
          </w:tcPr>
          <w:p w14:paraId="7A2DA3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E317B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A7B8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FB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A876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AE38F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96.07%</w:t>
            </w:r>
          </w:p>
        </w:tc>
        <w:tc>
          <w:tcPr>
            <w:tcW w:w="1080" w:type="dxa"/>
            <w:shd w:val="clear" w:color="auto" w:fill="auto"/>
          </w:tcPr>
          <w:p w14:paraId="66F42FF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E086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F625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99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D490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8C220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63713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FAD6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9BBF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E9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EE0E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FBA82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97.64%</w:t>
            </w:r>
          </w:p>
        </w:tc>
        <w:tc>
          <w:tcPr>
            <w:tcW w:w="1080" w:type="dxa"/>
            <w:shd w:val="clear" w:color="auto" w:fill="auto"/>
          </w:tcPr>
          <w:p w14:paraId="3134D7A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421E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4E576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4C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9D54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4ADAA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96.37%</w:t>
            </w:r>
          </w:p>
        </w:tc>
        <w:tc>
          <w:tcPr>
            <w:tcW w:w="1080" w:type="dxa"/>
            <w:shd w:val="clear" w:color="auto" w:fill="auto"/>
          </w:tcPr>
          <w:p w14:paraId="357394A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1A60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788E7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AC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33F9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9E4D2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7D1BE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A52B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B6B46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D3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4428B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BDAAB4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16.41%</w:t>
            </w:r>
          </w:p>
        </w:tc>
        <w:tc>
          <w:tcPr>
            <w:tcW w:w="1080" w:type="dxa"/>
            <w:shd w:val="clear" w:color="auto" w:fill="auto"/>
          </w:tcPr>
          <w:p w14:paraId="6EE8AD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F67806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C5CEC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E4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8428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4141F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080" w:type="dxa"/>
            <w:shd w:val="clear" w:color="auto" w:fill="auto"/>
          </w:tcPr>
          <w:p w14:paraId="7319D99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BD07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E39AD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79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8A19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5FC68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4FE3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CBA0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D1659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B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C6C1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FAA2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15.65%</w:t>
            </w:r>
          </w:p>
        </w:tc>
        <w:tc>
          <w:tcPr>
            <w:tcW w:w="1080" w:type="dxa"/>
            <w:shd w:val="clear" w:color="auto" w:fill="auto"/>
          </w:tcPr>
          <w:p w14:paraId="594613C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072AF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C4EE2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D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29ED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48CB1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4.33%</w:t>
            </w:r>
          </w:p>
        </w:tc>
        <w:tc>
          <w:tcPr>
            <w:tcW w:w="1080" w:type="dxa"/>
            <w:shd w:val="clear" w:color="auto" w:fill="auto"/>
          </w:tcPr>
          <w:p w14:paraId="247A52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B250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000511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F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BCA4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21251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C8DD6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E309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B2314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0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56DA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E0C44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21.43%</w:t>
            </w:r>
          </w:p>
        </w:tc>
        <w:tc>
          <w:tcPr>
            <w:tcW w:w="1080" w:type="dxa"/>
            <w:shd w:val="clear" w:color="auto" w:fill="auto"/>
          </w:tcPr>
          <w:p w14:paraId="77AE6E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C29A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4091D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71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F08F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EC1E9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15827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3AEF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154B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C6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7B6A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ABCDC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71F27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6E78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95AF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6F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191C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E5F91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21.43%</w:t>
            </w:r>
          </w:p>
        </w:tc>
        <w:tc>
          <w:tcPr>
            <w:tcW w:w="1080" w:type="dxa"/>
            <w:shd w:val="clear" w:color="auto" w:fill="auto"/>
          </w:tcPr>
          <w:p w14:paraId="3367ACD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5FC8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B43B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71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33A4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2C97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BFB98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3DEC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4436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18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BBA6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ADD59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CCA49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D3D9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6ED6C8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9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9279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33C959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20.13%</w:t>
            </w:r>
          </w:p>
        </w:tc>
        <w:tc>
          <w:tcPr>
            <w:tcW w:w="1080" w:type="dxa"/>
            <w:shd w:val="clear" w:color="auto" w:fill="auto"/>
          </w:tcPr>
          <w:p w14:paraId="46429B4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44C47E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8B65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8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DD24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2DA85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33.29%</w:t>
            </w:r>
          </w:p>
        </w:tc>
        <w:tc>
          <w:tcPr>
            <w:tcW w:w="1080" w:type="dxa"/>
            <w:shd w:val="clear" w:color="auto" w:fill="auto"/>
          </w:tcPr>
          <w:p w14:paraId="542FFC3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ECEE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E29AB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A0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F4AD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1C0D1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28B65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E891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49C6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8E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369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05D4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11.85%</w:t>
            </w:r>
          </w:p>
        </w:tc>
        <w:tc>
          <w:tcPr>
            <w:tcW w:w="1080" w:type="dxa"/>
            <w:shd w:val="clear" w:color="auto" w:fill="auto"/>
          </w:tcPr>
          <w:p w14:paraId="74A61E7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EAB5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7899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5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FE1C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F95C1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19.89%</w:t>
            </w:r>
          </w:p>
        </w:tc>
        <w:tc>
          <w:tcPr>
            <w:tcW w:w="1080" w:type="dxa"/>
            <w:shd w:val="clear" w:color="auto" w:fill="auto"/>
          </w:tcPr>
          <w:p w14:paraId="5F3278F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573A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634C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C3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5CF8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4B577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BA1E8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31AA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52F6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F8123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84538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28E64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BBCE8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93452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9C71CB5" w14:textId="77777777" w:rsidTr="008C4938">
        <w:trPr>
          <w:cantSplit/>
          <w:jc w:val="center"/>
        </w:trPr>
        <w:tc>
          <w:tcPr>
            <w:tcW w:w="625" w:type="dxa"/>
          </w:tcPr>
          <w:p w14:paraId="04D6E4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317EB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7A02A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67C41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7E3D0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5A48E1" w14:textId="77777777" w:rsidTr="008C4938">
        <w:trPr>
          <w:cantSplit/>
          <w:jc w:val="center"/>
        </w:trPr>
        <w:tc>
          <w:tcPr>
            <w:tcW w:w="625" w:type="dxa"/>
          </w:tcPr>
          <w:p w14:paraId="76A527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8E506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54236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62.71%</w:t>
            </w:r>
          </w:p>
        </w:tc>
        <w:tc>
          <w:tcPr>
            <w:tcW w:w="1080" w:type="dxa"/>
            <w:vAlign w:val="center"/>
          </w:tcPr>
          <w:p w14:paraId="183AFC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9E92C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B981A41" w14:textId="77777777" w:rsidTr="008C4938">
        <w:trPr>
          <w:cantSplit/>
          <w:jc w:val="center"/>
        </w:trPr>
        <w:tc>
          <w:tcPr>
            <w:tcW w:w="625" w:type="dxa"/>
          </w:tcPr>
          <w:p w14:paraId="2FAAE6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A5AE6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C5994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28.58%</w:t>
            </w:r>
          </w:p>
        </w:tc>
        <w:tc>
          <w:tcPr>
            <w:tcW w:w="1080" w:type="dxa"/>
            <w:vAlign w:val="center"/>
          </w:tcPr>
          <w:p w14:paraId="339CDF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42572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2BC511C" w14:textId="77777777" w:rsidTr="008C4938">
        <w:trPr>
          <w:cantSplit/>
          <w:jc w:val="center"/>
        </w:trPr>
        <w:tc>
          <w:tcPr>
            <w:tcW w:w="625" w:type="dxa"/>
          </w:tcPr>
          <w:p w14:paraId="253407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8081C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A3C9E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2.35%</w:t>
            </w:r>
          </w:p>
        </w:tc>
        <w:tc>
          <w:tcPr>
            <w:tcW w:w="1080" w:type="dxa"/>
            <w:vAlign w:val="center"/>
          </w:tcPr>
          <w:p w14:paraId="128AF4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7E54C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1159D3" w14:textId="77777777" w:rsidTr="008C4938">
        <w:trPr>
          <w:cantSplit/>
          <w:jc w:val="center"/>
        </w:trPr>
        <w:tc>
          <w:tcPr>
            <w:tcW w:w="625" w:type="dxa"/>
          </w:tcPr>
          <w:p w14:paraId="7D8070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35C09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CD2F8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17.65%</w:t>
            </w:r>
          </w:p>
        </w:tc>
        <w:tc>
          <w:tcPr>
            <w:tcW w:w="1080" w:type="dxa"/>
            <w:vAlign w:val="center"/>
          </w:tcPr>
          <w:p w14:paraId="0485F8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2A409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C6C5E59" w14:textId="77777777" w:rsidTr="008C4938">
        <w:trPr>
          <w:cantSplit/>
          <w:jc w:val="center"/>
        </w:trPr>
        <w:tc>
          <w:tcPr>
            <w:tcW w:w="625" w:type="dxa"/>
          </w:tcPr>
          <w:p w14:paraId="56AFB7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E1852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62A7B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57.06%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C3F3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4FBF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BB7FABA" w14:textId="77777777" w:rsidTr="008C4938">
        <w:trPr>
          <w:cantSplit/>
          <w:jc w:val="center"/>
        </w:trPr>
        <w:tc>
          <w:tcPr>
            <w:tcW w:w="625" w:type="dxa"/>
          </w:tcPr>
          <w:p w14:paraId="546C4B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9A5F9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619C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4.12%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EBE0E7A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3E43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59AE8648" w14:textId="77777777" w:rsidTr="008C4938">
        <w:trPr>
          <w:cantSplit/>
          <w:jc w:val="center"/>
        </w:trPr>
        <w:tc>
          <w:tcPr>
            <w:tcW w:w="625" w:type="dxa"/>
          </w:tcPr>
          <w:p w14:paraId="6C1A7D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F3E058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966864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63.41%</w:t>
            </w:r>
          </w:p>
        </w:tc>
        <w:tc>
          <w:tcPr>
            <w:tcW w:w="1080" w:type="dxa"/>
          </w:tcPr>
          <w:p w14:paraId="0D3A05C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5FD18D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E819568" w14:textId="77777777" w:rsidTr="008C4938">
        <w:trPr>
          <w:cantSplit/>
          <w:jc w:val="center"/>
        </w:trPr>
        <w:tc>
          <w:tcPr>
            <w:tcW w:w="625" w:type="dxa"/>
          </w:tcPr>
          <w:p w14:paraId="17626F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65742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CA356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62.79%</w:t>
            </w:r>
          </w:p>
        </w:tc>
        <w:tc>
          <w:tcPr>
            <w:tcW w:w="1080" w:type="dxa"/>
          </w:tcPr>
          <w:p w14:paraId="312FDD1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440A1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83B2E9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C4D76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2CF62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8F65E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57.14%</w:t>
            </w:r>
          </w:p>
        </w:tc>
        <w:tc>
          <w:tcPr>
            <w:tcW w:w="1080" w:type="dxa"/>
          </w:tcPr>
          <w:p w14:paraId="2E95E08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D443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95939DA" w14:textId="77777777" w:rsidTr="008C4938">
        <w:trPr>
          <w:cantSplit/>
          <w:jc w:val="center"/>
        </w:trPr>
        <w:tc>
          <w:tcPr>
            <w:tcW w:w="625" w:type="dxa"/>
          </w:tcPr>
          <w:p w14:paraId="7176A2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F3E64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7914A8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63.53%</w:t>
            </w:r>
          </w:p>
        </w:tc>
        <w:tc>
          <w:tcPr>
            <w:tcW w:w="1080" w:type="dxa"/>
          </w:tcPr>
          <w:p w14:paraId="2BE4BDA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14BF09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CCDA28C" w14:textId="77777777" w:rsidTr="008C4938">
        <w:trPr>
          <w:cantSplit/>
          <w:jc w:val="center"/>
        </w:trPr>
        <w:tc>
          <w:tcPr>
            <w:tcW w:w="625" w:type="dxa"/>
          </w:tcPr>
          <w:p w14:paraId="4F0D43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AD418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5C69B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080" w:type="dxa"/>
          </w:tcPr>
          <w:p w14:paraId="6F58979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4BC09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1D5D301" w14:textId="77777777" w:rsidTr="008C4938">
        <w:trPr>
          <w:cantSplit/>
          <w:jc w:val="center"/>
        </w:trPr>
        <w:tc>
          <w:tcPr>
            <w:tcW w:w="625" w:type="dxa"/>
          </w:tcPr>
          <w:p w14:paraId="67E1B2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884B4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60823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72.09%</w:t>
            </w:r>
          </w:p>
        </w:tc>
        <w:tc>
          <w:tcPr>
            <w:tcW w:w="1080" w:type="dxa"/>
          </w:tcPr>
          <w:p w14:paraId="3135D70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872C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413A9C5" w14:textId="77777777" w:rsidTr="008C4938">
        <w:trPr>
          <w:cantSplit/>
          <w:jc w:val="center"/>
        </w:trPr>
        <w:tc>
          <w:tcPr>
            <w:tcW w:w="625" w:type="dxa"/>
          </w:tcPr>
          <w:p w14:paraId="130CB9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A2928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8047E7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080" w:type="dxa"/>
          </w:tcPr>
          <w:p w14:paraId="6F74504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C38A4B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738452" w14:textId="77777777" w:rsidTr="008C4938">
        <w:trPr>
          <w:cantSplit/>
          <w:jc w:val="center"/>
        </w:trPr>
        <w:tc>
          <w:tcPr>
            <w:tcW w:w="625" w:type="dxa"/>
          </w:tcPr>
          <w:p w14:paraId="0164A1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C8B78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D8B8B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D7F6E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CAD2B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FBB4E2" w14:textId="77777777" w:rsidTr="008C4938">
        <w:trPr>
          <w:cantSplit/>
          <w:jc w:val="center"/>
        </w:trPr>
        <w:tc>
          <w:tcPr>
            <w:tcW w:w="625" w:type="dxa"/>
          </w:tcPr>
          <w:p w14:paraId="0CA7FA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32FE0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EBA94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6DEB9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98511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2F9538" w14:textId="77777777" w:rsidTr="008C4938">
        <w:trPr>
          <w:cantSplit/>
          <w:jc w:val="center"/>
        </w:trPr>
        <w:tc>
          <w:tcPr>
            <w:tcW w:w="625" w:type="dxa"/>
          </w:tcPr>
          <w:p w14:paraId="135713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EA14C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CF4BD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2639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97539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7E61EC" w14:textId="77777777" w:rsidTr="008C4938">
        <w:trPr>
          <w:cantSplit/>
          <w:jc w:val="center"/>
        </w:trPr>
        <w:tc>
          <w:tcPr>
            <w:tcW w:w="625" w:type="dxa"/>
          </w:tcPr>
          <w:p w14:paraId="797C82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897E3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5FEBC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92.19%</w:t>
            </w:r>
          </w:p>
        </w:tc>
        <w:tc>
          <w:tcPr>
            <w:tcW w:w="1080" w:type="dxa"/>
          </w:tcPr>
          <w:p w14:paraId="089ECE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F51F7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5D911E1" w14:textId="77777777" w:rsidTr="008C4938">
        <w:trPr>
          <w:cantSplit/>
          <w:jc w:val="center"/>
        </w:trPr>
        <w:tc>
          <w:tcPr>
            <w:tcW w:w="625" w:type="dxa"/>
          </w:tcPr>
          <w:p w14:paraId="097F4B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38C43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70396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BBEC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62D6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027EF3" w14:textId="77777777" w:rsidTr="008C4938">
        <w:trPr>
          <w:cantSplit/>
          <w:jc w:val="center"/>
        </w:trPr>
        <w:tc>
          <w:tcPr>
            <w:tcW w:w="625" w:type="dxa"/>
          </w:tcPr>
          <w:p w14:paraId="538FD6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02F7B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8A80D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24C5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7CC2D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1CF487" w14:textId="77777777" w:rsidTr="008C4938">
        <w:trPr>
          <w:cantSplit/>
          <w:jc w:val="center"/>
        </w:trPr>
        <w:tc>
          <w:tcPr>
            <w:tcW w:w="625" w:type="dxa"/>
          </w:tcPr>
          <w:p w14:paraId="5DCD16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FDE7D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58110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66EF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EF4C4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BDE480" w14:textId="77777777" w:rsidTr="008C4938">
        <w:trPr>
          <w:cantSplit/>
          <w:jc w:val="center"/>
        </w:trPr>
        <w:tc>
          <w:tcPr>
            <w:tcW w:w="625" w:type="dxa"/>
          </w:tcPr>
          <w:p w14:paraId="74DDBE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9DC5E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61BC2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FE26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E21E0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3F3A92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5AD7F9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C0544D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12F86C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Open Charter Magnet</w:t>
      </w:r>
      <w:r w:rsidRPr="000A4AC7">
        <w:t xml:space="preserve"> (</w:t>
      </w:r>
      <w:r w:rsidRPr="00827DE1">
        <w:rPr>
          <w:noProof/>
        </w:rPr>
        <w:t>6097927_00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75399B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478C85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D3C547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E80934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59DBF1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FB7A73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3970A7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33D2304" w14:textId="77777777" w:rsidTr="008C4938">
        <w:trPr>
          <w:cantSplit/>
          <w:jc w:val="center"/>
        </w:trPr>
        <w:tc>
          <w:tcPr>
            <w:tcW w:w="625" w:type="dxa"/>
          </w:tcPr>
          <w:p w14:paraId="08A9FD3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C649B8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AB01EE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19E640E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471224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3100B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B74F16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05E931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73D44C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83557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D72764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CE1F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AAC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4815F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7E983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A346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CE137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A7BA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5C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44CB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431EC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51CFC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9D46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708C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9A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F67F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7620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D02A7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F927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2E23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A0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A48F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F2A25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E0934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7DD3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D805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A6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D2F0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05157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9E7AD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DA89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C092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69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0619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C1E65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27F03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3802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613C0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EE8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B7CB9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0A3BF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AA6F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858C3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A5EC8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4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CAC5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90212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7FDAD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FBD8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1E20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F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DCF0C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0EE3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490EC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C97C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B5C94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07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0DAF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20827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D4B54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43B58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663A1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2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2E26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F8985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CF914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04CE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8DBFF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2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4106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A525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A6A2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A867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F002D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0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B74F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B827C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E7BF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ABC6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5AAF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26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C268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D214D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9497E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943F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0795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9C85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1C165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72657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AB55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4112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9F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9340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511B9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134F7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DD34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14E6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5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7C80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359E6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E0DB2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43B8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7F98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43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0080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C3BBA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6E837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B5A4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02E07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1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26DD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00EAEB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50537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A9E67D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40F9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5D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DA9F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92CC9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41C82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A8D6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B097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C8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77DF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0B47E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5FA53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5353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7C40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0F7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AB66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878E8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872BB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A56E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FDEB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6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2B88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C16DD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2B722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C7E7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4348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CBE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09FD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9508B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F3253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E6E7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22DE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04C37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6F982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D11B0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B05D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AF1B7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3794F7" w14:textId="77777777" w:rsidTr="008C4938">
        <w:trPr>
          <w:cantSplit/>
          <w:jc w:val="center"/>
        </w:trPr>
        <w:tc>
          <w:tcPr>
            <w:tcW w:w="625" w:type="dxa"/>
          </w:tcPr>
          <w:p w14:paraId="12BBAC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4D0C2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7B825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E8C37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44098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B5EAAD" w14:textId="77777777" w:rsidTr="008C4938">
        <w:trPr>
          <w:cantSplit/>
          <w:jc w:val="center"/>
        </w:trPr>
        <w:tc>
          <w:tcPr>
            <w:tcW w:w="625" w:type="dxa"/>
          </w:tcPr>
          <w:p w14:paraId="485A8B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4A815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F5696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080" w:type="dxa"/>
            <w:vAlign w:val="center"/>
          </w:tcPr>
          <w:p w14:paraId="47DE57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7DC9E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88002C" w14:textId="77777777" w:rsidTr="008C4938">
        <w:trPr>
          <w:cantSplit/>
          <w:jc w:val="center"/>
        </w:trPr>
        <w:tc>
          <w:tcPr>
            <w:tcW w:w="625" w:type="dxa"/>
          </w:tcPr>
          <w:p w14:paraId="4EF8C2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83AE4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66FA8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4A715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8E4ED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FFF0F2" w14:textId="77777777" w:rsidTr="008C4938">
        <w:trPr>
          <w:cantSplit/>
          <w:jc w:val="center"/>
        </w:trPr>
        <w:tc>
          <w:tcPr>
            <w:tcW w:w="625" w:type="dxa"/>
          </w:tcPr>
          <w:p w14:paraId="397B93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4E382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7167C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4C288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60612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62360B" w14:textId="77777777" w:rsidTr="008C4938">
        <w:trPr>
          <w:cantSplit/>
          <w:jc w:val="center"/>
        </w:trPr>
        <w:tc>
          <w:tcPr>
            <w:tcW w:w="625" w:type="dxa"/>
          </w:tcPr>
          <w:p w14:paraId="22CB3B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9C3B5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41E3A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B8A7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50E5F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1DBF6A" w14:textId="77777777" w:rsidTr="008C4938">
        <w:trPr>
          <w:cantSplit/>
          <w:jc w:val="center"/>
        </w:trPr>
        <w:tc>
          <w:tcPr>
            <w:tcW w:w="625" w:type="dxa"/>
          </w:tcPr>
          <w:p w14:paraId="09C00B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779AC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DFF9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64FE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57C49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5177D8" w14:textId="77777777" w:rsidTr="008C4938">
        <w:trPr>
          <w:cantSplit/>
          <w:jc w:val="center"/>
        </w:trPr>
        <w:tc>
          <w:tcPr>
            <w:tcW w:w="625" w:type="dxa"/>
          </w:tcPr>
          <w:p w14:paraId="0C4508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F5103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F805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03C92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34836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10EFAD6" w14:textId="77777777" w:rsidTr="008C4938">
        <w:trPr>
          <w:cantSplit/>
          <w:jc w:val="center"/>
        </w:trPr>
        <w:tc>
          <w:tcPr>
            <w:tcW w:w="625" w:type="dxa"/>
          </w:tcPr>
          <w:p w14:paraId="146F43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B7D81E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8EC82A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5D52C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B3D7DC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AE426C" w14:textId="77777777" w:rsidTr="008C4938">
        <w:trPr>
          <w:cantSplit/>
          <w:jc w:val="center"/>
        </w:trPr>
        <w:tc>
          <w:tcPr>
            <w:tcW w:w="625" w:type="dxa"/>
          </w:tcPr>
          <w:p w14:paraId="56B998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9190E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15F3E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DDF2E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BDC1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C28E1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0372F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01515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3F28B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D8DDE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CC6AC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E9DDDE" w14:textId="77777777" w:rsidTr="008C4938">
        <w:trPr>
          <w:cantSplit/>
          <w:jc w:val="center"/>
        </w:trPr>
        <w:tc>
          <w:tcPr>
            <w:tcW w:w="625" w:type="dxa"/>
          </w:tcPr>
          <w:p w14:paraId="2ED0EF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08F4C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4665DB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2686D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F0F603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355688" w14:textId="77777777" w:rsidTr="008C4938">
        <w:trPr>
          <w:cantSplit/>
          <w:jc w:val="center"/>
        </w:trPr>
        <w:tc>
          <w:tcPr>
            <w:tcW w:w="625" w:type="dxa"/>
          </w:tcPr>
          <w:p w14:paraId="45F14B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4EEA8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2B737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E05D9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F7421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881578" w14:textId="77777777" w:rsidTr="008C4938">
        <w:trPr>
          <w:cantSplit/>
          <w:jc w:val="center"/>
        </w:trPr>
        <w:tc>
          <w:tcPr>
            <w:tcW w:w="625" w:type="dxa"/>
          </w:tcPr>
          <w:p w14:paraId="2A4579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665F6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A565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29F3D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87D0D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7B83C8" w14:textId="77777777" w:rsidTr="008C4938">
        <w:trPr>
          <w:cantSplit/>
          <w:jc w:val="center"/>
        </w:trPr>
        <w:tc>
          <w:tcPr>
            <w:tcW w:w="625" w:type="dxa"/>
          </w:tcPr>
          <w:p w14:paraId="3FAC70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570BB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0DD773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B33C49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C088FA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631613" w14:textId="77777777" w:rsidTr="008C4938">
        <w:trPr>
          <w:cantSplit/>
          <w:jc w:val="center"/>
        </w:trPr>
        <w:tc>
          <w:tcPr>
            <w:tcW w:w="625" w:type="dxa"/>
          </w:tcPr>
          <w:p w14:paraId="707B7D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C8D5C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617DF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CDBC3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5DBB9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DED638" w14:textId="77777777" w:rsidTr="008C4938">
        <w:trPr>
          <w:cantSplit/>
          <w:jc w:val="center"/>
        </w:trPr>
        <w:tc>
          <w:tcPr>
            <w:tcW w:w="625" w:type="dxa"/>
          </w:tcPr>
          <w:p w14:paraId="1952C9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80210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23744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D3FE1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6C6FC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C532C5" w14:textId="77777777" w:rsidTr="008C4938">
        <w:trPr>
          <w:cantSplit/>
          <w:jc w:val="center"/>
        </w:trPr>
        <w:tc>
          <w:tcPr>
            <w:tcW w:w="625" w:type="dxa"/>
          </w:tcPr>
          <w:p w14:paraId="41CCDD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B58DD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B40A9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B76D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9EF0C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F76331" w14:textId="77777777" w:rsidTr="008C4938">
        <w:trPr>
          <w:cantSplit/>
          <w:jc w:val="center"/>
        </w:trPr>
        <w:tc>
          <w:tcPr>
            <w:tcW w:w="625" w:type="dxa"/>
          </w:tcPr>
          <w:p w14:paraId="023969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F9943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5B23F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45BB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847CF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038030" w14:textId="77777777" w:rsidTr="008C4938">
        <w:trPr>
          <w:cantSplit/>
          <w:jc w:val="center"/>
        </w:trPr>
        <w:tc>
          <w:tcPr>
            <w:tcW w:w="625" w:type="dxa"/>
          </w:tcPr>
          <w:p w14:paraId="7EA507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C1E66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54BB5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90AD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509F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4EB8D3" w14:textId="77777777" w:rsidTr="008C4938">
        <w:trPr>
          <w:cantSplit/>
          <w:jc w:val="center"/>
        </w:trPr>
        <w:tc>
          <w:tcPr>
            <w:tcW w:w="625" w:type="dxa"/>
          </w:tcPr>
          <w:p w14:paraId="06597B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1F68E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AD2F0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7182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2ACF5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1823D3" w14:textId="77777777" w:rsidTr="008C4938">
        <w:trPr>
          <w:cantSplit/>
          <w:jc w:val="center"/>
        </w:trPr>
        <w:tc>
          <w:tcPr>
            <w:tcW w:w="625" w:type="dxa"/>
          </w:tcPr>
          <w:p w14:paraId="671532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345B6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48733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D774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19E4D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7E5E91" w14:textId="77777777" w:rsidTr="008C4938">
        <w:trPr>
          <w:cantSplit/>
          <w:jc w:val="center"/>
        </w:trPr>
        <w:tc>
          <w:tcPr>
            <w:tcW w:w="625" w:type="dxa"/>
          </w:tcPr>
          <w:p w14:paraId="66230D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9DA00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B4D8D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453E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070E1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BFEC65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80C573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C79CD3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7C38037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Open Door Charter</w:t>
      </w:r>
      <w:r w:rsidRPr="000A4AC7">
        <w:t xml:space="preserve"> (</w:t>
      </w:r>
      <w:r w:rsidRPr="00827DE1">
        <w:rPr>
          <w:noProof/>
        </w:rPr>
        <w:t>0116491_00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21A9CE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Monterey County</w:t>
      </w:r>
      <w:r>
        <w:t xml:space="preserve"> (</w:t>
      </w:r>
      <w:r w:rsidRPr="00827DE1">
        <w:rPr>
          <w:noProof/>
        </w:rPr>
        <w:t>2700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3563864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2029C2A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92DEB5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1A9907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118F43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55E800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BF4793D" w14:textId="77777777" w:rsidTr="008C4938">
        <w:trPr>
          <w:cantSplit/>
          <w:jc w:val="center"/>
        </w:trPr>
        <w:tc>
          <w:tcPr>
            <w:tcW w:w="625" w:type="dxa"/>
          </w:tcPr>
          <w:p w14:paraId="46225E6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F8C79C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B27768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FB8A62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3F8D44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698FF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CDC040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F929B5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65D3D2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FEF87F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D90145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7199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FDA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44B4D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DB1BB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C1F8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67C80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30D1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37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4EFB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00382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B3B23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C99A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1E58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2E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D02E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F9482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52A92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2F13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4D8B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276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3631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11C92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353A4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0A11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6B3E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19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B489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A0472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9CA6A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FB11B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E0B7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EC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A05A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BCEDB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D202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AABB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2E6E7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92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81E30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BEF0A9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75F9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4E527A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69843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A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BE95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96B5C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BAAC6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7548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9E5E0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E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EF38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C67FE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A2AC4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B83A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849F5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B4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47BA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9CC85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2B8D9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E3DC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312BB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4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012B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5F42D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897D1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91F3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B7901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6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8012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A5373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A210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5269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E0FC7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2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DA52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49EA2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D1AA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7635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B1E7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EE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35F7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F57CF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C1AD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238B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27F7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5A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01E5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7D5C2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970E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1015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A9C7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89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C641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ECEDA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AEC26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6592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31BE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9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BC3C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B5BBE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994F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9564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9049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4B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2070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37D30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C1B9D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022D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BC0DD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0F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9304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F17F3F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F6C1A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970716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8111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6D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BC48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13D75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D3BED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4C70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05BB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0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4D3DF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54E1C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9C755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4D85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69D2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9C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FFE6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13683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64E10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1A8B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C2BF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64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23AE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FF9FA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FFB93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721C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CC11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47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6ADE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CDA3D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7F49E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4255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9756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3C157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B52F5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8AA6D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D42AA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18B8C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C2C1E1" w14:textId="77777777" w:rsidTr="008C4938">
        <w:trPr>
          <w:cantSplit/>
          <w:jc w:val="center"/>
        </w:trPr>
        <w:tc>
          <w:tcPr>
            <w:tcW w:w="625" w:type="dxa"/>
          </w:tcPr>
          <w:p w14:paraId="35F017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6AF29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8DBC1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418EB9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B5F3D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39E519" w14:textId="77777777" w:rsidTr="008C4938">
        <w:trPr>
          <w:cantSplit/>
          <w:jc w:val="center"/>
        </w:trPr>
        <w:tc>
          <w:tcPr>
            <w:tcW w:w="625" w:type="dxa"/>
          </w:tcPr>
          <w:p w14:paraId="5D9490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7684A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6EE89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20C1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BBDFA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A9C29C" w14:textId="77777777" w:rsidTr="008C4938">
        <w:trPr>
          <w:cantSplit/>
          <w:jc w:val="center"/>
        </w:trPr>
        <w:tc>
          <w:tcPr>
            <w:tcW w:w="625" w:type="dxa"/>
          </w:tcPr>
          <w:p w14:paraId="1216D5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1163F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D9C17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495D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192E0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9D7699" w14:textId="77777777" w:rsidTr="008C4938">
        <w:trPr>
          <w:cantSplit/>
          <w:jc w:val="center"/>
        </w:trPr>
        <w:tc>
          <w:tcPr>
            <w:tcW w:w="625" w:type="dxa"/>
          </w:tcPr>
          <w:p w14:paraId="5D9BD8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EDB04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33847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26BF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693A7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87D18C" w14:textId="77777777" w:rsidTr="008C4938">
        <w:trPr>
          <w:cantSplit/>
          <w:jc w:val="center"/>
        </w:trPr>
        <w:tc>
          <w:tcPr>
            <w:tcW w:w="625" w:type="dxa"/>
          </w:tcPr>
          <w:p w14:paraId="28DBCD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364EC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1E1EC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2D8C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5825F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CBF8B2" w14:textId="77777777" w:rsidTr="008C4938">
        <w:trPr>
          <w:cantSplit/>
          <w:jc w:val="center"/>
        </w:trPr>
        <w:tc>
          <w:tcPr>
            <w:tcW w:w="625" w:type="dxa"/>
          </w:tcPr>
          <w:p w14:paraId="267EC4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8555C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BC92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5554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A3A3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A19A39" w14:textId="77777777" w:rsidTr="008C4938">
        <w:trPr>
          <w:cantSplit/>
          <w:jc w:val="center"/>
        </w:trPr>
        <w:tc>
          <w:tcPr>
            <w:tcW w:w="625" w:type="dxa"/>
          </w:tcPr>
          <w:p w14:paraId="5E10A9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03E70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79AF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5285F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9E9C7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4FD4E05" w14:textId="77777777" w:rsidTr="008C4938">
        <w:trPr>
          <w:cantSplit/>
          <w:jc w:val="center"/>
        </w:trPr>
        <w:tc>
          <w:tcPr>
            <w:tcW w:w="625" w:type="dxa"/>
          </w:tcPr>
          <w:p w14:paraId="0AA645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7C3A80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8118DB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76DE1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F337AD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A04D67" w14:textId="77777777" w:rsidTr="008C4938">
        <w:trPr>
          <w:cantSplit/>
          <w:jc w:val="center"/>
        </w:trPr>
        <w:tc>
          <w:tcPr>
            <w:tcW w:w="625" w:type="dxa"/>
          </w:tcPr>
          <w:p w14:paraId="44A6F8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49AE2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4E8F8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9C720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4CEAB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9F3E5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BC642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FE2EF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01A78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9D767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D745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26CA68" w14:textId="77777777" w:rsidTr="008C4938">
        <w:trPr>
          <w:cantSplit/>
          <w:jc w:val="center"/>
        </w:trPr>
        <w:tc>
          <w:tcPr>
            <w:tcW w:w="625" w:type="dxa"/>
          </w:tcPr>
          <w:p w14:paraId="062880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ACD0A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726A48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831D5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108AEC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8606DD" w14:textId="77777777" w:rsidTr="008C4938">
        <w:trPr>
          <w:cantSplit/>
          <w:jc w:val="center"/>
        </w:trPr>
        <w:tc>
          <w:tcPr>
            <w:tcW w:w="625" w:type="dxa"/>
          </w:tcPr>
          <w:p w14:paraId="6C2FF3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69158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0FFB4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C3304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72109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346FF4" w14:textId="77777777" w:rsidTr="008C4938">
        <w:trPr>
          <w:cantSplit/>
          <w:jc w:val="center"/>
        </w:trPr>
        <w:tc>
          <w:tcPr>
            <w:tcW w:w="625" w:type="dxa"/>
          </w:tcPr>
          <w:p w14:paraId="65C210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F611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AF953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157F0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5B6A7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82F555" w14:textId="77777777" w:rsidTr="008C4938">
        <w:trPr>
          <w:cantSplit/>
          <w:jc w:val="center"/>
        </w:trPr>
        <w:tc>
          <w:tcPr>
            <w:tcW w:w="625" w:type="dxa"/>
          </w:tcPr>
          <w:p w14:paraId="45B794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EBFF0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479A19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38B77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FE3C82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07DC85" w14:textId="77777777" w:rsidTr="008C4938">
        <w:trPr>
          <w:cantSplit/>
          <w:jc w:val="center"/>
        </w:trPr>
        <w:tc>
          <w:tcPr>
            <w:tcW w:w="625" w:type="dxa"/>
          </w:tcPr>
          <w:p w14:paraId="4B0AA4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24E29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BA601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AA694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39569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7E2C0B" w14:textId="77777777" w:rsidTr="008C4938">
        <w:trPr>
          <w:cantSplit/>
          <w:jc w:val="center"/>
        </w:trPr>
        <w:tc>
          <w:tcPr>
            <w:tcW w:w="625" w:type="dxa"/>
          </w:tcPr>
          <w:p w14:paraId="56A3C3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38AB9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C0C80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69A99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40143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4F6452" w14:textId="77777777" w:rsidTr="008C4938">
        <w:trPr>
          <w:cantSplit/>
          <w:jc w:val="center"/>
        </w:trPr>
        <w:tc>
          <w:tcPr>
            <w:tcW w:w="625" w:type="dxa"/>
          </w:tcPr>
          <w:p w14:paraId="366C7F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B646C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6930A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0830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477B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F11A54" w14:textId="77777777" w:rsidTr="008C4938">
        <w:trPr>
          <w:cantSplit/>
          <w:jc w:val="center"/>
        </w:trPr>
        <w:tc>
          <w:tcPr>
            <w:tcW w:w="625" w:type="dxa"/>
          </w:tcPr>
          <w:p w14:paraId="14C868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75207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10221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D7CF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75272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1AB1AA" w14:textId="77777777" w:rsidTr="008C4938">
        <w:trPr>
          <w:cantSplit/>
          <w:jc w:val="center"/>
        </w:trPr>
        <w:tc>
          <w:tcPr>
            <w:tcW w:w="625" w:type="dxa"/>
          </w:tcPr>
          <w:p w14:paraId="7C8BE7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E2F86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045EE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DA8C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C3D63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A8B054" w14:textId="77777777" w:rsidTr="008C4938">
        <w:trPr>
          <w:cantSplit/>
          <w:jc w:val="center"/>
        </w:trPr>
        <w:tc>
          <w:tcPr>
            <w:tcW w:w="625" w:type="dxa"/>
          </w:tcPr>
          <w:p w14:paraId="6D1ECB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17B94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D09BAF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56A5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C0A49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1F0B0" w14:textId="77777777" w:rsidTr="008C4938">
        <w:trPr>
          <w:cantSplit/>
          <w:jc w:val="center"/>
        </w:trPr>
        <w:tc>
          <w:tcPr>
            <w:tcW w:w="625" w:type="dxa"/>
          </w:tcPr>
          <w:p w14:paraId="4F817A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542A7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92955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B93B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A3D5A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B3837D" w14:textId="77777777" w:rsidTr="008C4938">
        <w:trPr>
          <w:cantSplit/>
          <w:jc w:val="center"/>
        </w:trPr>
        <w:tc>
          <w:tcPr>
            <w:tcW w:w="625" w:type="dxa"/>
          </w:tcPr>
          <w:p w14:paraId="713B96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6183B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AA367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BCA8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591E9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6C803F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24BEA8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57001F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5078BC4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Opportunities for Learning - Baldwin Park</w:t>
      </w:r>
      <w:r w:rsidRPr="000A4AC7">
        <w:t xml:space="preserve"> (</w:t>
      </w:r>
      <w:r w:rsidRPr="00827DE1">
        <w:rPr>
          <w:noProof/>
        </w:rPr>
        <w:t>1996479_00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D89A96F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East San Gabriel Valley</w:t>
      </w:r>
      <w:r>
        <w:t xml:space="preserve"> (</w:t>
      </w:r>
      <w:r w:rsidRPr="00827DE1">
        <w:rPr>
          <w:noProof/>
        </w:rPr>
        <w:t>1903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4B7933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535C8E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B6883D5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396544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92BEFB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598746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4AFF1A0" w14:textId="77777777" w:rsidTr="008C4938">
        <w:trPr>
          <w:cantSplit/>
          <w:jc w:val="center"/>
        </w:trPr>
        <w:tc>
          <w:tcPr>
            <w:tcW w:w="625" w:type="dxa"/>
          </w:tcPr>
          <w:p w14:paraId="3196F34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700C0C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2EFF95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98.13%</w:t>
            </w:r>
          </w:p>
        </w:tc>
        <w:tc>
          <w:tcPr>
            <w:tcW w:w="1080" w:type="dxa"/>
            <w:vAlign w:val="center"/>
          </w:tcPr>
          <w:p w14:paraId="0B3D6C2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E6ADD1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DF2805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CD56B2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27CA3E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2A82AC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30.00%</w:t>
            </w:r>
          </w:p>
        </w:tc>
        <w:tc>
          <w:tcPr>
            <w:tcW w:w="1080" w:type="dxa"/>
            <w:vAlign w:val="center"/>
          </w:tcPr>
          <w:p w14:paraId="487F1DE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FAA93B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D1E28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84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45F85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55E93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DFDB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FD9A8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0247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45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3A75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9CAC7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5F36D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C6F7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5C63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B9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95D7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86F9D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82.93%</w:t>
            </w:r>
          </w:p>
        </w:tc>
        <w:tc>
          <w:tcPr>
            <w:tcW w:w="1080" w:type="dxa"/>
            <w:shd w:val="clear" w:color="auto" w:fill="auto"/>
          </w:tcPr>
          <w:p w14:paraId="5D01A1C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A879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87EE3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29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44A4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95650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5F01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CA93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F6F4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2B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0A4F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48CDF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5A62B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88F3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8E38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AA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02FC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7A3E7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83.13%</w:t>
            </w:r>
          </w:p>
        </w:tc>
        <w:tc>
          <w:tcPr>
            <w:tcW w:w="1080" w:type="dxa"/>
            <w:shd w:val="clear" w:color="auto" w:fill="auto"/>
          </w:tcPr>
          <w:p w14:paraId="3607B3C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8864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C02B4A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A2E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01973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0141F5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03CD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FE5553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4B94F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97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416B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6B779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ACAE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B469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99285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C4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5418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946D3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19.12%</w:t>
            </w:r>
          </w:p>
        </w:tc>
        <w:tc>
          <w:tcPr>
            <w:tcW w:w="1080" w:type="dxa"/>
            <w:shd w:val="clear" w:color="auto" w:fill="auto"/>
          </w:tcPr>
          <w:p w14:paraId="7D24D80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7FB6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BD764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8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F16E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72285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552DD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8CC46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69487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91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9D4F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50D60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03D9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B8E6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2F27E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A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F987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3C423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1.45%</w:t>
            </w:r>
          </w:p>
        </w:tc>
        <w:tc>
          <w:tcPr>
            <w:tcW w:w="1080" w:type="dxa"/>
            <w:shd w:val="clear" w:color="auto" w:fill="auto"/>
          </w:tcPr>
          <w:p w14:paraId="56A29BE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44BD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9A7BBD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2C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3649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B681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8ADA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8E30E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D526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A1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F830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363EA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2DC91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88F2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465A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3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75C0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36BD6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0829F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3E26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C6D0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5E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04A0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B9C74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1D56C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9665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4FA0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CE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0677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E2DBE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E19BE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2674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38AB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9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CCAE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E58E5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7977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E3E7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9E8D4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6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314F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7B6099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9AED2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B89B2D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4262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52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6A15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1DAC9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5DFE6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F4D9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E4A4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32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81EB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E372D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25.86%</w:t>
            </w:r>
          </w:p>
        </w:tc>
        <w:tc>
          <w:tcPr>
            <w:tcW w:w="1080" w:type="dxa"/>
            <w:shd w:val="clear" w:color="auto" w:fill="auto"/>
          </w:tcPr>
          <w:p w14:paraId="35DF7C5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B20E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D652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0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63FC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7ECCA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30CFB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9D8A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C396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13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E268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2D500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73578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F07B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4247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89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EB25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6F911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5.39%</w:t>
            </w:r>
          </w:p>
        </w:tc>
        <w:tc>
          <w:tcPr>
            <w:tcW w:w="1080" w:type="dxa"/>
            <w:shd w:val="clear" w:color="auto" w:fill="auto"/>
          </w:tcPr>
          <w:p w14:paraId="4C1E7B2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6791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E91C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1CB66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33413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FE1C7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3B711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12405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F827EFF" w14:textId="77777777" w:rsidTr="008C4938">
        <w:trPr>
          <w:cantSplit/>
          <w:jc w:val="center"/>
        </w:trPr>
        <w:tc>
          <w:tcPr>
            <w:tcW w:w="625" w:type="dxa"/>
          </w:tcPr>
          <w:p w14:paraId="230937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3B447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633A4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63D3C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6503E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DB4D0E" w14:textId="77777777" w:rsidTr="008C4938">
        <w:trPr>
          <w:cantSplit/>
          <w:jc w:val="center"/>
        </w:trPr>
        <w:tc>
          <w:tcPr>
            <w:tcW w:w="625" w:type="dxa"/>
          </w:tcPr>
          <w:p w14:paraId="6C4EBC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3B2A4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74DF8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62.94%</w:t>
            </w:r>
          </w:p>
        </w:tc>
        <w:tc>
          <w:tcPr>
            <w:tcW w:w="1080" w:type="dxa"/>
            <w:vAlign w:val="center"/>
          </w:tcPr>
          <w:p w14:paraId="2530C6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B4407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F63C03" w14:textId="77777777" w:rsidTr="008C4938">
        <w:trPr>
          <w:cantSplit/>
          <w:jc w:val="center"/>
        </w:trPr>
        <w:tc>
          <w:tcPr>
            <w:tcW w:w="625" w:type="dxa"/>
          </w:tcPr>
          <w:p w14:paraId="0727FC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41C57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E573E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7.65%</w:t>
            </w:r>
          </w:p>
        </w:tc>
        <w:tc>
          <w:tcPr>
            <w:tcW w:w="1080" w:type="dxa"/>
            <w:vAlign w:val="center"/>
          </w:tcPr>
          <w:p w14:paraId="23FBCD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DF667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CDC131" w14:textId="77777777" w:rsidTr="008C4938">
        <w:trPr>
          <w:cantSplit/>
          <w:jc w:val="center"/>
        </w:trPr>
        <w:tc>
          <w:tcPr>
            <w:tcW w:w="625" w:type="dxa"/>
          </w:tcPr>
          <w:p w14:paraId="416919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7F3F3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4DFA9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0.29%</w:t>
            </w:r>
          </w:p>
        </w:tc>
        <w:tc>
          <w:tcPr>
            <w:tcW w:w="1080" w:type="dxa"/>
            <w:vAlign w:val="center"/>
          </w:tcPr>
          <w:p w14:paraId="737748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22DF9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F56F3B" w14:textId="77777777" w:rsidTr="008C4938">
        <w:trPr>
          <w:cantSplit/>
          <w:jc w:val="center"/>
        </w:trPr>
        <w:tc>
          <w:tcPr>
            <w:tcW w:w="625" w:type="dxa"/>
          </w:tcPr>
          <w:p w14:paraId="087967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48DB0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AA8B0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491AC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393F3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4EF859" w14:textId="77777777" w:rsidTr="008C4938">
        <w:trPr>
          <w:cantSplit/>
          <w:jc w:val="center"/>
        </w:trPr>
        <w:tc>
          <w:tcPr>
            <w:tcW w:w="625" w:type="dxa"/>
          </w:tcPr>
          <w:p w14:paraId="3BB8EF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0D506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63A9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7179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D534A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B07D21" w14:textId="77777777" w:rsidTr="008C4938">
        <w:trPr>
          <w:cantSplit/>
          <w:jc w:val="center"/>
        </w:trPr>
        <w:tc>
          <w:tcPr>
            <w:tcW w:w="625" w:type="dxa"/>
          </w:tcPr>
          <w:p w14:paraId="139A68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5BA99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8FBF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AEA72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4FBA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5050679" w14:textId="77777777" w:rsidTr="008C4938">
        <w:trPr>
          <w:cantSplit/>
          <w:jc w:val="center"/>
        </w:trPr>
        <w:tc>
          <w:tcPr>
            <w:tcW w:w="625" w:type="dxa"/>
          </w:tcPr>
          <w:p w14:paraId="60BD53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A3545F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8CB2E9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C7205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314A8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2CE472" w14:textId="77777777" w:rsidTr="008C4938">
        <w:trPr>
          <w:cantSplit/>
          <w:jc w:val="center"/>
        </w:trPr>
        <w:tc>
          <w:tcPr>
            <w:tcW w:w="625" w:type="dxa"/>
          </w:tcPr>
          <w:p w14:paraId="2CD5F2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6D347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26DC8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A5C7F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F4D8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A77C7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B44AB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4856E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DED33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F044A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87A3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F12508" w14:textId="77777777" w:rsidTr="008C4938">
        <w:trPr>
          <w:cantSplit/>
          <w:jc w:val="center"/>
        </w:trPr>
        <w:tc>
          <w:tcPr>
            <w:tcW w:w="625" w:type="dxa"/>
          </w:tcPr>
          <w:p w14:paraId="415F50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0B070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BDDDD3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7BF26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30E341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51CC65" w14:textId="77777777" w:rsidTr="008C4938">
        <w:trPr>
          <w:cantSplit/>
          <w:jc w:val="center"/>
        </w:trPr>
        <w:tc>
          <w:tcPr>
            <w:tcW w:w="625" w:type="dxa"/>
          </w:tcPr>
          <w:p w14:paraId="082673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61AC3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BC806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B467F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B0588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410D87" w14:textId="77777777" w:rsidTr="008C4938">
        <w:trPr>
          <w:cantSplit/>
          <w:jc w:val="center"/>
        </w:trPr>
        <w:tc>
          <w:tcPr>
            <w:tcW w:w="625" w:type="dxa"/>
          </w:tcPr>
          <w:p w14:paraId="531B26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396F3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10AA9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111F2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8E4A2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54DA48" w14:textId="77777777" w:rsidTr="008C4938">
        <w:trPr>
          <w:cantSplit/>
          <w:jc w:val="center"/>
        </w:trPr>
        <w:tc>
          <w:tcPr>
            <w:tcW w:w="625" w:type="dxa"/>
          </w:tcPr>
          <w:p w14:paraId="78B0CF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21945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E9790E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98.92%</w:t>
            </w:r>
          </w:p>
        </w:tc>
        <w:tc>
          <w:tcPr>
            <w:tcW w:w="1080" w:type="dxa"/>
          </w:tcPr>
          <w:p w14:paraId="679DE58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F7C159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A07FAE" w14:textId="77777777" w:rsidTr="008C4938">
        <w:trPr>
          <w:cantSplit/>
          <w:jc w:val="center"/>
        </w:trPr>
        <w:tc>
          <w:tcPr>
            <w:tcW w:w="625" w:type="dxa"/>
          </w:tcPr>
          <w:p w14:paraId="4046DE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9C89B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FF255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EB617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AC207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31914E8" w14:textId="77777777" w:rsidTr="008C4938">
        <w:trPr>
          <w:cantSplit/>
          <w:jc w:val="center"/>
        </w:trPr>
        <w:tc>
          <w:tcPr>
            <w:tcW w:w="625" w:type="dxa"/>
          </w:tcPr>
          <w:p w14:paraId="484EFF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9A691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61E82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B7FD6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25A09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5777D7" w14:textId="77777777" w:rsidTr="008C4938">
        <w:trPr>
          <w:cantSplit/>
          <w:jc w:val="center"/>
        </w:trPr>
        <w:tc>
          <w:tcPr>
            <w:tcW w:w="625" w:type="dxa"/>
          </w:tcPr>
          <w:p w14:paraId="7443C7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73BBF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A2E28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DA6D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1A2EC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290CDB" w14:textId="77777777" w:rsidTr="008C4938">
        <w:trPr>
          <w:cantSplit/>
          <w:jc w:val="center"/>
        </w:trPr>
        <w:tc>
          <w:tcPr>
            <w:tcW w:w="625" w:type="dxa"/>
          </w:tcPr>
          <w:p w14:paraId="409D33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9CC5D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02DFE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7847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5774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228833" w14:textId="77777777" w:rsidTr="008C4938">
        <w:trPr>
          <w:cantSplit/>
          <w:jc w:val="center"/>
        </w:trPr>
        <w:tc>
          <w:tcPr>
            <w:tcW w:w="625" w:type="dxa"/>
          </w:tcPr>
          <w:p w14:paraId="23DEF7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BC481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CA525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96.01%</w:t>
            </w:r>
          </w:p>
        </w:tc>
        <w:tc>
          <w:tcPr>
            <w:tcW w:w="1080" w:type="dxa"/>
          </w:tcPr>
          <w:p w14:paraId="669705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AAF5A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7E760EE" w14:textId="77777777" w:rsidTr="008C4938">
        <w:trPr>
          <w:cantSplit/>
          <w:jc w:val="center"/>
        </w:trPr>
        <w:tc>
          <w:tcPr>
            <w:tcW w:w="625" w:type="dxa"/>
          </w:tcPr>
          <w:p w14:paraId="7BCFD3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F0255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79C11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79.63%</w:t>
            </w:r>
          </w:p>
        </w:tc>
        <w:tc>
          <w:tcPr>
            <w:tcW w:w="1080" w:type="dxa"/>
          </w:tcPr>
          <w:p w14:paraId="495B19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6F31E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7A7720" w14:textId="77777777" w:rsidTr="008C4938">
        <w:trPr>
          <w:cantSplit/>
          <w:jc w:val="center"/>
        </w:trPr>
        <w:tc>
          <w:tcPr>
            <w:tcW w:w="625" w:type="dxa"/>
          </w:tcPr>
          <w:p w14:paraId="027E91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CA5C1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DF966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87.04%</w:t>
            </w:r>
          </w:p>
        </w:tc>
        <w:tc>
          <w:tcPr>
            <w:tcW w:w="1080" w:type="dxa"/>
          </w:tcPr>
          <w:p w14:paraId="33D1FA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98E9F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17E3A6F" w14:textId="77777777" w:rsidTr="008C4938">
        <w:trPr>
          <w:cantSplit/>
          <w:jc w:val="center"/>
        </w:trPr>
        <w:tc>
          <w:tcPr>
            <w:tcW w:w="625" w:type="dxa"/>
          </w:tcPr>
          <w:p w14:paraId="6838AF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1B01B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C1B20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92.59%</w:t>
            </w:r>
          </w:p>
        </w:tc>
        <w:tc>
          <w:tcPr>
            <w:tcW w:w="1080" w:type="dxa"/>
          </w:tcPr>
          <w:p w14:paraId="77C6B1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C8D3D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12949EB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A99F65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F8C97B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FA40F3B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Opportunities for Learning - Capistrano</w:t>
      </w:r>
      <w:r w:rsidRPr="000A4AC7">
        <w:t xml:space="preserve"> (</w:t>
      </w:r>
      <w:r w:rsidRPr="00827DE1">
        <w:rPr>
          <w:noProof/>
        </w:rPr>
        <w:t>6120356_00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3E9318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Southwest</w:t>
      </w:r>
      <w:r>
        <w:t xml:space="preserve"> (</w:t>
      </w:r>
      <w:r w:rsidRPr="00827DE1">
        <w:rPr>
          <w:noProof/>
        </w:rPr>
        <w:t>1907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B5FEED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41E2C3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492EC7B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387150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03DBDE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BAB080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B9300BC" w14:textId="77777777" w:rsidTr="008C4938">
        <w:trPr>
          <w:cantSplit/>
          <w:jc w:val="center"/>
        </w:trPr>
        <w:tc>
          <w:tcPr>
            <w:tcW w:w="625" w:type="dxa"/>
          </w:tcPr>
          <w:p w14:paraId="3A5A0DA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BCAF3A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F1E65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1DA86A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6D2AF1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EDE98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18FF2C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A629FC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4977D9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B8DDF9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928591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C27D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80C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CB518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046B9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A019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FB824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1C0E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E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82546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ED79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4A661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3BE7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66E5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A9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700B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E80AD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82910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0225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75E1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B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2163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4E9BC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00F9A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757E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6E0A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00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FA7A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631E1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A92C7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1C72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3E98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88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EEDF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A02142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CB513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F878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AEFE6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8BA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BF61C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317C5C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0BF2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F55DA9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C87225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7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4A70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6DBF3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1715E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AF65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3FF2A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BB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5051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64E03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ECE1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A1E0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5153F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D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9CEB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B0B9E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CF581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873AA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B6DAEE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D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54B4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973F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66400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B423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67E99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A4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3897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A1E91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C84F8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A0FF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17885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2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C6A3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283FD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9647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C498F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9F53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F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BB53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779EC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78A2A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04AE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32CD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AC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895F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11BF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F65D7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6CEF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9DA6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68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B3A7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A3044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B9745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B158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EFFE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D1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F46C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2EB65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B3A41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AA43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CB15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EA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D9E4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2E0C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966AB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891A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25F86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1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F2E3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013BB7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0A554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776A1B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E03E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8C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63F4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3AB04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D7519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624A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43AF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8D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E9E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494F1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0434E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6F20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0BBD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5E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ABC3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B6AC0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57A45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489F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227C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F8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905C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F29BA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F6830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0E64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4582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E2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03DE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886A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77B5A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8102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E733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4B32A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877E9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B39A9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E3530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995CD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7E9E9D" w14:textId="77777777" w:rsidTr="008C4938">
        <w:trPr>
          <w:cantSplit/>
          <w:jc w:val="center"/>
        </w:trPr>
        <w:tc>
          <w:tcPr>
            <w:tcW w:w="625" w:type="dxa"/>
          </w:tcPr>
          <w:p w14:paraId="0AB44F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2663A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6E5B2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4EE4C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4EE99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6549C7" w14:textId="77777777" w:rsidTr="008C4938">
        <w:trPr>
          <w:cantSplit/>
          <w:jc w:val="center"/>
        </w:trPr>
        <w:tc>
          <w:tcPr>
            <w:tcW w:w="625" w:type="dxa"/>
          </w:tcPr>
          <w:p w14:paraId="3497C3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D2E37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105A1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02064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5BA41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D183F6" w14:textId="77777777" w:rsidTr="008C4938">
        <w:trPr>
          <w:cantSplit/>
          <w:jc w:val="center"/>
        </w:trPr>
        <w:tc>
          <w:tcPr>
            <w:tcW w:w="625" w:type="dxa"/>
          </w:tcPr>
          <w:p w14:paraId="59CC2C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8E1DE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C1DA6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894E5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33D25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EBCA46" w14:textId="77777777" w:rsidTr="008C4938">
        <w:trPr>
          <w:cantSplit/>
          <w:jc w:val="center"/>
        </w:trPr>
        <w:tc>
          <w:tcPr>
            <w:tcW w:w="625" w:type="dxa"/>
          </w:tcPr>
          <w:p w14:paraId="0FC06B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3E91D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11849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BB6A6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9189A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C86614" w14:textId="77777777" w:rsidTr="008C4938">
        <w:trPr>
          <w:cantSplit/>
          <w:jc w:val="center"/>
        </w:trPr>
        <w:tc>
          <w:tcPr>
            <w:tcW w:w="625" w:type="dxa"/>
          </w:tcPr>
          <w:p w14:paraId="23BBB0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2638D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033E8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62D9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53B87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2E366F" w14:textId="77777777" w:rsidTr="008C4938">
        <w:trPr>
          <w:cantSplit/>
          <w:jc w:val="center"/>
        </w:trPr>
        <w:tc>
          <w:tcPr>
            <w:tcW w:w="625" w:type="dxa"/>
          </w:tcPr>
          <w:p w14:paraId="2E00C7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EEBFF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AE8E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9B01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8B04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D1D958" w14:textId="77777777" w:rsidTr="008C4938">
        <w:trPr>
          <w:cantSplit/>
          <w:jc w:val="center"/>
        </w:trPr>
        <w:tc>
          <w:tcPr>
            <w:tcW w:w="625" w:type="dxa"/>
          </w:tcPr>
          <w:p w14:paraId="11EB02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FCB37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2864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A08E6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8498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43BE1DF" w14:textId="77777777" w:rsidTr="008C4938">
        <w:trPr>
          <w:cantSplit/>
          <w:jc w:val="center"/>
        </w:trPr>
        <w:tc>
          <w:tcPr>
            <w:tcW w:w="625" w:type="dxa"/>
          </w:tcPr>
          <w:p w14:paraId="168BD5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D968C6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394AD8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D1B54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258A6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605632" w14:textId="77777777" w:rsidTr="008C4938">
        <w:trPr>
          <w:cantSplit/>
          <w:jc w:val="center"/>
        </w:trPr>
        <w:tc>
          <w:tcPr>
            <w:tcW w:w="625" w:type="dxa"/>
          </w:tcPr>
          <w:p w14:paraId="0854E7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C5246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B6BD4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D22EB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5672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E7551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1D7A1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84BE2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24C48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854FA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C4CAF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7839C6" w14:textId="77777777" w:rsidTr="008C4938">
        <w:trPr>
          <w:cantSplit/>
          <w:jc w:val="center"/>
        </w:trPr>
        <w:tc>
          <w:tcPr>
            <w:tcW w:w="625" w:type="dxa"/>
          </w:tcPr>
          <w:p w14:paraId="49B80D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4ED9F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B09654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7EF80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BFD4CC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148D44" w14:textId="77777777" w:rsidTr="008C4938">
        <w:trPr>
          <w:cantSplit/>
          <w:jc w:val="center"/>
        </w:trPr>
        <w:tc>
          <w:tcPr>
            <w:tcW w:w="625" w:type="dxa"/>
          </w:tcPr>
          <w:p w14:paraId="724D50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B2743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C4372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7E4F3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B24B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8DCC37" w14:textId="77777777" w:rsidTr="008C4938">
        <w:trPr>
          <w:cantSplit/>
          <w:jc w:val="center"/>
        </w:trPr>
        <w:tc>
          <w:tcPr>
            <w:tcW w:w="625" w:type="dxa"/>
          </w:tcPr>
          <w:p w14:paraId="387C1D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C83BE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53E13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80FE5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4A900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D5B1A3" w14:textId="77777777" w:rsidTr="008C4938">
        <w:trPr>
          <w:cantSplit/>
          <w:jc w:val="center"/>
        </w:trPr>
        <w:tc>
          <w:tcPr>
            <w:tcW w:w="625" w:type="dxa"/>
          </w:tcPr>
          <w:p w14:paraId="44E042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A5E77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52C656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33B7FE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CA7A0E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9D3F42" w14:textId="77777777" w:rsidTr="008C4938">
        <w:trPr>
          <w:cantSplit/>
          <w:jc w:val="center"/>
        </w:trPr>
        <w:tc>
          <w:tcPr>
            <w:tcW w:w="625" w:type="dxa"/>
          </w:tcPr>
          <w:p w14:paraId="620C98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84806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E3C5D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CD02C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93E21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9003B9" w14:textId="77777777" w:rsidTr="008C4938">
        <w:trPr>
          <w:cantSplit/>
          <w:jc w:val="center"/>
        </w:trPr>
        <w:tc>
          <w:tcPr>
            <w:tcW w:w="625" w:type="dxa"/>
          </w:tcPr>
          <w:p w14:paraId="5E90A7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E64D8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DE072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6A4A8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5E183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FF5BFD" w14:textId="77777777" w:rsidTr="008C4938">
        <w:trPr>
          <w:cantSplit/>
          <w:jc w:val="center"/>
        </w:trPr>
        <w:tc>
          <w:tcPr>
            <w:tcW w:w="625" w:type="dxa"/>
          </w:tcPr>
          <w:p w14:paraId="6AEBD9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502EE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C77C1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3A1E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5A2C8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F7C11E" w14:textId="77777777" w:rsidTr="008C4938">
        <w:trPr>
          <w:cantSplit/>
          <w:jc w:val="center"/>
        </w:trPr>
        <w:tc>
          <w:tcPr>
            <w:tcW w:w="625" w:type="dxa"/>
          </w:tcPr>
          <w:p w14:paraId="5F78AC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38B62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55C84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509E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4EF36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694B61" w14:textId="77777777" w:rsidTr="008C4938">
        <w:trPr>
          <w:cantSplit/>
          <w:jc w:val="center"/>
        </w:trPr>
        <w:tc>
          <w:tcPr>
            <w:tcW w:w="625" w:type="dxa"/>
          </w:tcPr>
          <w:p w14:paraId="56B886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004E8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761F1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88.46%</w:t>
            </w:r>
          </w:p>
        </w:tc>
        <w:tc>
          <w:tcPr>
            <w:tcW w:w="1080" w:type="dxa"/>
          </w:tcPr>
          <w:p w14:paraId="636B6D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B4573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689788F" w14:textId="77777777" w:rsidTr="008C4938">
        <w:trPr>
          <w:cantSplit/>
          <w:jc w:val="center"/>
        </w:trPr>
        <w:tc>
          <w:tcPr>
            <w:tcW w:w="625" w:type="dxa"/>
          </w:tcPr>
          <w:p w14:paraId="3C7D7F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59566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F874C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9CE8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298AF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99A80E" w14:textId="77777777" w:rsidTr="008C4938">
        <w:trPr>
          <w:cantSplit/>
          <w:jc w:val="center"/>
        </w:trPr>
        <w:tc>
          <w:tcPr>
            <w:tcW w:w="625" w:type="dxa"/>
          </w:tcPr>
          <w:p w14:paraId="22E2D5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317EC6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7D5A8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9AED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4A2B2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7F5896" w14:textId="77777777" w:rsidTr="008C4938">
        <w:trPr>
          <w:cantSplit/>
          <w:jc w:val="center"/>
        </w:trPr>
        <w:tc>
          <w:tcPr>
            <w:tcW w:w="625" w:type="dxa"/>
          </w:tcPr>
          <w:p w14:paraId="51D127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FD71B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A4875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C98B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70331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076376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2392EA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6BED51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202B8D7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Opportunities for Learning - Duarte</w:t>
      </w:r>
      <w:r w:rsidRPr="000A4AC7">
        <w:t xml:space="preserve"> (</w:t>
      </w:r>
      <w:r w:rsidRPr="00827DE1">
        <w:rPr>
          <w:noProof/>
        </w:rPr>
        <w:t>0128736_00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D79DAE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County Charter</w:t>
      </w:r>
      <w:r>
        <w:t xml:space="preserve"> (</w:t>
      </w:r>
      <w:r w:rsidRPr="00827DE1">
        <w:rPr>
          <w:noProof/>
        </w:rPr>
        <w:t>1951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A3EA1D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6CEF49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C89C1D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BDEE49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0F3921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B38B9D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DD33B76" w14:textId="77777777" w:rsidTr="008C4938">
        <w:trPr>
          <w:cantSplit/>
          <w:jc w:val="center"/>
        </w:trPr>
        <w:tc>
          <w:tcPr>
            <w:tcW w:w="625" w:type="dxa"/>
          </w:tcPr>
          <w:p w14:paraId="7FD3523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905E47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219A29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C7F1EA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3C87F9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74DB8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B9D10E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39D810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C6C862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A62282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2AB58A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EDD3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FB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69109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AD8E4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3705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DE519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5EAD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12F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EA86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272F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49666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EA58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0C90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97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97F4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C792E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EF026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3CA8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A38B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F0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686A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BBE30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60AE2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070D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4959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9F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721E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90085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0E551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E257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0231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6B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8D4B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99DA8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64A8F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B1D9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0588D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150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8CB32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BC266D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F027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25CBB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7E7C5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9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9932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92E3A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76193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B2C6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2818A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3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0DAC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99364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727D3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3BC6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2C5CE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E9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CB8B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EACB1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23D29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522A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09FAEB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C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3CE9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D87A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ECB7E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5835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A2AFC0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ED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0DAE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CDB22D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D5083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AA26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A26FC4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38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9F52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43E5C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695F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0867E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51CF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4A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3AC0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7F6AD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648BB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51C7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27FF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60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412F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1D841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502A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8DC0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F7C7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DB5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4CD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5F06D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A992E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7649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0F6B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6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5E81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9DAF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731AE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DBB0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5527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BB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3F01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C2876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4A291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1706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80C203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9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2A6D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DAE909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ED9DE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2CEEDA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7EA3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7D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8D51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7709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BD974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60CB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5790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594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507A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56BC1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E56B9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5D6E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AA8B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F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2D73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3AD3C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FC608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100C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BF9B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C8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3062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E461E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02645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CF82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9315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F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1F36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C6F67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E8F1D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92EC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2F8C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BA1C7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866E8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F0588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2585E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340CE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8599AEE" w14:textId="77777777" w:rsidTr="008C4938">
        <w:trPr>
          <w:cantSplit/>
          <w:jc w:val="center"/>
        </w:trPr>
        <w:tc>
          <w:tcPr>
            <w:tcW w:w="625" w:type="dxa"/>
          </w:tcPr>
          <w:p w14:paraId="032032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55048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3FB6D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FA7FE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AE32D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C89939" w14:textId="77777777" w:rsidTr="008C4938">
        <w:trPr>
          <w:cantSplit/>
          <w:jc w:val="center"/>
        </w:trPr>
        <w:tc>
          <w:tcPr>
            <w:tcW w:w="625" w:type="dxa"/>
          </w:tcPr>
          <w:p w14:paraId="60996D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90908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AA779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080" w:type="dxa"/>
            <w:vAlign w:val="center"/>
          </w:tcPr>
          <w:p w14:paraId="35E2BB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63678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055EC16" w14:textId="77777777" w:rsidTr="008C4938">
        <w:trPr>
          <w:cantSplit/>
          <w:jc w:val="center"/>
        </w:trPr>
        <w:tc>
          <w:tcPr>
            <w:tcW w:w="625" w:type="dxa"/>
          </w:tcPr>
          <w:p w14:paraId="64AAE3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AEFC7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BB890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080" w:type="dxa"/>
            <w:vAlign w:val="center"/>
          </w:tcPr>
          <w:p w14:paraId="6290C8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76D8A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D06694" w14:textId="77777777" w:rsidTr="008C4938">
        <w:trPr>
          <w:cantSplit/>
          <w:jc w:val="center"/>
        </w:trPr>
        <w:tc>
          <w:tcPr>
            <w:tcW w:w="625" w:type="dxa"/>
          </w:tcPr>
          <w:p w14:paraId="2B4F00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0C985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E17ED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02A8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C1940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3BA5D4" w14:textId="77777777" w:rsidTr="008C4938">
        <w:trPr>
          <w:cantSplit/>
          <w:jc w:val="center"/>
        </w:trPr>
        <w:tc>
          <w:tcPr>
            <w:tcW w:w="625" w:type="dxa"/>
          </w:tcPr>
          <w:p w14:paraId="08FC27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C8A6D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5A3A2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19340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91E0F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322D29" w14:textId="77777777" w:rsidTr="008C4938">
        <w:trPr>
          <w:cantSplit/>
          <w:jc w:val="center"/>
        </w:trPr>
        <w:tc>
          <w:tcPr>
            <w:tcW w:w="625" w:type="dxa"/>
          </w:tcPr>
          <w:p w14:paraId="685563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ED6E2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4C75B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EFB77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0131C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8D004B" w14:textId="77777777" w:rsidTr="008C4938">
        <w:trPr>
          <w:cantSplit/>
          <w:jc w:val="center"/>
        </w:trPr>
        <w:tc>
          <w:tcPr>
            <w:tcW w:w="625" w:type="dxa"/>
          </w:tcPr>
          <w:p w14:paraId="77FB60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1B7A9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F174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10FA4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5E31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F4426AF" w14:textId="77777777" w:rsidTr="008C4938">
        <w:trPr>
          <w:cantSplit/>
          <w:jc w:val="center"/>
        </w:trPr>
        <w:tc>
          <w:tcPr>
            <w:tcW w:w="625" w:type="dxa"/>
          </w:tcPr>
          <w:p w14:paraId="6950E9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0218709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146416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48042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8D4300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D6C535" w14:textId="77777777" w:rsidTr="008C4938">
        <w:trPr>
          <w:cantSplit/>
          <w:jc w:val="center"/>
        </w:trPr>
        <w:tc>
          <w:tcPr>
            <w:tcW w:w="625" w:type="dxa"/>
          </w:tcPr>
          <w:p w14:paraId="048CD7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A3DA1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9776F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F2088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13D75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FA8EE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35857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F2849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79968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43CA5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AB59A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147BD3" w14:textId="77777777" w:rsidTr="008C4938">
        <w:trPr>
          <w:cantSplit/>
          <w:jc w:val="center"/>
        </w:trPr>
        <w:tc>
          <w:tcPr>
            <w:tcW w:w="625" w:type="dxa"/>
          </w:tcPr>
          <w:p w14:paraId="6E49CB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012B5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8CC515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5881D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B7AFBA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41BB82" w14:textId="77777777" w:rsidTr="008C4938">
        <w:trPr>
          <w:cantSplit/>
          <w:jc w:val="center"/>
        </w:trPr>
        <w:tc>
          <w:tcPr>
            <w:tcW w:w="625" w:type="dxa"/>
          </w:tcPr>
          <w:p w14:paraId="64DF1E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EAD6D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E4C99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A9198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145A7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6829C2" w14:textId="77777777" w:rsidTr="008C4938">
        <w:trPr>
          <w:cantSplit/>
          <w:jc w:val="center"/>
        </w:trPr>
        <w:tc>
          <w:tcPr>
            <w:tcW w:w="625" w:type="dxa"/>
          </w:tcPr>
          <w:p w14:paraId="7CC331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753F1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A6ACA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D8C60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32C2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B18286" w14:textId="77777777" w:rsidTr="008C4938">
        <w:trPr>
          <w:cantSplit/>
          <w:jc w:val="center"/>
        </w:trPr>
        <w:tc>
          <w:tcPr>
            <w:tcW w:w="625" w:type="dxa"/>
          </w:tcPr>
          <w:p w14:paraId="2516D7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865D6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5EB18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7252C1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819B13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238DC6" w14:textId="77777777" w:rsidTr="008C4938">
        <w:trPr>
          <w:cantSplit/>
          <w:jc w:val="center"/>
        </w:trPr>
        <w:tc>
          <w:tcPr>
            <w:tcW w:w="625" w:type="dxa"/>
          </w:tcPr>
          <w:p w14:paraId="60E910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837F0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51FD8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1CEEE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A920D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B69D9F" w14:textId="77777777" w:rsidTr="008C4938">
        <w:trPr>
          <w:cantSplit/>
          <w:jc w:val="center"/>
        </w:trPr>
        <w:tc>
          <w:tcPr>
            <w:tcW w:w="625" w:type="dxa"/>
          </w:tcPr>
          <w:p w14:paraId="2F02BC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6FE81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CBB20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1CD86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4B78D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16BC92" w14:textId="77777777" w:rsidTr="008C4938">
        <w:trPr>
          <w:cantSplit/>
          <w:jc w:val="center"/>
        </w:trPr>
        <w:tc>
          <w:tcPr>
            <w:tcW w:w="625" w:type="dxa"/>
          </w:tcPr>
          <w:p w14:paraId="38C9B4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D1307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E1D61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2A16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19F6C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2D9B32" w14:textId="77777777" w:rsidTr="008C4938">
        <w:trPr>
          <w:cantSplit/>
          <w:jc w:val="center"/>
        </w:trPr>
        <w:tc>
          <w:tcPr>
            <w:tcW w:w="625" w:type="dxa"/>
          </w:tcPr>
          <w:p w14:paraId="4F4CF8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6E010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CE5D1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AC5E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B83D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5AAF2C" w14:textId="77777777" w:rsidTr="008C4938">
        <w:trPr>
          <w:cantSplit/>
          <w:jc w:val="center"/>
        </w:trPr>
        <w:tc>
          <w:tcPr>
            <w:tcW w:w="625" w:type="dxa"/>
          </w:tcPr>
          <w:p w14:paraId="75A7BA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E98C2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55E79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96.88%</w:t>
            </w:r>
          </w:p>
        </w:tc>
        <w:tc>
          <w:tcPr>
            <w:tcW w:w="1080" w:type="dxa"/>
          </w:tcPr>
          <w:p w14:paraId="1476DA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9ABD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1987428" w14:textId="77777777" w:rsidTr="008C4938">
        <w:trPr>
          <w:cantSplit/>
          <w:jc w:val="center"/>
        </w:trPr>
        <w:tc>
          <w:tcPr>
            <w:tcW w:w="625" w:type="dxa"/>
          </w:tcPr>
          <w:p w14:paraId="0EFECE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047C1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BE8B0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BC95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5B0FA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F59305" w14:textId="77777777" w:rsidTr="008C4938">
        <w:trPr>
          <w:cantSplit/>
          <w:jc w:val="center"/>
        </w:trPr>
        <w:tc>
          <w:tcPr>
            <w:tcW w:w="625" w:type="dxa"/>
          </w:tcPr>
          <w:p w14:paraId="20ACCC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0252D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D4448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A43F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B1C76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D7FC65" w14:textId="77777777" w:rsidTr="008C4938">
        <w:trPr>
          <w:cantSplit/>
          <w:jc w:val="center"/>
        </w:trPr>
        <w:tc>
          <w:tcPr>
            <w:tcW w:w="625" w:type="dxa"/>
          </w:tcPr>
          <w:p w14:paraId="1115FA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33289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4D459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8C2D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9C7C4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BFA8BA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5CD55A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15B871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F594EC6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Opportunities for Learning - Santa Clarita</w:t>
      </w:r>
      <w:r w:rsidRPr="000A4AC7">
        <w:t xml:space="preserve"> (</w:t>
      </w:r>
      <w:r w:rsidRPr="00827DE1">
        <w:rPr>
          <w:noProof/>
        </w:rPr>
        <w:t>1996263_00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02FD33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County Charter</w:t>
      </w:r>
      <w:r>
        <w:t xml:space="preserve"> (</w:t>
      </w:r>
      <w:r w:rsidRPr="00827DE1">
        <w:rPr>
          <w:noProof/>
        </w:rPr>
        <w:t>1951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D2B13E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5C734F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648640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231B75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853157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66B4B0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C81E458" w14:textId="77777777" w:rsidTr="008C4938">
        <w:trPr>
          <w:cantSplit/>
          <w:jc w:val="center"/>
        </w:trPr>
        <w:tc>
          <w:tcPr>
            <w:tcW w:w="625" w:type="dxa"/>
          </w:tcPr>
          <w:p w14:paraId="08A676A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521DAC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ED3BBE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0BDD114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AED4BC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BB002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E21DAE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3D704E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AE465A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19.05%</w:t>
            </w:r>
          </w:p>
        </w:tc>
        <w:tc>
          <w:tcPr>
            <w:tcW w:w="1080" w:type="dxa"/>
            <w:vAlign w:val="center"/>
          </w:tcPr>
          <w:p w14:paraId="271D10BD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117DE6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935D8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55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93389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EEC0D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69A7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3CF2A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13C8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63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1988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18596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F9B75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FA4A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AFB1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AA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208A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85AF0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DB6B8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B909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BDD0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DC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C1F9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B8CE3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098D7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851D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D555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17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43F3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0E993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B9CAA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9F92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EEB1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91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F80D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619DE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711DF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9659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00A4A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E5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88A3E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050D1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D417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48FC18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F773F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6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CF41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11CBB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57CF8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C07F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8BF52F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9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C205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56688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89EBF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2D51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5E6CFA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7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D2AD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44C1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AE216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4544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B80FC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D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F89A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848AF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949B2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113F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DD4A7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6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F679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C99E2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8CCE1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CB21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65DCAD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E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9465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10922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8406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209FE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1308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94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3867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BE590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D7044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CCCE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7529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7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5C28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D9A6E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936BC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9A53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407C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8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3C7B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46622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5297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8603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4DF7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F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F17D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56176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12940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C6A2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A5E0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60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54CE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181A6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E85B0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F874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026C6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C4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FAFA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26B6C8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2E9D4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D5495C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A8B3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9F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BFB5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4AB57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4E1BE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9120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110B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26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A6F6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B5E47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F5D2B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A1ED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8890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B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B6F8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95DA2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2E571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CFFF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2D6D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1B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A751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6E5C0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0663F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366E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7A67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15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BCB2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0A3A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6CBE6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D027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D9F5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2EAD1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57F36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C5CCF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F89EE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99FE3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0B3FF1" w14:textId="77777777" w:rsidTr="008C4938">
        <w:trPr>
          <w:cantSplit/>
          <w:jc w:val="center"/>
        </w:trPr>
        <w:tc>
          <w:tcPr>
            <w:tcW w:w="625" w:type="dxa"/>
          </w:tcPr>
          <w:p w14:paraId="05B5DB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CC04C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8394D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97026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E929F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605072" w14:textId="77777777" w:rsidTr="008C4938">
        <w:trPr>
          <w:cantSplit/>
          <w:jc w:val="center"/>
        </w:trPr>
        <w:tc>
          <w:tcPr>
            <w:tcW w:w="625" w:type="dxa"/>
          </w:tcPr>
          <w:p w14:paraId="5CA0E0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2E114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FE5D5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78.79%</w:t>
            </w:r>
          </w:p>
        </w:tc>
        <w:tc>
          <w:tcPr>
            <w:tcW w:w="1080" w:type="dxa"/>
            <w:vAlign w:val="center"/>
          </w:tcPr>
          <w:p w14:paraId="1F4AE1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6AE07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1DF269" w14:textId="77777777" w:rsidTr="008C4938">
        <w:trPr>
          <w:cantSplit/>
          <w:jc w:val="center"/>
        </w:trPr>
        <w:tc>
          <w:tcPr>
            <w:tcW w:w="625" w:type="dxa"/>
          </w:tcPr>
          <w:p w14:paraId="62FAE9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EDAB7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7CE95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080" w:type="dxa"/>
            <w:vAlign w:val="center"/>
          </w:tcPr>
          <w:p w14:paraId="0B52D4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3BD09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0154B6C" w14:textId="77777777" w:rsidTr="008C4938">
        <w:trPr>
          <w:cantSplit/>
          <w:jc w:val="center"/>
        </w:trPr>
        <w:tc>
          <w:tcPr>
            <w:tcW w:w="625" w:type="dxa"/>
          </w:tcPr>
          <w:p w14:paraId="45E958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3FA9C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043ED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8ED21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C1A82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9922314" w14:textId="77777777" w:rsidTr="008C4938">
        <w:trPr>
          <w:cantSplit/>
          <w:jc w:val="center"/>
        </w:trPr>
        <w:tc>
          <w:tcPr>
            <w:tcW w:w="625" w:type="dxa"/>
          </w:tcPr>
          <w:p w14:paraId="1BFB36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F70D0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5F99E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311D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B3775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FC03BC" w14:textId="77777777" w:rsidTr="008C4938">
        <w:trPr>
          <w:cantSplit/>
          <w:jc w:val="center"/>
        </w:trPr>
        <w:tc>
          <w:tcPr>
            <w:tcW w:w="625" w:type="dxa"/>
          </w:tcPr>
          <w:p w14:paraId="065888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D723A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4B9C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BD8F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2553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BAEF42" w14:textId="77777777" w:rsidTr="008C4938">
        <w:trPr>
          <w:cantSplit/>
          <w:jc w:val="center"/>
        </w:trPr>
        <w:tc>
          <w:tcPr>
            <w:tcW w:w="625" w:type="dxa"/>
          </w:tcPr>
          <w:p w14:paraId="2127FA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5CE14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F9D2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0AA86B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7EBDE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28E772D" w14:textId="77777777" w:rsidTr="008C4938">
        <w:trPr>
          <w:cantSplit/>
          <w:jc w:val="center"/>
        </w:trPr>
        <w:tc>
          <w:tcPr>
            <w:tcW w:w="625" w:type="dxa"/>
          </w:tcPr>
          <w:p w14:paraId="547989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5ACFF7F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8D2800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86850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9AA3A6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85BB86" w14:textId="77777777" w:rsidTr="008C4938">
        <w:trPr>
          <w:cantSplit/>
          <w:jc w:val="center"/>
        </w:trPr>
        <w:tc>
          <w:tcPr>
            <w:tcW w:w="625" w:type="dxa"/>
          </w:tcPr>
          <w:p w14:paraId="3E7ECE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1BDD2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A41EA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D47E5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0059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CD469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977DD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8B48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85E26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FD586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835B7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F0D8C5" w14:textId="77777777" w:rsidTr="008C4938">
        <w:trPr>
          <w:cantSplit/>
          <w:jc w:val="center"/>
        </w:trPr>
        <w:tc>
          <w:tcPr>
            <w:tcW w:w="625" w:type="dxa"/>
          </w:tcPr>
          <w:p w14:paraId="71193B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FFF71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5BFB00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D0014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7CE2F1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052B40" w14:textId="77777777" w:rsidTr="008C4938">
        <w:trPr>
          <w:cantSplit/>
          <w:jc w:val="center"/>
        </w:trPr>
        <w:tc>
          <w:tcPr>
            <w:tcW w:w="625" w:type="dxa"/>
          </w:tcPr>
          <w:p w14:paraId="11B8FA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07C25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5AF1B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CAE08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14FB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C805AF" w14:textId="77777777" w:rsidTr="008C4938">
        <w:trPr>
          <w:cantSplit/>
          <w:jc w:val="center"/>
        </w:trPr>
        <w:tc>
          <w:tcPr>
            <w:tcW w:w="625" w:type="dxa"/>
          </w:tcPr>
          <w:p w14:paraId="3058E3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D2560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DF74A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F80C0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0F1A8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6EC9BF" w14:textId="77777777" w:rsidTr="008C4938">
        <w:trPr>
          <w:cantSplit/>
          <w:jc w:val="center"/>
        </w:trPr>
        <w:tc>
          <w:tcPr>
            <w:tcW w:w="625" w:type="dxa"/>
          </w:tcPr>
          <w:p w14:paraId="518EEF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375B5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5CCE29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98.10%</w:t>
            </w:r>
          </w:p>
        </w:tc>
        <w:tc>
          <w:tcPr>
            <w:tcW w:w="1080" w:type="dxa"/>
          </w:tcPr>
          <w:p w14:paraId="201CFE8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35DC58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B536973" w14:textId="77777777" w:rsidTr="008C4938">
        <w:trPr>
          <w:cantSplit/>
          <w:jc w:val="center"/>
        </w:trPr>
        <w:tc>
          <w:tcPr>
            <w:tcW w:w="625" w:type="dxa"/>
          </w:tcPr>
          <w:p w14:paraId="283E5C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B7862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46995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190F8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19063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998DD6D" w14:textId="77777777" w:rsidTr="008C4938">
        <w:trPr>
          <w:cantSplit/>
          <w:jc w:val="center"/>
        </w:trPr>
        <w:tc>
          <w:tcPr>
            <w:tcW w:w="625" w:type="dxa"/>
          </w:tcPr>
          <w:p w14:paraId="4A0157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07400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D38BD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4C061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36235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9DCFF1" w14:textId="77777777" w:rsidTr="008C4938">
        <w:trPr>
          <w:cantSplit/>
          <w:jc w:val="center"/>
        </w:trPr>
        <w:tc>
          <w:tcPr>
            <w:tcW w:w="625" w:type="dxa"/>
          </w:tcPr>
          <w:p w14:paraId="78738B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3CB90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37F38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A0D4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FC28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8B4783" w14:textId="77777777" w:rsidTr="008C4938">
        <w:trPr>
          <w:cantSplit/>
          <w:jc w:val="center"/>
        </w:trPr>
        <w:tc>
          <w:tcPr>
            <w:tcW w:w="625" w:type="dxa"/>
          </w:tcPr>
          <w:p w14:paraId="633F0D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4FA41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FB5D3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7AE1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E3118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15ABCA" w14:textId="77777777" w:rsidTr="008C4938">
        <w:trPr>
          <w:cantSplit/>
          <w:jc w:val="center"/>
        </w:trPr>
        <w:tc>
          <w:tcPr>
            <w:tcW w:w="625" w:type="dxa"/>
          </w:tcPr>
          <w:p w14:paraId="464330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AB5E0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E80EE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94.44%</w:t>
            </w:r>
          </w:p>
        </w:tc>
        <w:tc>
          <w:tcPr>
            <w:tcW w:w="1080" w:type="dxa"/>
          </w:tcPr>
          <w:p w14:paraId="435351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E64C6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A4F62B" w14:textId="77777777" w:rsidTr="008C4938">
        <w:trPr>
          <w:cantSplit/>
          <w:jc w:val="center"/>
        </w:trPr>
        <w:tc>
          <w:tcPr>
            <w:tcW w:w="625" w:type="dxa"/>
          </w:tcPr>
          <w:p w14:paraId="796C1C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3941C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40F2D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5B5F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D6FF8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8D676F" w14:textId="77777777" w:rsidTr="008C4938">
        <w:trPr>
          <w:cantSplit/>
          <w:jc w:val="center"/>
        </w:trPr>
        <w:tc>
          <w:tcPr>
            <w:tcW w:w="625" w:type="dxa"/>
          </w:tcPr>
          <w:p w14:paraId="6284B5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82931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F52A9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37EA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93537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A17F36" w14:textId="77777777" w:rsidTr="008C4938">
        <w:trPr>
          <w:cantSplit/>
          <w:jc w:val="center"/>
        </w:trPr>
        <w:tc>
          <w:tcPr>
            <w:tcW w:w="625" w:type="dxa"/>
          </w:tcPr>
          <w:p w14:paraId="10C5B6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C06DB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E14AD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47CC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F8A24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B9A37C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659814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2C0D03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A01996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Opportunity Academy</w:t>
      </w:r>
      <w:r w:rsidRPr="000A4AC7">
        <w:t xml:space="preserve"> (</w:t>
      </w:r>
      <w:r w:rsidRPr="00827DE1">
        <w:rPr>
          <w:noProof/>
        </w:rPr>
        <w:t>0136226_00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A66540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Tri-Valley</w:t>
      </w:r>
      <w:r>
        <w:t xml:space="preserve"> (</w:t>
      </w:r>
      <w:r w:rsidRPr="00827DE1">
        <w:rPr>
          <w:noProof/>
        </w:rPr>
        <w:t>0114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8373F7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2B1EA4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E74A06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B3B1CC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5CC24C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3ABFDE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30C70E0" w14:textId="77777777" w:rsidTr="008C4938">
        <w:trPr>
          <w:cantSplit/>
          <w:jc w:val="center"/>
        </w:trPr>
        <w:tc>
          <w:tcPr>
            <w:tcW w:w="625" w:type="dxa"/>
          </w:tcPr>
          <w:p w14:paraId="0A8A577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84AB35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4CF108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76B9277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82BCAB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63B3E3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F53032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EAD282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3EAD628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326A2F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C46767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56CC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C54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CF750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C977A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FFB0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17D51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6E15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29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970D1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DDDAC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3479B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2DA0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34F9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48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9050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871C7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F93DC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C4E2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F72E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D6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7F8E6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28740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BD110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43A3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3810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FC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BBD3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EBB3E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4707E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070A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40A2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D6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8FAF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4478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E0349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4DDD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81AF8C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72C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5EF81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A61620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FB6D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CAB87B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D9E32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7F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86E6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D415C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7EC4D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5383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C437F6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D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BDD3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B6CF0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4B9CE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CE34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82D7C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7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8677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C962C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C4A4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2939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485FE7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A6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B66C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97C4F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0E57A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4620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4AB7E9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D7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D1F2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543BB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8D53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C499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5589B1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1F52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B2F4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6D4E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3638E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1EB6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D9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6710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6EB68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13B5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2BF3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035F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84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FF3B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09AA3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8109F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6886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A947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199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D647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6721A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63A5A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D738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974B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34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FA9A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007F2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E7876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4372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F5DB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CB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A638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AC26D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E6E2A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9130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4008D2" w14:textId="77777777" w:rsidTr="00454D96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0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511C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9CD7FF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B3D2B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CA8A7F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C2F6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73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4A51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435CC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FC27C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8E00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D898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14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7FFB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FDD6C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87E8D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FBAA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7010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52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C09D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9692D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0343F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534A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DB37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AD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56FF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68483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AAFD5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C5F8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424F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41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0181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5C0C2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FB9F8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23FA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9FBF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3F539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19CE9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BC11B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4553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0AAC6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097168" w14:textId="77777777" w:rsidTr="008C4938">
        <w:trPr>
          <w:cantSplit/>
          <w:jc w:val="center"/>
        </w:trPr>
        <w:tc>
          <w:tcPr>
            <w:tcW w:w="625" w:type="dxa"/>
          </w:tcPr>
          <w:p w14:paraId="159105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79BA5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92B65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0EE01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5B5DD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E0DD3B" w14:textId="77777777" w:rsidTr="008C4938">
        <w:trPr>
          <w:cantSplit/>
          <w:jc w:val="center"/>
        </w:trPr>
        <w:tc>
          <w:tcPr>
            <w:tcW w:w="625" w:type="dxa"/>
          </w:tcPr>
          <w:p w14:paraId="1E5099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52ABF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3F0F9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88.00%</w:t>
            </w:r>
          </w:p>
        </w:tc>
        <w:tc>
          <w:tcPr>
            <w:tcW w:w="1080" w:type="dxa"/>
            <w:vAlign w:val="center"/>
          </w:tcPr>
          <w:p w14:paraId="6EB17B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29E26F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4D7CFD" w14:textId="77777777" w:rsidTr="008C4938">
        <w:trPr>
          <w:cantSplit/>
          <w:jc w:val="center"/>
        </w:trPr>
        <w:tc>
          <w:tcPr>
            <w:tcW w:w="625" w:type="dxa"/>
          </w:tcPr>
          <w:p w14:paraId="439422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5027B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B4A6E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8.00%</w:t>
            </w:r>
          </w:p>
        </w:tc>
        <w:tc>
          <w:tcPr>
            <w:tcW w:w="1080" w:type="dxa"/>
            <w:vAlign w:val="center"/>
          </w:tcPr>
          <w:p w14:paraId="218380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CD3E0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A3B807" w14:textId="77777777" w:rsidTr="008C4938">
        <w:trPr>
          <w:cantSplit/>
          <w:jc w:val="center"/>
        </w:trPr>
        <w:tc>
          <w:tcPr>
            <w:tcW w:w="625" w:type="dxa"/>
          </w:tcPr>
          <w:p w14:paraId="72C0DC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BC635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DF720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CABF5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BF3BC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575A7D2" w14:textId="77777777" w:rsidTr="008C4938">
        <w:trPr>
          <w:cantSplit/>
          <w:jc w:val="center"/>
        </w:trPr>
        <w:tc>
          <w:tcPr>
            <w:tcW w:w="625" w:type="dxa"/>
          </w:tcPr>
          <w:p w14:paraId="23D795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093CD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14468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87551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7BF00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F6F596" w14:textId="77777777" w:rsidTr="008C4938">
        <w:trPr>
          <w:cantSplit/>
          <w:jc w:val="center"/>
        </w:trPr>
        <w:tc>
          <w:tcPr>
            <w:tcW w:w="625" w:type="dxa"/>
          </w:tcPr>
          <w:p w14:paraId="2DB3D9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7BE89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A6AA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D706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13AD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8E18A8" w14:textId="77777777" w:rsidTr="008C4938">
        <w:trPr>
          <w:cantSplit/>
          <w:jc w:val="center"/>
        </w:trPr>
        <w:tc>
          <w:tcPr>
            <w:tcW w:w="625" w:type="dxa"/>
          </w:tcPr>
          <w:p w14:paraId="313847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7263D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23E7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7C95FF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9314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8C47FF1" w14:textId="77777777" w:rsidTr="008C4938">
        <w:trPr>
          <w:cantSplit/>
          <w:jc w:val="center"/>
        </w:trPr>
        <w:tc>
          <w:tcPr>
            <w:tcW w:w="625" w:type="dxa"/>
          </w:tcPr>
          <w:p w14:paraId="7A54A1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BCA352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764BB9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7DFEE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2A7C1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79A4D9" w14:textId="77777777" w:rsidTr="008C4938">
        <w:trPr>
          <w:cantSplit/>
          <w:jc w:val="center"/>
        </w:trPr>
        <w:tc>
          <w:tcPr>
            <w:tcW w:w="625" w:type="dxa"/>
          </w:tcPr>
          <w:p w14:paraId="556D1F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66936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D63E1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CF6E2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FC1A8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34348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CB5E7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7695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55E32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C5BA2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182C1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45D946" w14:textId="77777777" w:rsidTr="008C4938">
        <w:trPr>
          <w:cantSplit/>
          <w:jc w:val="center"/>
        </w:trPr>
        <w:tc>
          <w:tcPr>
            <w:tcW w:w="625" w:type="dxa"/>
          </w:tcPr>
          <w:p w14:paraId="6DD043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9B7E7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F296FF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BA28D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BC564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BFD27E" w14:textId="77777777" w:rsidTr="008C4938">
        <w:trPr>
          <w:cantSplit/>
          <w:jc w:val="center"/>
        </w:trPr>
        <w:tc>
          <w:tcPr>
            <w:tcW w:w="625" w:type="dxa"/>
          </w:tcPr>
          <w:p w14:paraId="25AD2E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FD2E1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81D01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C4264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EFDF5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0830AE" w14:textId="77777777" w:rsidTr="008C4938">
        <w:trPr>
          <w:cantSplit/>
          <w:jc w:val="center"/>
        </w:trPr>
        <w:tc>
          <w:tcPr>
            <w:tcW w:w="625" w:type="dxa"/>
          </w:tcPr>
          <w:p w14:paraId="0CFAFE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41355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4B90D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561DA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BB2F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F5F4CE" w14:textId="77777777" w:rsidTr="008C4938">
        <w:trPr>
          <w:cantSplit/>
          <w:jc w:val="center"/>
        </w:trPr>
        <w:tc>
          <w:tcPr>
            <w:tcW w:w="625" w:type="dxa"/>
          </w:tcPr>
          <w:p w14:paraId="214056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C4FF8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2EEE02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080" w:type="dxa"/>
          </w:tcPr>
          <w:p w14:paraId="011A340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54AADA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E432062" w14:textId="77777777" w:rsidTr="008C4938">
        <w:trPr>
          <w:cantSplit/>
          <w:jc w:val="center"/>
        </w:trPr>
        <w:tc>
          <w:tcPr>
            <w:tcW w:w="625" w:type="dxa"/>
          </w:tcPr>
          <w:p w14:paraId="02BD6D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8118E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486E9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6B9A0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A4E70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837823" w14:textId="77777777" w:rsidTr="008C4938">
        <w:trPr>
          <w:cantSplit/>
          <w:jc w:val="center"/>
        </w:trPr>
        <w:tc>
          <w:tcPr>
            <w:tcW w:w="625" w:type="dxa"/>
          </w:tcPr>
          <w:p w14:paraId="503E38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E01CC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60069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8ED5B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CA0D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69EE9D" w14:textId="77777777" w:rsidTr="008C4938">
        <w:trPr>
          <w:cantSplit/>
          <w:jc w:val="center"/>
        </w:trPr>
        <w:tc>
          <w:tcPr>
            <w:tcW w:w="625" w:type="dxa"/>
          </w:tcPr>
          <w:p w14:paraId="4CA492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0A0DC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63BCB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053D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2397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C7F71F" w14:textId="77777777" w:rsidTr="008C4938">
        <w:trPr>
          <w:cantSplit/>
          <w:jc w:val="center"/>
        </w:trPr>
        <w:tc>
          <w:tcPr>
            <w:tcW w:w="625" w:type="dxa"/>
          </w:tcPr>
          <w:p w14:paraId="79F3A8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39F50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1E340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1DA1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9BBE1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913428" w14:textId="77777777" w:rsidTr="008C4938">
        <w:trPr>
          <w:cantSplit/>
          <w:jc w:val="center"/>
        </w:trPr>
        <w:tc>
          <w:tcPr>
            <w:tcW w:w="625" w:type="dxa"/>
          </w:tcPr>
          <w:p w14:paraId="2D603C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FFDC4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57A99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84.78%</w:t>
            </w:r>
          </w:p>
        </w:tc>
        <w:tc>
          <w:tcPr>
            <w:tcW w:w="1080" w:type="dxa"/>
          </w:tcPr>
          <w:p w14:paraId="6B6AB4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79F1F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052B452" w14:textId="77777777" w:rsidTr="008C4938">
        <w:trPr>
          <w:cantSplit/>
          <w:jc w:val="center"/>
        </w:trPr>
        <w:tc>
          <w:tcPr>
            <w:tcW w:w="625" w:type="dxa"/>
          </w:tcPr>
          <w:p w14:paraId="138AB9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C01DE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ECEB2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9EDA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B2407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A2BAA9" w14:textId="77777777" w:rsidTr="008C4938">
        <w:trPr>
          <w:cantSplit/>
          <w:jc w:val="center"/>
        </w:trPr>
        <w:tc>
          <w:tcPr>
            <w:tcW w:w="625" w:type="dxa"/>
          </w:tcPr>
          <w:p w14:paraId="0FDC97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CBEA0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83213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20F5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F8836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29B030" w14:textId="77777777" w:rsidTr="008C4938">
        <w:trPr>
          <w:cantSplit/>
          <w:jc w:val="center"/>
        </w:trPr>
        <w:tc>
          <w:tcPr>
            <w:tcW w:w="625" w:type="dxa"/>
          </w:tcPr>
          <w:p w14:paraId="78DFB8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9BB3D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F4098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3105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FB35D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D59164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DB775F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2360B2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E55CEE0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Opportunity Youth Academy</w:t>
      </w:r>
      <w:r w:rsidRPr="000A4AC7">
        <w:t xml:space="preserve"> (</w:t>
      </w:r>
      <w:r w:rsidRPr="00827DE1">
        <w:rPr>
          <w:noProof/>
        </w:rPr>
        <w:t>0135087_00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CEE31B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Santa Clara Area I</w:t>
      </w:r>
      <w:r>
        <w:t xml:space="preserve"> (</w:t>
      </w:r>
      <w:r w:rsidRPr="00827DE1">
        <w:rPr>
          <w:noProof/>
        </w:rPr>
        <w:t>4301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A808E0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8F5A76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324BCC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36A7F9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7ACF21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0D0EF7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12B8458" w14:textId="77777777" w:rsidTr="008C4938">
        <w:trPr>
          <w:cantSplit/>
          <w:jc w:val="center"/>
        </w:trPr>
        <w:tc>
          <w:tcPr>
            <w:tcW w:w="625" w:type="dxa"/>
          </w:tcPr>
          <w:p w14:paraId="20D4EFB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3FE200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71F2B0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31C32CE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79F311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EF14EC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D80EBE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5E6BEC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031CB8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1.67%</w:t>
            </w:r>
          </w:p>
        </w:tc>
        <w:tc>
          <w:tcPr>
            <w:tcW w:w="1080" w:type="dxa"/>
            <w:vAlign w:val="center"/>
          </w:tcPr>
          <w:p w14:paraId="015A0856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5FE7C3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D092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489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B4AA7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FC24C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1C54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F0895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615A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5C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2244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A9F92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B88C6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EF88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6E50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06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86E3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CD58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35.00%</w:t>
            </w:r>
          </w:p>
        </w:tc>
        <w:tc>
          <w:tcPr>
            <w:tcW w:w="1080" w:type="dxa"/>
            <w:shd w:val="clear" w:color="auto" w:fill="auto"/>
          </w:tcPr>
          <w:p w14:paraId="19DB41C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76D8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EA079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C3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6939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DD84A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9E628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3725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3333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B7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7086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9E815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91075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D270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D936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EE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4BB4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75E3A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35.00%</w:t>
            </w:r>
          </w:p>
        </w:tc>
        <w:tc>
          <w:tcPr>
            <w:tcW w:w="1080" w:type="dxa"/>
            <w:shd w:val="clear" w:color="auto" w:fill="auto"/>
          </w:tcPr>
          <w:p w14:paraId="24ED329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BBA5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4488B0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4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930B2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D2083C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6C5F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9C8FE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E30AF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8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BC5B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310CD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B4C17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6EB3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6D2FB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70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824E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11AD7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D6B2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79E5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C7AC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B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4D5C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D9E9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E79D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8E00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1F287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1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E2E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D0C43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87018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53A6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E08A8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7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0187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6BBF0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19162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7343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CDB568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AB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6E1E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D9CE4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E434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B5BA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B98E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E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850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4317E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D18A3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B159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1FDE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15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6236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D22C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06418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0C9E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7C03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1D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D799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D335B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55D90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74EB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F611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B8C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22EF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1441E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60EAB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192D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7844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44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55DC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00500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00D35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B7C1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44B26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FA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E92E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4BCAB4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0396F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5C24E5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36BD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B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CC6C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7B12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71E85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EAAE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8EC8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BB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C0C2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4F9A2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E3487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5F50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D428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50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BBF1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62F23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70534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3712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A7AD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7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B5B7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B5AF2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03A32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95DF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2754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30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0CB9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041FC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76A48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9285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7D52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7D4D5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B0AC9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7DA3B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A3838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9EC9E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6359AD" w14:textId="77777777" w:rsidTr="008C4938">
        <w:trPr>
          <w:cantSplit/>
          <w:jc w:val="center"/>
        </w:trPr>
        <w:tc>
          <w:tcPr>
            <w:tcW w:w="625" w:type="dxa"/>
          </w:tcPr>
          <w:p w14:paraId="73E076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540F9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89DB7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459EAA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30845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40B53B" w14:textId="77777777" w:rsidTr="008C4938">
        <w:trPr>
          <w:cantSplit/>
          <w:jc w:val="center"/>
        </w:trPr>
        <w:tc>
          <w:tcPr>
            <w:tcW w:w="625" w:type="dxa"/>
          </w:tcPr>
          <w:p w14:paraId="4173F9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943BB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66C43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93.65%</w:t>
            </w:r>
          </w:p>
        </w:tc>
        <w:tc>
          <w:tcPr>
            <w:tcW w:w="1080" w:type="dxa"/>
            <w:vAlign w:val="center"/>
          </w:tcPr>
          <w:p w14:paraId="1265AA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14676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C71020" w14:textId="77777777" w:rsidTr="008C4938">
        <w:trPr>
          <w:cantSplit/>
          <w:jc w:val="center"/>
        </w:trPr>
        <w:tc>
          <w:tcPr>
            <w:tcW w:w="625" w:type="dxa"/>
          </w:tcPr>
          <w:p w14:paraId="387576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D5471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B96F1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3.17%</w:t>
            </w:r>
          </w:p>
        </w:tc>
        <w:tc>
          <w:tcPr>
            <w:tcW w:w="1080" w:type="dxa"/>
            <w:vAlign w:val="center"/>
          </w:tcPr>
          <w:p w14:paraId="68BB52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5618F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06F1F6" w14:textId="77777777" w:rsidTr="008C4938">
        <w:trPr>
          <w:cantSplit/>
          <w:jc w:val="center"/>
        </w:trPr>
        <w:tc>
          <w:tcPr>
            <w:tcW w:w="625" w:type="dxa"/>
          </w:tcPr>
          <w:p w14:paraId="01C26D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B01B4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B8345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60441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C576D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C1BD689" w14:textId="77777777" w:rsidTr="008C4938">
        <w:trPr>
          <w:cantSplit/>
          <w:jc w:val="center"/>
        </w:trPr>
        <w:tc>
          <w:tcPr>
            <w:tcW w:w="625" w:type="dxa"/>
          </w:tcPr>
          <w:p w14:paraId="127D4F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C6643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A2A84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33E7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E50C8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0A395D" w14:textId="77777777" w:rsidTr="008C4938">
        <w:trPr>
          <w:cantSplit/>
          <w:jc w:val="center"/>
        </w:trPr>
        <w:tc>
          <w:tcPr>
            <w:tcW w:w="625" w:type="dxa"/>
          </w:tcPr>
          <w:p w14:paraId="030239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76328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1E3E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55E6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37C3B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72AE68" w14:textId="77777777" w:rsidTr="008C4938">
        <w:trPr>
          <w:cantSplit/>
          <w:jc w:val="center"/>
        </w:trPr>
        <w:tc>
          <w:tcPr>
            <w:tcW w:w="625" w:type="dxa"/>
          </w:tcPr>
          <w:p w14:paraId="73474C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145E8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FD22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12EC3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BFC8B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CA62439" w14:textId="77777777" w:rsidTr="008C4938">
        <w:trPr>
          <w:cantSplit/>
          <w:jc w:val="center"/>
        </w:trPr>
        <w:tc>
          <w:tcPr>
            <w:tcW w:w="625" w:type="dxa"/>
          </w:tcPr>
          <w:p w14:paraId="4499AC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6878A0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8C6AF3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3CC32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B1841E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451ECB" w14:textId="77777777" w:rsidTr="008C4938">
        <w:trPr>
          <w:cantSplit/>
          <w:jc w:val="center"/>
        </w:trPr>
        <w:tc>
          <w:tcPr>
            <w:tcW w:w="625" w:type="dxa"/>
          </w:tcPr>
          <w:p w14:paraId="1CC873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107AD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E8742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FC48F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A8786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5CD68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2BB03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8AAF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28D75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ED99B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12F8D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591649" w14:textId="77777777" w:rsidTr="008C4938">
        <w:trPr>
          <w:cantSplit/>
          <w:jc w:val="center"/>
        </w:trPr>
        <w:tc>
          <w:tcPr>
            <w:tcW w:w="625" w:type="dxa"/>
          </w:tcPr>
          <w:p w14:paraId="3C9F27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0CB92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CBFB06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DF6E4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6978F1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9AFFCB" w14:textId="77777777" w:rsidTr="008C4938">
        <w:trPr>
          <w:cantSplit/>
          <w:jc w:val="center"/>
        </w:trPr>
        <w:tc>
          <w:tcPr>
            <w:tcW w:w="625" w:type="dxa"/>
          </w:tcPr>
          <w:p w14:paraId="67B8B9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4AF3C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1BD78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D2AD0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9457B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47C661" w14:textId="77777777" w:rsidTr="008C4938">
        <w:trPr>
          <w:cantSplit/>
          <w:jc w:val="center"/>
        </w:trPr>
        <w:tc>
          <w:tcPr>
            <w:tcW w:w="625" w:type="dxa"/>
          </w:tcPr>
          <w:p w14:paraId="2A53FA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2BD95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E13C4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66D6F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F529C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2C6227" w14:textId="77777777" w:rsidTr="008C4938">
        <w:trPr>
          <w:cantSplit/>
          <w:jc w:val="center"/>
        </w:trPr>
        <w:tc>
          <w:tcPr>
            <w:tcW w:w="625" w:type="dxa"/>
          </w:tcPr>
          <w:p w14:paraId="2F926D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F874C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492DBA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102885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9353B2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84DF772" w14:textId="77777777" w:rsidTr="008C4938">
        <w:trPr>
          <w:cantSplit/>
          <w:jc w:val="center"/>
        </w:trPr>
        <w:tc>
          <w:tcPr>
            <w:tcW w:w="625" w:type="dxa"/>
          </w:tcPr>
          <w:p w14:paraId="33BE31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26EC8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F1B35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1E7CE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4F724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8D0CBE" w14:textId="77777777" w:rsidTr="008C4938">
        <w:trPr>
          <w:cantSplit/>
          <w:jc w:val="center"/>
        </w:trPr>
        <w:tc>
          <w:tcPr>
            <w:tcW w:w="625" w:type="dxa"/>
          </w:tcPr>
          <w:p w14:paraId="521A9C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20588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94600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D84E2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E048C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B06BC1" w14:textId="77777777" w:rsidTr="008C4938">
        <w:trPr>
          <w:cantSplit/>
          <w:jc w:val="center"/>
        </w:trPr>
        <w:tc>
          <w:tcPr>
            <w:tcW w:w="625" w:type="dxa"/>
          </w:tcPr>
          <w:p w14:paraId="012E9D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453A4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7D4CD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CCB9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00F4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6E879A" w14:textId="77777777" w:rsidTr="008C4938">
        <w:trPr>
          <w:cantSplit/>
          <w:jc w:val="center"/>
        </w:trPr>
        <w:tc>
          <w:tcPr>
            <w:tcW w:w="625" w:type="dxa"/>
          </w:tcPr>
          <w:p w14:paraId="2C2286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3988A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E0382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B2D2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481C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BE8002" w14:textId="77777777" w:rsidTr="008C4938">
        <w:trPr>
          <w:cantSplit/>
          <w:jc w:val="center"/>
        </w:trPr>
        <w:tc>
          <w:tcPr>
            <w:tcW w:w="625" w:type="dxa"/>
          </w:tcPr>
          <w:p w14:paraId="0254E5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E01C9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598A1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99.27%</w:t>
            </w:r>
          </w:p>
        </w:tc>
        <w:tc>
          <w:tcPr>
            <w:tcW w:w="1080" w:type="dxa"/>
          </w:tcPr>
          <w:p w14:paraId="7B72F3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3E9E9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8123411" w14:textId="77777777" w:rsidTr="008C4938">
        <w:trPr>
          <w:cantSplit/>
          <w:jc w:val="center"/>
        </w:trPr>
        <w:tc>
          <w:tcPr>
            <w:tcW w:w="625" w:type="dxa"/>
          </w:tcPr>
          <w:p w14:paraId="0A419E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27207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BA6F3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CCDF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4994C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DCFEFF" w14:textId="77777777" w:rsidTr="008C4938">
        <w:trPr>
          <w:cantSplit/>
          <w:jc w:val="center"/>
        </w:trPr>
        <w:tc>
          <w:tcPr>
            <w:tcW w:w="625" w:type="dxa"/>
          </w:tcPr>
          <w:p w14:paraId="1D644C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BCBA9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F2D9C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E6E3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BB4BD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B91F21" w14:textId="77777777" w:rsidTr="008C4938">
        <w:trPr>
          <w:cantSplit/>
          <w:jc w:val="center"/>
        </w:trPr>
        <w:tc>
          <w:tcPr>
            <w:tcW w:w="625" w:type="dxa"/>
          </w:tcPr>
          <w:p w14:paraId="1C2F47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CC812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27AB9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1B02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C3887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BEC32C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F656EB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15420C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37AD0D4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Optimist Charter</w:t>
      </w:r>
      <w:r w:rsidRPr="000A4AC7">
        <w:t xml:space="preserve"> (</w:t>
      </w:r>
      <w:r w:rsidRPr="00827DE1">
        <w:rPr>
          <w:noProof/>
        </w:rPr>
        <w:t>0127522_00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9AA40F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County Court Schools</w:t>
      </w:r>
      <w:r>
        <w:t xml:space="preserve"> (</w:t>
      </w:r>
      <w:r w:rsidRPr="00827DE1">
        <w:rPr>
          <w:noProof/>
        </w:rPr>
        <w:t>1901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14E73E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38BFA0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C02FF3C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A0678D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55693F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578407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8053CC0" w14:textId="77777777" w:rsidTr="008C4938">
        <w:trPr>
          <w:cantSplit/>
          <w:jc w:val="center"/>
        </w:trPr>
        <w:tc>
          <w:tcPr>
            <w:tcW w:w="625" w:type="dxa"/>
          </w:tcPr>
          <w:p w14:paraId="59C1D1E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B9EEC2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AD66E7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5853B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A8FC1A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893C8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BF848B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F0BADA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E122A59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EF7F22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3ED1D4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09FD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098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F1C37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E42E8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DAC9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67FAB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D450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24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5272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D0C5B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2A9C1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B214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ECE0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3F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0E4D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1B980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80F1E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CCDA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FE7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0CA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43D1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1C671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04F3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F248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84FB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05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CCF0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C392D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880B5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28E9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C52B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70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F61E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10597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909E8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1E62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D898B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652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EE5B0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126A95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3AE5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84B9C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149EF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2A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C9D2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A4C2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B4EF7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54AA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F9774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0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A827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BFAC1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CDC8C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9C29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25FFE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7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8887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0BED1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83BAC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A24B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8054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9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C749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3697F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53C1E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427B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BB1DF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F0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3D2E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12BC5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4956C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9329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E9696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C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AFA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56511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5C18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51208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1F26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40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0B8E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171D6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32E47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73EB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381A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B9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3795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1734E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A1D84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F1CC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B302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4E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7D73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B8CD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BB473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A840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98DD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18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2D16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7BF38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D68E9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28E2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1B6E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15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E483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6915E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F3B4D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6E6B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4E8E8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E3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3B1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736D80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0A6FB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16BA96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BBE2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25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2721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72A8C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6FAD6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5B82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E348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9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6167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FD842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6C810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9E38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B361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99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B28E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0123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AA93B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F2E1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DF53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2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C119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DEB1C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B81CF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3B52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592B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2B6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0BC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5CC49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20128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745E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0628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4D6D0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012FC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36D1D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C1A4B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7E277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B486E5" w14:textId="77777777" w:rsidTr="008C4938">
        <w:trPr>
          <w:cantSplit/>
          <w:jc w:val="center"/>
        </w:trPr>
        <w:tc>
          <w:tcPr>
            <w:tcW w:w="625" w:type="dxa"/>
          </w:tcPr>
          <w:p w14:paraId="454B69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91548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088A0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48797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0B902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A925C0" w14:textId="77777777" w:rsidTr="008C4938">
        <w:trPr>
          <w:cantSplit/>
          <w:jc w:val="center"/>
        </w:trPr>
        <w:tc>
          <w:tcPr>
            <w:tcW w:w="625" w:type="dxa"/>
          </w:tcPr>
          <w:p w14:paraId="1CA7B0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8335F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5D652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A3A2B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4AA19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34E4D2" w14:textId="77777777" w:rsidTr="008C4938">
        <w:trPr>
          <w:cantSplit/>
          <w:jc w:val="center"/>
        </w:trPr>
        <w:tc>
          <w:tcPr>
            <w:tcW w:w="625" w:type="dxa"/>
          </w:tcPr>
          <w:p w14:paraId="5019E6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CBD0A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B4613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A5C55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354D9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80AB89" w14:textId="77777777" w:rsidTr="008C4938">
        <w:trPr>
          <w:cantSplit/>
          <w:jc w:val="center"/>
        </w:trPr>
        <w:tc>
          <w:tcPr>
            <w:tcW w:w="625" w:type="dxa"/>
          </w:tcPr>
          <w:p w14:paraId="4D3B01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BA691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02A83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0EFE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C38FE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932AE0" w14:textId="77777777" w:rsidTr="008C4938">
        <w:trPr>
          <w:cantSplit/>
          <w:jc w:val="center"/>
        </w:trPr>
        <w:tc>
          <w:tcPr>
            <w:tcW w:w="625" w:type="dxa"/>
          </w:tcPr>
          <w:p w14:paraId="50417F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BBBF4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4A641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24FB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AC0CD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C498E8" w14:textId="77777777" w:rsidTr="008C4938">
        <w:trPr>
          <w:cantSplit/>
          <w:jc w:val="center"/>
        </w:trPr>
        <w:tc>
          <w:tcPr>
            <w:tcW w:w="625" w:type="dxa"/>
          </w:tcPr>
          <w:p w14:paraId="25E08EC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2D2DD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7B38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83163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BD49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D50A7E" w14:textId="77777777" w:rsidTr="008C4938">
        <w:trPr>
          <w:cantSplit/>
          <w:jc w:val="center"/>
        </w:trPr>
        <w:tc>
          <w:tcPr>
            <w:tcW w:w="625" w:type="dxa"/>
          </w:tcPr>
          <w:p w14:paraId="0A2AE3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A761D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48AA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B2478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6E62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2FC9535" w14:textId="77777777" w:rsidTr="008C4938">
        <w:trPr>
          <w:cantSplit/>
          <w:jc w:val="center"/>
        </w:trPr>
        <w:tc>
          <w:tcPr>
            <w:tcW w:w="625" w:type="dxa"/>
          </w:tcPr>
          <w:p w14:paraId="61003D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14B98C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C31C0B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BB414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9C483A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450C0A" w14:textId="77777777" w:rsidTr="008C4938">
        <w:trPr>
          <w:cantSplit/>
          <w:jc w:val="center"/>
        </w:trPr>
        <w:tc>
          <w:tcPr>
            <w:tcW w:w="625" w:type="dxa"/>
          </w:tcPr>
          <w:p w14:paraId="5EF4FA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7458D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24396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E469D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BDAA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E5A19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4EB98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D39C7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C9BA2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BACFA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EBE34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6585C9" w14:textId="77777777" w:rsidTr="008C4938">
        <w:trPr>
          <w:cantSplit/>
          <w:jc w:val="center"/>
        </w:trPr>
        <w:tc>
          <w:tcPr>
            <w:tcW w:w="625" w:type="dxa"/>
          </w:tcPr>
          <w:p w14:paraId="217594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6D54A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F94029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337AD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DFDA31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45EDC1" w14:textId="77777777" w:rsidTr="008C4938">
        <w:trPr>
          <w:cantSplit/>
          <w:jc w:val="center"/>
        </w:trPr>
        <w:tc>
          <w:tcPr>
            <w:tcW w:w="625" w:type="dxa"/>
          </w:tcPr>
          <w:p w14:paraId="3FCA5C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1408E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4B74D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314E9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9A03C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0B9F2C" w14:textId="77777777" w:rsidTr="008C4938">
        <w:trPr>
          <w:cantSplit/>
          <w:jc w:val="center"/>
        </w:trPr>
        <w:tc>
          <w:tcPr>
            <w:tcW w:w="625" w:type="dxa"/>
          </w:tcPr>
          <w:p w14:paraId="3CBEE4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2539E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CF8C4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8DB59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D7BAF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ACB22D" w14:textId="77777777" w:rsidTr="008C4938">
        <w:trPr>
          <w:cantSplit/>
          <w:jc w:val="center"/>
        </w:trPr>
        <w:tc>
          <w:tcPr>
            <w:tcW w:w="625" w:type="dxa"/>
          </w:tcPr>
          <w:p w14:paraId="41E656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C819A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32354D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7B9FA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AA82BF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C4E026" w14:textId="77777777" w:rsidTr="008C4938">
        <w:trPr>
          <w:cantSplit/>
          <w:jc w:val="center"/>
        </w:trPr>
        <w:tc>
          <w:tcPr>
            <w:tcW w:w="625" w:type="dxa"/>
          </w:tcPr>
          <w:p w14:paraId="7C3C28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AE449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2ED4B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4857C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00786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31C86C" w14:textId="77777777" w:rsidTr="008C4938">
        <w:trPr>
          <w:cantSplit/>
          <w:jc w:val="center"/>
        </w:trPr>
        <w:tc>
          <w:tcPr>
            <w:tcW w:w="625" w:type="dxa"/>
          </w:tcPr>
          <w:p w14:paraId="0AD7EF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918F1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CE2B4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3D91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4FB35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453BED" w14:textId="77777777" w:rsidTr="008C4938">
        <w:trPr>
          <w:cantSplit/>
          <w:jc w:val="center"/>
        </w:trPr>
        <w:tc>
          <w:tcPr>
            <w:tcW w:w="625" w:type="dxa"/>
          </w:tcPr>
          <w:p w14:paraId="54E288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1A57D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4BF12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39FB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880E7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26A099" w14:textId="77777777" w:rsidTr="008C4938">
        <w:trPr>
          <w:cantSplit/>
          <w:jc w:val="center"/>
        </w:trPr>
        <w:tc>
          <w:tcPr>
            <w:tcW w:w="625" w:type="dxa"/>
          </w:tcPr>
          <w:p w14:paraId="1F18FB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C7564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EA108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C311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07582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72D537" w14:textId="77777777" w:rsidTr="008C4938">
        <w:trPr>
          <w:cantSplit/>
          <w:jc w:val="center"/>
        </w:trPr>
        <w:tc>
          <w:tcPr>
            <w:tcW w:w="625" w:type="dxa"/>
          </w:tcPr>
          <w:p w14:paraId="4FEBF0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9675C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D63F7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2D78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6A48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DC22EB" w14:textId="77777777" w:rsidTr="008C4938">
        <w:trPr>
          <w:cantSplit/>
          <w:jc w:val="center"/>
        </w:trPr>
        <w:tc>
          <w:tcPr>
            <w:tcW w:w="625" w:type="dxa"/>
          </w:tcPr>
          <w:p w14:paraId="366A53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81542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29AE0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93F2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8DB51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B274CD" w14:textId="77777777" w:rsidTr="008C4938">
        <w:trPr>
          <w:cantSplit/>
          <w:jc w:val="center"/>
        </w:trPr>
        <w:tc>
          <w:tcPr>
            <w:tcW w:w="625" w:type="dxa"/>
          </w:tcPr>
          <w:p w14:paraId="283467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D862D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F99CE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A60B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F0422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C49A17" w14:textId="77777777" w:rsidTr="008C4938">
        <w:trPr>
          <w:cantSplit/>
          <w:jc w:val="center"/>
        </w:trPr>
        <w:tc>
          <w:tcPr>
            <w:tcW w:w="625" w:type="dxa"/>
          </w:tcPr>
          <w:p w14:paraId="4537BA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5F525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8B617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BB36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517C3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0583E4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459B5B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09CB60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6FFD2E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Options For Youth - Duarte, Inc</w:t>
      </w:r>
      <w:r w:rsidRPr="000A4AC7">
        <w:t xml:space="preserve"> (</w:t>
      </w:r>
      <w:r w:rsidRPr="00827DE1">
        <w:rPr>
          <w:noProof/>
        </w:rPr>
        <w:t>0139535_00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F4BCAA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West San Gabriel Valley</w:t>
      </w:r>
      <w:r>
        <w:t xml:space="preserve"> (</w:t>
      </w:r>
      <w:r w:rsidRPr="00827DE1">
        <w:rPr>
          <w:noProof/>
        </w:rPr>
        <w:t>1908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CE0F63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9A957F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0A11BB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FB0112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08F7D7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BCDAFD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61E4562" w14:textId="77777777" w:rsidTr="008C4938">
        <w:trPr>
          <w:cantSplit/>
          <w:jc w:val="center"/>
        </w:trPr>
        <w:tc>
          <w:tcPr>
            <w:tcW w:w="625" w:type="dxa"/>
          </w:tcPr>
          <w:p w14:paraId="6D51C37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4C57EC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79CA52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2F77B5EF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E8B6E9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FCD05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258B91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0C15DD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53969E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38.37%</w:t>
            </w:r>
          </w:p>
        </w:tc>
        <w:tc>
          <w:tcPr>
            <w:tcW w:w="1080" w:type="dxa"/>
            <w:vAlign w:val="center"/>
          </w:tcPr>
          <w:p w14:paraId="669FAABD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665F1E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5E021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C7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68FD3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C760C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D98F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6E55D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55C1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F0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F0A8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8738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95232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7269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E3E0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04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B25AE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A55A3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79.17%</w:t>
            </w:r>
          </w:p>
        </w:tc>
        <w:tc>
          <w:tcPr>
            <w:tcW w:w="1080" w:type="dxa"/>
            <w:shd w:val="clear" w:color="auto" w:fill="auto"/>
          </w:tcPr>
          <w:p w14:paraId="326AD10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E1EA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B5EC7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77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6C7A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D9EE7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1A553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433B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3AD1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D6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7958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F460E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B9882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A919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91CF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F8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772B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3D3CE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79.17%</w:t>
            </w:r>
          </w:p>
        </w:tc>
        <w:tc>
          <w:tcPr>
            <w:tcW w:w="1080" w:type="dxa"/>
            <w:shd w:val="clear" w:color="auto" w:fill="auto"/>
          </w:tcPr>
          <w:p w14:paraId="7FA64DA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FF0C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E5021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41C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1853F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A5A162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11A8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97321D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53F3A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7B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28D3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63A7E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1F585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8BC6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14CEB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75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7398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E9B77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8.11%</w:t>
            </w:r>
          </w:p>
        </w:tc>
        <w:tc>
          <w:tcPr>
            <w:tcW w:w="1080" w:type="dxa"/>
            <w:shd w:val="clear" w:color="auto" w:fill="auto"/>
          </w:tcPr>
          <w:p w14:paraId="4D33A8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C31B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3DEC8E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F3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D273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AAB86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6390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39E1D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FDDC5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68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1D0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F780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1333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AC53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C1B07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77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26A2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6269C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425E771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0B0B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A4C232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9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C660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377DE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B8A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7E369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0F64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AE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CED9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F8BD6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A5790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220B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C3D2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DA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2DDA7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22351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0D1E5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50E7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1886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B2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33471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B3AF6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0AA37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2E81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5A3F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0E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1EAD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EA28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1FA6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375F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AC26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F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90C3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C966D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F9B3E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767D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FADAE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9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932C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E19625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DEA82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EE5C67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86DA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C4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1D6F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5467F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946D5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347C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9721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52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BB31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55D05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22.60%</w:t>
            </w:r>
          </w:p>
        </w:tc>
        <w:tc>
          <w:tcPr>
            <w:tcW w:w="1080" w:type="dxa"/>
            <w:shd w:val="clear" w:color="auto" w:fill="auto"/>
          </w:tcPr>
          <w:p w14:paraId="1CB50B2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79A4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F374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2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EB0D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87414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43150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8B16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37B8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BA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AFC4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0EA4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CD3AC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53C8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35D7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C4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5598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2DAF4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2.49%</w:t>
            </w:r>
          </w:p>
        </w:tc>
        <w:tc>
          <w:tcPr>
            <w:tcW w:w="1080" w:type="dxa"/>
            <w:shd w:val="clear" w:color="auto" w:fill="auto"/>
          </w:tcPr>
          <w:p w14:paraId="74ED729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523E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10F3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69639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C203A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B62B5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4DD45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7B21D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16848A3" w14:textId="77777777" w:rsidTr="008C4938">
        <w:trPr>
          <w:cantSplit/>
          <w:jc w:val="center"/>
        </w:trPr>
        <w:tc>
          <w:tcPr>
            <w:tcW w:w="625" w:type="dxa"/>
          </w:tcPr>
          <w:p w14:paraId="6067EF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E60A9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D599E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22BE3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8D1BD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A79F3D" w14:textId="77777777" w:rsidTr="008C4938">
        <w:trPr>
          <w:cantSplit/>
          <w:jc w:val="center"/>
        </w:trPr>
        <w:tc>
          <w:tcPr>
            <w:tcW w:w="625" w:type="dxa"/>
          </w:tcPr>
          <w:p w14:paraId="08B754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C2A0B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41869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80.25%</w:t>
            </w:r>
          </w:p>
        </w:tc>
        <w:tc>
          <w:tcPr>
            <w:tcW w:w="1080" w:type="dxa"/>
            <w:vAlign w:val="center"/>
          </w:tcPr>
          <w:p w14:paraId="67A37E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63844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E1B1107" w14:textId="77777777" w:rsidTr="008C4938">
        <w:trPr>
          <w:cantSplit/>
          <w:jc w:val="center"/>
        </w:trPr>
        <w:tc>
          <w:tcPr>
            <w:tcW w:w="625" w:type="dxa"/>
          </w:tcPr>
          <w:p w14:paraId="3494B3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7B1C6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A0DCD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6.17%</w:t>
            </w:r>
          </w:p>
        </w:tc>
        <w:tc>
          <w:tcPr>
            <w:tcW w:w="1080" w:type="dxa"/>
            <w:vAlign w:val="center"/>
          </w:tcPr>
          <w:p w14:paraId="4E9BFB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113C2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A5902F" w14:textId="77777777" w:rsidTr="008C4938">
        <w:trPr>
          <w:cantSplit/>
          <w:jc w:val="center"/>
        </w:trPr>
        <w:tc>
          <w:tcPr>
            <w:tcW w:w="625" w:type="dxa"/>
          </w:tcPr>
          <w:p w14:paraId="6F6945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48E12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967A6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1.23%</w:t>
            </w:r>
          </w:p>
        </w:tc>
        <w:tc>
          <w:tcPr>
            <w:tcW w:w="1080" w:type="dxa"/>
            <w:vAlign w:val="center"/>
          </w:tcPr>
          <w:p w14:paraId="285E7C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BEAE6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C8D6AB" w14:textId="77777777" w:rsidTr="008C4938">
        <w:trPr>
          <w:cantSplit/>
          <w:jc w:val="center"/>
        </w:trPr>
        <w:tc>
          <w:tcPr>
            <w:tcW w:w="625" w:type="dxa"/>
          </w:tcPr>
          <w:p w14:paraId="23990D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1AD8A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9A51B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2BE9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5B9D2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7284A9" w14:textId="77777777" w:rsidTr="008C4938">
        <w:trPr>
          <w:cantSplit/>
          <w:jc w:val="center"/>
        </w:trPr>
        <w:tc>
          <w:tcPr>
            <w:tcW w:w="625" w:type="dxa"/>
          </w:tcPr>
          <w:p w14:paraId="27E002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7BFC6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3E1D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0FF91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789ED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811249" w14:textId="77777777" w:rsidTr="008C4938">
        <w:trPr>
          <w:cantSplit/>
          <w:jc w:val="center"/>
        </w:trPr>
        <w:tc>
          <w:tcPr>
            <w:tcW w:w="625" w:type="dxa"/>
          </w:tcPr>
          <w:p w14:paraId="015844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23B50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80B2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3ACBC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A7DA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1CFBA504" w14:textId="77777777" w:rsidTr="008C4938">
        <w:trPr>
          <w:cantSplit/>
          <w:jc w:val="center"/>
        </w:trPr>
        <w:tc>
          <w:tcPr>
            <w:tcW w:w="625" w:type="dxa"/>
          </w:tcPr>
          <w:p w14:paraId="42A736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3CFF379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BBC2F6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72DF4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AEC797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88F06F" w14:textId="77777777" w:rsidTr="008C4938">
        <w:trPr>
          <w:cantSplit/>
          <w:jc w:val="center"/>
        </w:trPr>
        <w:tc>
          <w:tcPr>
            <w:tcW w:w="625" w:type="dxa"/>
          </w:tcPr>
          <w:p w14:paraId="7CF650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078A5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F660D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2CA33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07DD6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EA929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E7CB2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0C5CE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F9CFF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FBD83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CA361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3A7A2B" w14:textId="77777777" w:rsidTr="008C4938">
        <w:trPr>
          <w:cantSplit/>
          <w:jc w:val="center"/>
        </w:trPr>
        <w:tc>
          <w:tcPr>
            <w:tcW w:w="625" w:type="dxa"/>
          </w:tcPr>
          <w:p w14:paraId="4C0684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111F2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89E7F1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7DA24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5C6E48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47D1E2" w14:textId="77777777" w:rsidTr="008C4938">
        <w:trPr>
          <w:cantSplit/>
          <w:jc w:val="center"/>
        </w:trPr>
        <w:tc>
          <w:tcPr>
            <w:tcW w:w="625" w:type="dxa"/>
          </w:tcPr>
          <w:p w14:paraId="406D9D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82D4A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C88D1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CD9DA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2749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669FDB" w14:textId="77777777" w:rsidTr="008C4938">
        <w:trPr>
          <w:cantSplit/>
          <w:jc w:val="center"/>
        </w:trPr>
        <w:tc>
          <w:tcPr>
            <w:tcW w:w="625" w:type="dxa"/>
          </w:tcPr>
          <w:p w14:paraId="7A4BA7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36DDE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8FB49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3133A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9878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12B44A" w14:textId="77777777" w:rsidTr="008C4938">
        <w:trPr>
          <w:cantSplit/>
          <w:jc w:val="center"/>
        </w:trPr>
        <w:tc>
          <w:tcPr>
            <w:tcW w:w="625" w:type="dxa"/>
          </w:tcPr>
          <w:p w14:paraId="210F90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D3555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213CEA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CEC30F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C1E579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26AFDD5" w14:textId="77777777" w:rsidTr="008C4938">
        <w:trPr>
          <w:cantSplit/>
          <w:jc w:val="center"/>
        </w:trPr>
        <w:tc>
          <w:tcPr>
            <w:tcW w:w="625" w:type="dxa"/>
          </w:tcPr>
          <w:p w14:paraId="3F9B47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31145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8AE70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71DF7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3A600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A91FA2" w14:textId="77777777" w:rsidTr="008C4938">
        <w:trPr>
          <w:cantSplit/>
          <w:jc w:val="center"/>
        </w:trPr>
        <w:tc>
          <w:tcPr>
            <w:tcW w:w="625" w:type="dxa"/>
          </w:tcPr>
          <w:p w14:paraId="6D98C2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87CA8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14D42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C020A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56285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2077CC" w14:textId="77777777" w:rsidTr="008C4938">
        <w:trPr>
          <w:cantSplit/>
          <w:jc w:val="center"/>
        </w:trPr>
        <w:tc>
          <w:tcPr>
            <w:tcW w:w="625" w:type="dxa"/>
          </w:tcPr>
          <w:p w14:paraId="462F89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8CD2D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2459D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C061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6676F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3D1212" w14:textId="77777777" w:rsidTr="008C4938">
        <w:trPr>
          <w:cantSplit/>
          <w:jc w:val="center"/>
        </w:trPr>
        <w:tc>
          <w:tcPr>
            <w:tcW w:w="625" w:type="dxa"/>
          </w:tcPr>
          <w:p w14:paraId="1DA0A9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78AA5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D0CDB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450C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10274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72664E" w14:textId="77777777" w:rsidTr="008C4938">
        <w:trPr>
          <w:cantSplit/>
          <w:jc w:val="center"/>
        </w:trPr>
        <w:tc>
          <w:tcPr>
            <w:tcW w:w="625" w:type="dxa"/>
          </w:tcPr>
          <w:p w14:paraId="5FEB0A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708CC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7AB9E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96.94%</w:t>
            </w:r>
          </w:p>
        </w:tc>
        <w:tc>
          <w:tcPr>
            <w:tcW w:w="1080" w:type="dxa"/>
          </w:tcPr>
          <w:p w14:paraId="5DFEE4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68034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C4F8666" w14:textId="77777777" w:rsidTr="008C4938">
        <w:trPr>
          <w:cantSplit/>
          <w:jc w:val="center"/>
        </w:trPr>
        <w:tc>
          <w:tcPr>
            <w:tcW w:w="625" w:type="dxa"/>
          </w:tcPr>
          <w:p w14:paraId="72CBAF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B233F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23F8C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0AEC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D1511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77F446" w14:textId="77777777" w:rsidTr="008C4938">
        <w:trPr>
          <w:cantSplit/>
          <w:jc w:val="center"/>
        </w:trPr>
        <w:tc>
          <w:tcPr>
            <w:tcW w:w="625" w:type="dxa"/>
          </w:tcPr>
          <w:p w14:paraId="31E3BC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8C995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883F3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15A1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DDAD7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656FC9" w14:textId="77777777" w:rsidTr="008C4938">
        <w:trPr>
          <w:cantSplit/>
          <w:jc w:val="center"/>
        </w:trPr>
        <w:tc>
          <w:tcPr>
            <w:tcW w:w="625" w:type="dxa"/>
          </w:tcPr>
          <w:p w14:paraId="57E2D4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40E99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F34FF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28A4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52D78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A7E530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B44FC4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08E1DF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7211441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Options for Youth San Gabriel</w:t>
      </w:r>
      <w:r w:rsidRPr="000A4AC7">
        <w:t xml:space="preserve"> (</w:t>
      </w:r>
      <w:r w:rsidRPr="00827DE1">
        <w:rPr>
          <w:noProof/>
        </w:rPr>
        <w:t>1996016_00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B12D4F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West San Gabriel Valley</w:t>
      </w:r>
      <w:r>
        <w:t xml:space="preserve"> (</w:t>
      </w:r>
      <w:r w:rsidRPr="00827DE1">
        <w:rPr>
          <w:noProof/>
        </w:rPr>
        <w:t>1908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711534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C7FAE1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9458276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AAAE35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8E1B31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5A1464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DAD1AF3" w14:textId="77777777" w:rsidTr="008C4938">
        <w:trPr>
          <w:cantSplit/>
          <w:jc w:val="center"/>
        </w:trPr>
        <w:tc>
          <w:tcPr>
            <w:tcW w:w="625" w:type="dxa"/>
          </w:tcPr>
          <w:p w14:paraId="5EB59E7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88C3D5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71A798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B586DE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8039D1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17F25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4EF8F3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55691B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520032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12.82%</w:t>
            </w:r>
          </w:p>
        </w:tc>
        <w:tc>
          <w:tcPr>
            <w:tcW w:w="1080" w:type="dxa"/>
            <w:vAlign w:val="center"/>
          </w:tcPr>
          <w:p w14:paraId="4826A0F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CF96EA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4ECE4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10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05CCC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8DBC3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7A86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8A04F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9F3D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CC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2FA6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40DDB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97AF6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3197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F5AD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5C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CA5D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46316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5D34F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C6B4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0AF7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8B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3FE3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10B7A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791E6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9083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4E54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B0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C73B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03E6B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A4929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98BB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DA64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34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F456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A9F07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FF43D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DB8D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8EFE7C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99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DCB0B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175184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3233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4EB43A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0A484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CA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EF55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6A276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B5B61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17CC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E7DFB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EC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9E18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31B0C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B29FA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A311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F2B60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8E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DFE2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4F968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208B7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E93C4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6D9FA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3F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A789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162D3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64AB6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115E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BC481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CB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2FB9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2DE27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9DD3F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D927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12A12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36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53A5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1F32F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655D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0BA88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1905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0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6B48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DC924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8FDF7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7C35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3A56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CF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8774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98F07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1B235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280A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D199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22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50E0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9BCE0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EA360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2725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AD0E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A7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2820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C7010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42167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63B1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D5BA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87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3FCF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F695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D67F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F3A3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E47F8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4F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BEBF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6C9A2E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7B730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AF897C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D5F1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84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68F4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B6CDF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BF959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D9BA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6D2C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C3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01FB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E2751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68D94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63CA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A8ED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01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5C20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659DA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0D19D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A590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1DE4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4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9BCC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3F6AE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933D3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9FAF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9D39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1C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0516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C4437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0E3F9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AB31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73FD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9B2B4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7BF4D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10FD3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73D19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E011A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D7A787" w14:textId="77777777" w:rsidTr="008C4938">
        <w:trPr>
          <w:cantSplit/>
          <w:jc w:val="center"/>
        </w:trPr>
        <w:tc>
          <w:tcPr>
            <w:tcW w:w="625" w:type="dxa"/>
          </w:tcPr>
          <w:p w14:paraId="7BCEF3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D6158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81E5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44506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71410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DD1041" w14:textId="77777777" w:rsidTr="008C4938">
        <w:trPr>
          <w:cantSplit/>
          <w:jc w:val="center"/>
        </w:trPr>
        <w:tc>
          <w:tcPr>
            <w:tcW w:w="625" w:type="dxa"/>
          </w:tcPr>
          <w:p w14:paraId="0742DD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B3A5F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970DC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080" w:type="dxa"/>
            <w:vAlign w:val="center"/>
          </w:tcPr>
          <w:p w14:paraId="79B59B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7140A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55BECE" w14:textId="77777777" w:rsidTr="008C4938">
        <w:trPr>
          <w:cantSplit/>
          <w:jc w:val="center"/>
        </w:trPr>
        <w:tc>
          <w:tcPr>
            <w:tcW w:w="625" w:type="dxa"/>
          </w:tcPr>
          <w:p w14:paraId="49C582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92690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77DE9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6.25%</w:t>
            </w:r>
          </w:p>
        </w:tc>
        <w:tc>
          <w:tcPr>
            <w:tcW w:w="1080" w:type="dxa"/>
            <w:vAlign w:val="center"/>
          </w:tcPr>
          <w:p w14:paraId="547B59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B2B75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97EC04" w14:textId="77777777" w:rsidTr="008C4938">
        <w:trPr>
          <w:cantSplit/>
          <w:jc w:val="center"/>
        </w:trPr>
        <w:tc>
          <w:tcPr>
            <w:tcW w:w="625" w:type="dxa"/>
          </w:tcPr>
          <w:p w14:paraId="0D85DA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309F5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014F5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F2676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1AFA6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3D9A28" w14:textId="77777777" w:rsidTr="008C4938">
        <w:trPr>
          <w:cantSplit/>
          <w:jc w:val="center"/>
        </w:trPr>
        <w:tc>
          <w:tcPr>
            <w:tcW w:w="625" w:type="dxa"/>
          </w:tcPr>
          <w:p w14:paraId="11462F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C99C1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1A24B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A34B0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26A9E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7911ED" w14:textId="77777777" w:rsidTr="008C4938">
        <w:trPr>
          <w:cantSplit/>
          <w:jc w:val="center"/>
        </w:trPr>
        <w:tc>
          <w:tcPr>
            <w:tcW w:w="625" w:type="dxa"/>
          </w:tcPr>
          <w:p w14:paraId="294FD7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6F93A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3F7B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8459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78AC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6EEA4B" w14:textId="77777777" w:rsidTr="008C4938">
        <w:trPr>
          <w:cantSplit/>
          <w:jc w:val="center"/>
        </w:trPr>
        <w:tc>
          <w:tcPr>
            <w:tcW w:w="625" w:type="dxa"/>
          </w:tcPr>
          <w:p w14:paraId="27B176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E09EE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206B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D509B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3E294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FF9F20B" w14:textId="77777777" w:rsidTr="008C4938">
        <w:trPr>
          <w:cantSplit/>
          <w:jc w:val="center"/>
        </w:trPr>
        <w:tc>
          <w:tcPr>
            <w:tcW w:w="625" w:type="dxa"/>
          </w:tcPr>
          <w:p w14:paraId="181F2E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F4B2DB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224F38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9EA72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77F76B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922D05" w14:textId="77777777" w:rsidTr="008C4938">
        <w:trPr>
          <w:cantSplit/>
          <w:jc w:val="center"/>
        </w:trPr>
        <w:tc>
          <w:tcPr>
            <w:tcW w:w="625" w:type="dxa"/>
          </w:tcPr>
          <w:p w14:paraId="72C766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6AA0E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4FFC9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DA32C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4DB42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CC44C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4D5E5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CD0FF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8E54E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EF154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20FD0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278883" w14:textId="77777777" w:rsidTr="008C4938">
        <w:trPr>
          <w:cantSplit/>
          <w:jc w:val="center"/>
        </w:trPr>
        <w:tc>
          <w:tcPr>
            <w:tcW w:w="625" w:type="dxa"/>
          </w:tcPr>
          <w:p w14:paraId="1E76D9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08532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0E73DF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40001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C5085B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166032" w14:textId="77777777" w:rsidTr="008C4938">
        <w:trPr>
          <w:cantSplit/>
          <w:jc w:val="center"/>
        </w:trPr>
        <w:tc>
          <w:tcPr>
            <w:tcW w:w="625" w:type="dxa"/>
          </w:tcPr>
          <w:p w14:paraId="2FACF6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96C64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E50BC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6BEF7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9CD8F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1D3F6A" w14:textId="77777777" w:rsidTr="008C4938">
        <w:trPr>
          <w:cantSplit/>
          <w:jc w:val="center"/>
        </w:trPr>
        <w:tc>
          <w:tcPr>
            <w:tcW w:w="625" w:type="dxa"/>
          </w:tcPr>
          <w:p w14:paraId="2B7518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63546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4E2B4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3EE60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0C68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88629B" w14:textId="77777777" w:rsidTr="008C4938">
        <w:trPr>
          <w:cantSplit/>
          <w:jc w:val="center"/>
        </w:trPr>
        <w:tc>
          <w:tcPr>
            <w:tcW w:w="625" w:type="dxa"/>
          </w:tcPr>
          <w:p w14:paraId="28168F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47F06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83A065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513348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CD37DA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58D49AE" w14:textId="77777777" w:rsidTr="008C4938">
        <w:trPr>
          <w:cantSplit/>
          <w:jc w:val="center"/>
        </w:trPr>
        <w:tc>
          <w:tcPr>
            <w:tcW w:w="625" w:type="dxa"/>
          </w:tcPr>
          <w:p w14:paraId="533BC6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73DCF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9472F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AE574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FB108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5955A4" w14:textId="77777777" w:rsidTr="008C4938">
        <w:trPr>
          <w:cantSplit/>
          <w:jc w:val="center"/>
        </w:trPr>
        <w:tc>
          <w:tcPr>
            <w:tcW w:w="625" w:type="dxa"/>
          </w:tcPr>
          <w:p w14:paraId="48509C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78965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D08DC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7F7BA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5AB72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D5D60C" w14:textId="77777777" w:rsidTr="008C4938">
        <w:trPr>
          <w:cantSplit/>
          <w:jc w:val="center"/>
        </w:trPr>
        <w:tc>
          <w:tcPr>
            <w:tcW w:w="625" w:type="dxa"/>
          </w:tcPr>
          <w:p w14:paraId="273755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0D944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A1C69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081E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984D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1303E1" w14:textId="77777777" w:rsidTr="008C4938">
        <w:trPr>
          <w:cantSplit/>
          <w:jc w:val="center"/>
        </w:trPr>
        <w:tc>
          <w:tcPr>
            <w:tcW w:w="625" w:type="dxa"/>
          </w:tcPr>
          <w:p w14:paraId="0C8159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94A1D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B4A7B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7F4A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56CCD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740779" w14:textId="77777777" w:rsidTr="008C4938">
        <w:trPr>
          <w:cantSplit/>
          <w:jc w:val="center"/>
        </w:trPr>
        <w:tc>
          <w:tcPr>
            <w:tcW w:w="625" w:type="dxa"/>
          </w:tcPr>
          <w:p w14:paraId="0688AA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40883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5B5C2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93.94%</w:t>
            </w:r>
          </w:p>
        </w:tc>
        <w:tc>
          <w:tcPr>
            <w:tcW w:w="1080" w:type="dxa"/>
          </w:tcPr>
          <w:p w14:paraId="78E0EC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7D109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D6D91C7" w14:textId="77777777" w:rsidTr="008C4938">
        <w:trPr>
          <w:cantSplit/>
          <w:jc w:val="center"/>
        </w:trPr>
        <w:tc>
          <w:tcPr>
            <w:tcW w:w="625" w:type="dxa"/>
          </w:tcPr>
          <w:p w14:paraId="534FA2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12901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D231C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F7B9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898EA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F590D1" w14:textId="77777777" w:rsidTr="008C4938">
        <w:trPr>
          <w:cantSplit/>
          <w:jc w:val="center"/>
        </w:trPr>
        <w:tc>
          <w:tcPr>
            <w:tcW w:w="625" w:type="dxa"/>
          </w:tcPr>
          <w:p w14:paraId="4F7E6C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0057E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DCB48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B8CC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E8C99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E9E6C9" w14:textId="77777777" w:rsidTr="008C4938">
        <w:trPr>
          <w:cantSplit/>
          <w:jc w:val="center"/>
        </w:trPr>
        <w:tc>
          <w:tcPr>
            <w:tcW w:w="625" w:type="dxa"/>
          </w:tcPr>
          <w:p w14:paraId="21C143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E4CE0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656B4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5D96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C7112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04770F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FC61D5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E61138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D37511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Options for Youth-Acton</w:t>
      </w:r>
      <w:r w:rsidRPr="000A4AC7">
        <w:t xml:space="preserve"> (</w:t>
      </w:r>
      <w:r w:rsidRPr="00827DE1">
        <w:rPr>
          <w:noProof/>
        </w:rPr>
        <w:t>0136648_00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E2E2BB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County Charter</w:t>
      </w:r>
      <w:r>
        <w:t xml:space="preserve"> (</w:t>
      </w:r>
      <w:r w:rsidRPr="00827DE1">
        <w:rPr>
          <w:noProof/>
        </w:rPr>
        <w:t>1951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9D3B4C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C50791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641CD8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575B48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F9AFFF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859D88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7B48CBC" w14:textId="77777777" w:rsidTr="008C4938">
        <w:trPr>
          <w:cantSplit/>
          <w:jc w:val="center"/>
        </w:trPr>
        <w:tc>
          <w:tcPr>
            <w:tcW w:w="625" w:type="dxa"/>
          </w:tcPr>
          <w:p w14:paraId="69CB80B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F1717A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3F3033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4CCFFD0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22A9C2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90670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487CD9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8E78DD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6389B5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18.30%</w:t>
            </w:r>
          </w:p>
        </w:tc>
        <w:tc>
          <w:tcPr>
            <w:tcW w:w="1080" w:type="dxa"/>
            <w:vAlign w:val="center"/>
          </w:tcPr>
          <w:p w14:paraId="14AB26B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4F97F2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B230D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35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97726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6FB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8317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2B107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2AA7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B0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835D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BA873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7595B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FE20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0C67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A4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6FD4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54A88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79.59%</w:t>
            </w:r>
          </w:p>
        </w:tc>
        <w:tc>
          <w:tcPr>
            <w:tcW w:w="1080" w:type="dxa"/>
            <w:shd w:val="clear" w:color="auto" w:fill="auto"/>
          </w:tcPr>
          <w:p w14:paraId="5760EFB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D89D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2F9EF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FA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3D09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5AE47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F9082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B9E1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C02A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E2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551CC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3E56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90679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E2FA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295F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EC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2451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550F2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79.59%</w:t>
            </w:r>
          </w:p>
        </w:tc>
        <w:tc>
          <w:tcPr>
            <w:tcW w:w="1080" w:type="dxa"/>
            <w:shd w:val="clear" w:color="auto" w:fill="auto"/>
          </w:tcPr>
          <w:p w14:paraId="5D6D998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A759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C99173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25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7AE40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78BC16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868D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FE91A0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E1133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F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5FD3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B3B79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C2A58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556A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2D4FA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E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C159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4850B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5.13%</w:t>
            </w:r>
          </w:p>
        </w:tc>
        <w:tc>
          <w:tcPr>
            <w:tcW w:w="1080" w:type="dxa"/>
            <w:shd w:val="clear" w:color="auto" w:fill="auto"/>
          </w:tcPr>
          <w:p w14:paraId="3F131B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1C6A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0C960C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C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3121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CE0D3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1BAEB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0ADC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B34F0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0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578E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D0541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B7F38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069C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FE7C8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C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EA46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5941F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7E76CC7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8F06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728E60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DE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D27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F1C9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BEA2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5ABD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7F15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5D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DF6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4D3AC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7C5C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E9AC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1BC6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5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2F80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70ED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4B314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AD65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12A4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A6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D334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B99C4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1C8CD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5384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C97D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79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0B74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C79F6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EBE97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68DB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20F3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4D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31CF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7EFD9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6F27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446D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0641F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3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928F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399C6F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72311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0D13C6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7F08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35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AD84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5AEBA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25CB0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EA16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D1E5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EA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0D75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05079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34.20%</w:t>
            </w:r>
          </w:p>
        </w:tc>
        <w:tc>
          <w:tcPr>
            <w:tcW w:w="1080" w:type="dxa"/>
            <w:shd w:val="clear" w:color="auto" w:fill="auto"/>
          </w:tcPr>
          <w:p w14:paraId="3A48339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EFE9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86A0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97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6EC1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9079F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75189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3D37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857F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DA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C456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2627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CB55C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A7A5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6030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96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32EF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61B88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2.82%</w:t>
            </w:r>
          </w:p>
        </w:tc>
        <w:tc>
          <w:tcPr>
            <w:tcW w:w="1080" w:type="dxa"/>
            <w:shd w:val="clear" w:color="auto" w:fill="auto"/>
          </w:tcPr>
          <w:p w14:paraId="294D7F8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227E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81192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838C0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42EA2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C1A08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DC660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E838E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24EC075" w14:textId="77777777" w:rsidTr="008C4938">
        <w:trPr>
          <w:cantSplit/>
          <w:jc w:val="center"/>
        </w:trPr>
        <w:tc>
          <w:tcPr>
            <w:tcW w:w="625" w:type="dxa"/>
          </w:tcPr>
          <w:p w14:paraId="45244A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C5AA6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CA635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F5528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1061B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ABE3AB" w14:textId="77777777" w:rsidTr="008C4938">
        <w:trPr>
          <w:cantSplit/>
          <w:jc w:val="center"/>
        </w:trPr>
        <w:tc>
          <w:tcPr>
            <w:tcW w:w="625" w:type="dxa"/>
          </w:tcPr>
          <w:p w14:paraId="323A1A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A0B09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48165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86.96%</w:t>
            </w:r>
          </w:p>
        </w:tc>
        <w:tc>
          <w:tcPr>
            <w:tcW w:w="1080" w:type="dxa"/>
            <w:vAlign w:val="center"/>
          </w:tcPr>
          <w:p w14:paraId="432E81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A200D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721F27C" w14:textId="77777777" w:rsidTr="008C4938">
        <w:trPr>
          <w:cantSplit/>
          <w:jc w:val="center"/>
        </w:trPr>
        <w:tc>
          <w:tcPr>
            <w:tcW w:w="625" w:type="dxa"/>
          </w:tcPr>
          <w:p w14:paraId="5F4A12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7A186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A9EC5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2.42%</w:t>
            </w:r>
          </w:p>
        </w:tc>
        <w:tc>
          <w:tcPr>
            <w:tcW w:w="1080" w:type="dxa"/>
            <w:vAlign w:val="center"/>
          </w:tcPr>
          <w:p w14:paraId="481749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07803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B8DDD3" w14:textId="77777777" w:rsidTr="008C4938">
        <w:trPr>
          <w:cantSplit/>
          <w:jc w:val="center"/>
        </w:trPr>
        <w:tc>
          <w:tcPr>
            <w:tcW w:w="625" w:type="dxa"/>
          </w:tcPr>
          <w:p w14:paraId="4C6074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B5DBE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668BB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0.97%</w:t>
            </w:r>
          </w:p>
        </w:tc>
        <w:tc>
          <w:tcPr>
            <w:tcW w:w="1080" w:type="dxa"/>
            <w:vAlign w:val="center"/>
          </w:tcPr>
          <w:p w14:paraId="3B004A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534F5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37F8CE" w14:textId="77777777" w:rsidTr="008C4938">
        <w:trPr>
          <w:cantSplit/>
          <w:jc w:val="center"/>
        </w:trPr>
        <w:tc>
          <w:tcPr>
            <w:tcW w:w="625" w:type="dxa"/>
          </w:tcPr>
          <w:p w14:paraId="6E229F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13E6B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2BAA3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D0E85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1323C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9224D1" w14:textId="77777777" w:rsidTr="008C4938">
        <w:trPr>
          <w:cantSplit/>
          <w:jc w:val="center"/>
        </w:trPr>
        <w:tc>
          <w:tcPr>
            <w:tcW w:w="625" w:type="dxa"/>
          </w:tcPr>
          <w:p w14:paraId="71509E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CCB25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7B7F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E16D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73865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CF62BA" w14:textId="77777777" w:rsidTr="008C4938">
        <w:trPr>
          <w:cantSplit/>
          <w:jc w:val="center"/>
        </w:trPr>
        <w:tc>
          <w:tcPr>
            <w:tcW w:w="625" w:type="dxa"/>
          </w:tcPr>
          <w:p w14:paraId="369B3F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CDE94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EFAA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6159B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BABC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2BB66A0" w14:textId="77777777" w:rsidTr="008C4938">
        <w:trPr>
          <w:cantSplit/>
          <w:jc w:val="center"/>
        </w:trPr>
        <w:tc>
          <w:tcPr>
            <w:tcW w:w="625" w:type="dxa"/>
          </w:tcPr>
          <w:p w14:paraId="100B4A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C2D0499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61618A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BCABE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1C036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82DBD3" w14:textId="77777777" w:rsidTr="008C4938">
        <w:trPr>
          <w:cantSplit/>
          <w:jc w:val="center"/>
        </w:trPr>
        <w:tc>
          <w:tcPr>
            <w:tcW w:w="625" w:type="dxa"/>
          </w:tcPr>
          <w:p w14:paraId="4A5CEA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9A303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DC64E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AFF4F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854C1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B139D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537DB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AE44A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31469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18F96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25C2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4250BE" w14:textId="77777777" w:rsidTr="008C4938">
        <w:trPr>
          <w:cantSplit/>
          <w:jc w:val="center"/>
        </w:trPr>
        <w:tc>
          <w:tcPr>
            <w:tcW w:w="625" w:type="dxa"/>
          </w:tcPr>
          <w:p w14:paraId="370548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0B824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3510DD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8BF69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F80261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8CA793" w14:textId="77777777" w:rsidTr="008C4938">
        <w:trPr>
          <w:cantSplit/>
          <w:jc w:val="center"/>
        </w:trPr>
        <w:tc>
          <w:tcPr>
            <w:tcW w:w="625" w:type="dxa"/>
          </w:tcPr>
          <w:p w14:paraId="352063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69D28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628E2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7A442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9531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CD430F" w14:textId="77777777" w:rsidTr="008C4938">
        <w:trPr>
          <w:cantSplit/>
          <w:jc w:val="center"/>
        </w:trPr>
        <w:tc>
          <w:tcPr>
            <w:tcW w:w="625" w:type="dxa"/>
          </w:tcPr>
          <w:p w14:paraId="6F0581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146EA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8A649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557BA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076DB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EE6EC3" w14:textId="77777777" w:rsidTr="008C4938">
        <w:trPr>
          <w:cantSplit/>
          <w:jc w:val="center"/>
        </w:trPr>
        <w:tc>
          <w:tcPr>
            <w:tcW w:w="625" w:type="dxa"/>
          </w:tcPr>
          <w:p w14:paraId="0F927B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196E5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4E6FAB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98.96%</w:t>
            </w:r>
          </w:p>
        </w:tc>
        <w:tc>
          <w:tcPr>
            <w:tcW w:w="1080" w:type="dxa"/>
          </w:tcPr>
          <w:p w14:paraId="7C2BEB4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BED269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D01018" w14:textId="77777777" w:rsidTr="008C4938">
        <w:trPr>
          <w:cantSplit/>
          <w:jc w:val="center"/>
        </w:trPr>
        <w:tc>
          <w:tcPr>
            <w:tcW w:w="625" w:type="dxa"/>
          </w:tcPr>
          <w:p w14:paraId="3D1BE4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21F2B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0C4DE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B88A5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440BE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5014E6" w14:textId="77777777" w:rsidTr="008C4938">
        <w:trPr>
          <w:cantSplit/>
          <w:jc w:val="center"/>
        </w:trPr>
        <w:tc>
          <w:tcPr>
            <w:tcW w:w="625" w:type="dxa"/>
          </w:tcPr>
          <w:p w14:paraId="530636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076AD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3F145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9F4B0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B35C8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D765BF" w14:textId="77777777" w:rsidTr="008C4938">
        <w:trPr>
          <w:cantSplit/>
          <w:jc w:val="center"/>
        </w:trPr>
        <w:tc>
          <w:tcPr>
            <w:tcW w:w="625" w:type="dxa"/>
          </w:tcPr>
          <w:p w14:paraId="603E60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402F0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FE18F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4E3F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D447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BAB552" w14:textId="77777777" w:rsidTr="008C4938">
        <w:trPr>
          <w:cantSplit/>
          <w:jc w:val="center"/>
        </w:trPr>
        <w:tc>
          <w:tcPr>
            <w:tcW w:w="625" w:type="dxa"/>
          </w:tcPr>
          <w:p w14:paraId="1F6741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7525C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DA568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96BE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1347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9BB0BA" w14:textId="77777777" w:rsidTr="008C4938">
        <w:trPr>
          <w:cantSplit/>
          <w:jc w:val="center"/>
        </w:trPr>
        <w:tc>
          <w:tcPr>
            <w:tcW w:w="625" w:type="dxa"/>
          </w:tcPr>
          <w:p w14:paraId="2ECAF8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BA8A4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FABFF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96.76%</w:t>
            </w:r>
          </w:p>
        </w:tc>
        <w:tc>
          <w:tcPr>
            <w:tcW w:w="1080" w:type="dxa"/>
          </w:tcPr>
          <w:p w14:paraId="146D9A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BC026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D21D642" w14:textId="77777777" w:rsidTr="008C4938">
        <w:trPr>
          <w:cantSplit/>
          <w:jc w:val="center"/>
        </w:trPr>
        <w:tc>
          <w:tcPr>
            <w:tcW w:w="625" w:type="dxa"/>
          </w:tcPr>
          <w:p w14:paraId="60D797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9E1B1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2620D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16.00%</w:t>
            </w:r>
          </w:p>
        </w:tc>
        <w:tc>
          <w:tcPr>
            <w:tcW w:w="1080" w:type="dxa"/>
          </w:tcPr>
          <w:p w14:paraId="36A252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C477A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894AF41" w14:textId="77777777" w:rsidTr="008C4938">
        <w:trPr>
          <w:cantSplit/>
          <w:jc w:val="center"/>
        </w:trPr>
        <w:tc>
          <w:tcPr>
            <w:tcW w:w="625" w:type="dxa"/>
          </w:tcPr>
          <w:p w14:paraId="062568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431B3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1BE00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080" w:type="dxa"/>
          </w:tcPr>
          <w:p w14:paraId="512F5B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0C9CB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6C2248C" w14:textId="77777777" w:rsidTr="008C4938">
        <w:trPr>
          <w:cantSplit/>
          <w:jc w:val="center"/>
        </w:trPr>
        <w:tc>
          <w:tcPr>
            <w:tcW w:w="625" w:type="dxa"/>
          </w:tcPr>
          <w:p w14:paraId="7B1448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42B42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A95DA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76.00%</w:t>
            </w:r>
          </w:p>
        </w:tc>
        <w:tc>
          <w:tcPr>
            <w:tcW w:w="1080" w:type="dxa"/>
          </w:tcPr>
          <w:p w14:paraId="01DF4A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E42E1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3100DCB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920016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BE239E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0D47EA8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Options for Youth-San Bernardino</w:t>
      </w:r>
      <w:r w:rsidRPr="000A4AC7">
        <w:t xml:space="preserve"> (</w:t>
      </w:r>
      <w:r w:rsidRPr="00827DE1">
        <w:rPr>
          <w:noProof/>
        </w:rPr>
        <w:t>0120568_00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30BB2CC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East San Gabriel Valley</w:t>
      </w:r>
      <w:r>
        <w:t xml:space="preserve"> (</w:t>
      </w:r>
      <w:r w:rsidRPr="00827DE1">
        <w:rPr>
          <w:noProof/>
        </w:rPr>
        <w:t>1903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215044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2D705B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E02190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1866D6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D1F855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D4B700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7857E67" w14:textId="77777777" w:rsidTr="008C4938">
        <w:trPr>
          <w:cantSplit/>
          <w:jc w:val="center"/>
        </w:trPr>
        <w:tc>
          <w:tcPr>
            <w:tcW w:w="625" w:type="dxa"/>
          </w:tcPr>
          <w:p w14:paraId="2B51BB7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9916306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990D01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238D0151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37841E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A2A4BE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74F31E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4392CE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07C5B2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11.76%</w:t>
            </w:r>
          </w:p>
        </w:tc>
        <w:tc>
          <w:tcPr>
            <w:tcW w:w="1080" w:type="dxa"/>
            <w:vAlign w:val="center"/>
          </w:tcPr>
          <w:p w14:paraId="5DC2D591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687FE0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4E95E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ED0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6BDE5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3EA36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0F65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B33AF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DCE1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0B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6D92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DA2DF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73B3A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C0AD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58B5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A4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9453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465A7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88.00%</w:t>
            </w:r>
          </w:p>
        </w:tc>
        <w:tc>
          <w:tcPr>
            <w:tcW w:w="1080" w:type="dxa"/>
            <w:shd w:val="clear" w:color="auto" w:fill="auto"/>
          </w:tcPr>
          <w:p w14:paraId="6AC9A7F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3E1F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2EBBB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28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D253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1DEBA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9DF70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19FC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E839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BE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3E23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1E175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550C0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BB56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02DE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2D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771D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0A9DF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88.00%</w:t>
            </w:r>
          </w:p>
        </w:tc>
        <w:tc>
          <w:tcPr>
            <w:tcW w:w="1080" w:type="dxa"/>
            <w:shd w:val="clear" w:color="auto" w:fill="auto"/>
          </w:tcPr>
          <w:p w14:paraId="5FEFA3F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710C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30E6D0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47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34988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CBADA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D1FE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620CAB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EC451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F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40A5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60CD9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FA81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395E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2C7D5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B02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CDE3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E9B8D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9.09%</w:t>
            </w:r>
          </w:p>
        </w:tc>
        <w:tc>
          <w:tcPr>
            <w:tcW w:w="1080" w:type="dxa"/>
            <w:shd w:val="clear" w:color="auto" w:fill="auto"/>
          </w:tcPr>
          <w:p w14:paraId="2093B9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3BFB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D03300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9D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3691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167E5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E3405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E292F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F3C20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76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B861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F7A06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4C4E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6306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A023B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A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E911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6197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6F6358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7013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3E5231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C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BDD4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392DD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3767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9179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A8A6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5A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93E5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5DF1C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5FCC9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38B5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A104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50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07E1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367C4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F92BC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1160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961A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5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FA66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42AF2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AE549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EFCC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5D00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96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A3FE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E5B12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EC8E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1CCF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7D51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8E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B25F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910A7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F1677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1A06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1DCD8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C8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1924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99D44F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6B939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709FC3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5927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8E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EE9B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2DDFF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A523C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5949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C8A6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A0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AAD0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E09E9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24.05%</w:t>
            </w:r>
          </w:p>
        </w:tc>
        <w:tc>
          <w:tcPr>
            <w:tcW w:w="1080" w:type="dxa"/>
            <w:shd w:val="clear" w:color="auto" w:fill="auto"/>
          </w:tcPr>
          <w:p w14:paraId="1D560E5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7071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4D65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96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5DCB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D5941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334BF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F6AC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620A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B2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2EA0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8D5E1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40E20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2CEB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1E7C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22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087A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A5C35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3.43%</w:t>
            </w:r>
          </w:p>
        </w:tc>
        <w:tc>
          <w:tcPr>
            <w:tcW w:w="1080" w:type="dxa"/>
            <w:shd w:val="clear" w:color="auto" w:fill="auto"/>
          </w:tcPr>
          <w:p w14:paraId="6E7BB6A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1BD7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AD656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AA500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7161E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6A63B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23F23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B4901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2F6F7F" w14:textId="77777777" w:rsidTr="008C4938">
        <w:trPr>
          <w:cantSplit/>
          <w:jc w:val="center"/>
        </w:trPr>
        <w:tc>
          <w:tcPr>
            <w:tcW w:w="625" w:type="dxa"/>
          </w:tcPr>
          <w:p w14:paraId="4BCB29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BF539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99EF5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23253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FCAFB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BE5B77" w14:textId="77777777" w:rsidTr="008C4938">
        <w:trPr>
          <w:cantSplit/>
          <w:jc w:val="center"/>
        </w:trPr>
        <w:tc>
          <w:tcPr>
            <w:tcW w:w="625" w:type="dxa"/>
          </w:tcPr>
          <w:p w14:paraId="7BD50E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7A14E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25059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80.85%</w:t>
            </w:r>
          </w:p>
        </w:tc>
        <w:tc>
          <w:tcPr>
            <w:tcW w:w="1080" w:type="dxa"/>
            <w:vAlign w:val="center"/>
          </w:tcPr>
          <w:p w14:paraId="1F775C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12DA9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C5524D6" w14:textId="77777777" w:rsidTr="008C4938">
        <w:trPr>
          <w:cantSplit/>
          <w:jc w:val="center"/>
        </w:trPr>
        <w:tc>
          <w:tcPr>
            <w:tcW w:w="625" w:type="dxa"/>
          </w:tcPr>
          <w:p w14:paraId="14C79D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8E2C3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E6413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4.26%</w:t>
            </w:r>
          </w:p>
        </w:tc>
        <w:tc>
          <w:tcPr>
            <w:tcW w:w="1080" w:type="dxa"/>
            <w:vAlign w:val="center"/>
          </w:tcPr>
          <w:p w14:paraId="203E28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BAD8F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45BE5C" w14:textId="77777777" w:rsidTr="008C4938">
        <w:trPr>
          <w:cantSplit/>
          <w:jc w:val="center"/>
        </w:trPr>
        <w:tc>
          <w:tcPr>
            <w:tcW w:w="625" w:type="dxa"/>
          </w:tcPr>
          <w:p w14:paraId="0972F4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A091C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A9F86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1.06%</w:t>
            </w:r>
          </w:p>
        </w:tc>
        <w:tc>
          <w:tcPr>
            <w:tcW w:w="1080" w:type="dxa"/>
            <w:vAlign w:val="center"/>
          </w:tcPr>
          <w:p w14:paraId="04FF62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46A5B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A19649" w14:textId="77777777" w:rsidTr="008C4938">
        <w:trPr>
          <w:cantSplit/>
          <w:jc w:val="center"/>
        </w:trPr>
        <w:tc>
          <w:tcPr>
            <w:tcW w:w="625" w:type="dxa"/>
          </w:tcPr>
          <w:p w14:paraId="01A476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D5019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4EDFC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8F3A2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5B63F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16F811" w14:textId="77777777" w:rsidTr="008C4938">
        <w:trPr>
          <w:cantSplit/>
          <w:jc w:val="center"/>
        </w:trPr>
        <w:tc>
          <w:tcPr>
            <w:tcW w:w="625" w:type="dxa"/>
          </w:tcPr>
          <w:p w14:paraId="510F1D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BE00D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7608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2110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86D1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FA65E6" w14:textId="77777777" w:rsidTr="008C4938">
        <w:trPr>
          <w:cantSplit/>
          <w:jc w:val="center"/>
        </w:trPr>
        <w:tc>
          <w:tcPr>
            <w:tcW w:w="625" w:type="dxa"/>
          </w:tcPr>
          <w:p w14:paraId="7A3780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406D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8ABDA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F337C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AF09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6FF8756" w14:textId="77777777" w:rsidTr="008C4938">
        <w:trPr>
          <w:cantSplit/>
          <w:jc w:val="center"/>
        </w:trPr>
        <w:tc>
          <w:tcPr>
            <w:tcW w:w="625" w:type="dxa"/>
          </w:tcPr>
          <w:p w14:paraId="46241B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237036D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38B52E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F732F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6B148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5262E1" w14:textId="77777777" w:rsidTr="008C4938">
        <w:trPr>
          <w:cantSplit/>
          <w:jc w:val="center"/>
        </w:trPr>
        <w:tc>
          <w:tcPr>
            <w:tcW w:w="625" w:type="dxa"/>
          </w:tcPr>
          <w:p w14:paraId="23F7D7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61984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BF92F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A4B64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F0F7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9FF52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4A812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EDF69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BDF4A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3961F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7048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908F2E" w14:textId="77777777" w:rsidTr="008C4938">
        <w:trPr>
          <w:cantSplit/>
          <w:jc w:val="center"/>
        </w:trPr>
        <w:tc>
          <w:tcPr>
            <w:tcW w:w="625" w:type="dxa"/>
          </w:tcPr>
          <w:p w14:paraId="6D8D96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CA7D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23021E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91619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59294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97F60F" w14:textId="77777777" w:rsidTr="008C4938">
        <w:trPr>
          <w:cantSplit/>
          <w:jc w:val="center"/>
        </w:trPr>
        <w:tc>
          <w:tcPr>
            <w:tcW w:w="625" w:type="dxa"/>
          </w:tcPr>
          <w:p w14:paraId="0AD1DF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07750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C5C9C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EEE7A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339B3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84C823" w14:textId="77777777" w:rsidTr="008C4938">
        <w:trPr>
          <w:cantSplit/>
          <w:jc w:val="center"/>
        </w:trPr>
        <w:tc>
          <w:tcPr>
            <w:tcW w:w="625" w:type="dxa"/>
          </w:tcPr>
          <w:p w14:paraId="5BC777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E43A3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3D27F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73A0D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7EED5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9F3450" w14:textId="77777777" w:rsidTr="008C4938">
        <w:trPr>
          <w:cantSplit/>
          <w:jc w:val="center"/>
        </w:trPr>
        <w:tc>
          <w:tcPr>
            <w:tcW w:w="625" w:type="dxa"/>
          </w:tcPr>
          <w:p w14:paraId="10FECF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A5B80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350D12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98.29%</w:t>
            </w:r>
          </w:p>
        </w:tc>
        <w:tc>
          <w:tcPr>
            <w:tcW w:w="1080" w:type="dxa"/>
          </w:tcPr>
          <w:p w14:paraId="0E74B5B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E6BDA3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D348CB" w14:textId="77777777" w:rsidTr="008C4938">
        <w:trPr>
          <w:cantSplit/>
          <w:jc w:val="center"/>
        </w:trPr>
        <w:tc>
          <w:tcPr>
            <w:tcW w:w="625" w:type="dxa"/>
          </w:tcPr>
          <w:p w14:paraId="48A6D4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322D6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A80B2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64808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46CD2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649F7E" w14:textId="77777777" w:rsidTr="008C4938">
        <w:trPr>
          <w:cantSplit/>
          <w:jc w:val="center"/>
        </w:trPr>
        <w:tc>
          <w:tcPr>
            <w:tcW w:w="625" w:type="dxa"/>
          </w:tcPr>
          <w:p w14:paraId="3D9C6F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57281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4E580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38705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DD7D7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74EEA6" w14:textId="77777777" w:rsidTr="008C4938">
        <w:trPr>
          <w:cantSplit/>
          <w:jc w:val="center"/>
        </w:trPr>
        <w:tc>
          <w:tcPr>
            <w:tcW w:w="625" w:type="dxa"/>
          </w:tcPr>
          <w:p w14:paraId="3B479F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5CA85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572DC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7FFA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B128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7BB008" w14:textId="77777777" w:rsidTr="008C4938">
        <w:trPr>
          <w:cantSplit/>
          <w:jc w:val="center"/>
        </w:trPr>
        <w:tc>
          <w:tcPr>
            <w:tcW w:w="625" w:type="dxa"/>
          </w:tcPr>
          <w:p w14:paraId="7DF3FF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4A9C0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F4BEB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858D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91FB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86BB1F" w14:textId="77777777" w:rsidTr="008C4938">
        <w:trPr>
          <w:cantSplit/>
          <w:jc w:val="center"/>
        </w:trPr>
        <w:tc>
          <w:tcPr>
            <w:tcW w:w="625" w:type="dxa"/>
          </w:tcPr>
          <w:p w14:paraId="471D0E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0BF5E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89D7F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95.77%</w:t>
            </w:r>
          </w:p>
        </w:tc>
        <w:tc>
          <w:tcPr>
            <w:tcW w:w="1080" w:type="dxa"/>
          </w:tcPr>
          <w:p w14:paraId="1D40BD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A25A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B31380B" w14:textId="77777777" w:rsidTr="008C4938">
        <w:trPr>
          <w:cantSplit/>
          <w:jc w:val="center"/>
        </w:trPr>
        <w:tc>
          <w:tcPr>
            <w:tcW w:w="625" w:type="dxa"/>
          </w:tcPr>
          <w:p w14:paraId="6DC54E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55804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CA165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CC6B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B5085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67AEC0" w14:textId="77777777" w:rsidTr="008C4938">
        <w:trPr>
          <w:cantSplit/>
          <w:jc w:val="center"/>
        </w:trPr>
        <w:tc>
          <w:tcPr>
            <w:tcW w:w="625" w:type="dxa"/>
          </w:tcPr>
          <w:p w14:paraId="6A3FBE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A7C6A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20032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ABBE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3AE43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611976" w14:textId="77777777" w:rsidTr="008C4938">
        <w:trPr>
          <w:cantSplit/>
          <w:jc w:val="center"/>
        </w:trPr>
        <w:tc>
          <w:tcPr>
            <w:tcW w:w="625" w:type="dxa"/>
          </w:tcPr>
          <w:p w14:paraId="17A7C0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98698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B90D8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D215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C99AB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E1AA7F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FAAC8B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5E2AC0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3EDA410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Options for Youth-San Juan</w:t>
      </w:r>
      <w:r w:rsidRPr="000A4AC7">
        <w:t xml:space="preserve"> (</w:t>
      </w:r>
      <w:r w:rsidRPr="00827DE1">
        <w:rPr>
          <w:noProof/>
        </w:rPr>
        <w:t>3430691_00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EBBE3C2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 Juan Unified</w:t>
      </w:r>
      <w:r>
        <w:t xml:space="preserve"> (</w:t>
      </w:r>
      <w:r w:rsidRPr="00827DE1">
        <w:rPr>
          <w:noProof/>
        </w:rPr>
        <w:t>3413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7C301D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91D83B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C51B44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57EE51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02835A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19FBA8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A3D6A59" w14:textId="77777777" w:rsidTr="008C4938">
        <w:trPr>
          <w:cantSplit/>
          <w:jc w:val="center"/>
        </w:trPr>
        <w:tc>
          <w:tcPr>
            <w:tcW w:w="625" w:type="dxa"/>
          </w:tcPr>
          <w:p w14:paraId="7F297AA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554312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9EFDF7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425CE120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0355D0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880FD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125854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7774F7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731582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47.17%</w:t>
            </w:r>
          </w:p>
        </w:tc>
        <w:tc>
          <w:tcPr>
            <w:tcW w:w="1080" w:type="dxa"/>
            <w:vAlign w:val="center"/>
          </w:tcPr>
          <w:p w14:paraId="5B0EF581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7ED37F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0D9F0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52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3A406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C6373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420E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2D81D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062A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24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B5C5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B7052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06E8E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2289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D785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BA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9F8C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0E356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080" w:type="dxa"/>
            <w:shd w:val="clear" w:color="auto" w:fill="auto"/>
          </w:tcPr>
          <w:p w14:paraId="1C6D098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1482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7F7E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0C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53EF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20ABD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260D1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D1D2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577F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3C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B930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2901A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62122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5E51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3E68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B5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BA7B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42AD5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080" w:type="dxa"/>
            <w:shd w:val="clear" w:color="auto" w:fill="auto"/>
          </w:tcPr>
          <w:p w14:paraId="3A40604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B9A0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833E23F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2BB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4CFEC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9D67A6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2262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630C64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C65F9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A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F171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EAED6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711D1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754A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3E6EE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48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F536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22FEF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28.57%</w:t>
            </w:r>
          </w:p>
        </w:tc>
        <w:tc>
          <w:tcPr>
            <w:tcW w:w="1080" w:type="dxa"/>
            <w:shd w:val="clear" w:color="auto" w:fill="auto"/>
          </w:tcPr>
          <w:p w14:paraId="7409936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6A0B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A5A80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6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5DEB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A2760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B99C9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2B86F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1C8C5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9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1365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71E48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CEEF7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C6B5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28B8B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1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CC64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83F7C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368B5B5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3C94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759D79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5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FF3F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433E3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B307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325E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9D6D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21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A410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20A23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136E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7E9E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D5B7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FC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3A5F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76CC9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79E2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FCC3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3AA8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478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6B9D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27E6B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FBDAE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0A2B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6001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E7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10C5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4840E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1E9CB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700A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2209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9C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9F4E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E95BE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BB478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B454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3E5C1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0A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9B97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501947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A9A46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F13B61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223C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07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A3EF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01717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DA1AD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447A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A73B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5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1806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B4F3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7.67%</w:t>
            </w:r>
          </w:p>
        </w:tc>
        <w:tc>
          <w:tcPr>
            <w:tcW w:w="1080" w:type="dxa"/>
            <w:shd w:val="clear" w:color="auto" w:fill="auto"/>
          </w:tcPr>
          <w:p w14:paraId="1CECB56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F83F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859A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31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156E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14A8C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053B6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C56A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4D40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B2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0E26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DE80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F775F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7695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072C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9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33AD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294E8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3.31%</w:t>
            </w:r>
          </w:p>
        </w:tc>
        <w:tc>
          <w:tcPr>
            <w:tcW w:w="1080" w:type="dxa"/>
            <w:shd w:val="clear" w:color="auto" w:fill="auto"/>
          </w:tcPr>
          <w:p w14:paraId="55A7D22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3645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E5BC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93699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EB47D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D40F2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FA2CF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400DB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9B8FEB" w14:textId="77777777" w:rsidTr="008C4938">
        <w:trPr>
          <w:cantSplit/>
          <w:jc w:val="center"/>
        </w:trPr>
        <w:tc>
          <w:tcPr>
            <w:tcW w:w="625" w:type="dxa"/>
          </w:tcPr>
          <w:p w14:paraId="3B80EC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BF38B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93D33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BFB22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C6D9F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A0EB3C3" w14:textId="77777777" w:rsidTr="008C4938">
        <w:trPr>
          <w:cantSplit/>
          <w:jc w:val="center"/>
        </w:trPr>
        <w:tc>
          <w:tcPr>
            <w:tcW w:w="625" w:type="dxa"/>
          </w:tcPr>
          <w:p w14:paraId="0EED1D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97ED2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16362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84.80%</w:t>
            </w:r>
          </w:p>
        </w:tc>
        <w:tc>
          <w:tcPr>
            <w:tcW w:w="1080" w:type="dxa"/>
            <w:vAlign w:val="center"/>
          </w:tcPr>
          <w:p w14:paraId="6CD307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6D590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CCA953D" w14:textId="77777777" w:rsidTr="008C4938">
        <w:trPr>
          <w:cantSplit/>
          <w:jc w:val="center"/>
        </w:trPr>
        <w:tc>
          <w:tcPr>
            <w:tcW w:w="625" w:type="dxa"/>
          </w:tcPr>
          <w:p w14:paraId="21134A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C1F25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1F3BD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2.40%</w:t>
            </w:r>
          </w:p>
        </w:tc>
        <w:tc>
          <w:tcPr>
            <w:tcW w:w="1080" w:type="dxa"/>
            <w:vAlign w:val="center"/>
          </w:tcPr>
          <w:p w14:paraId="0EA95A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1F7DC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BC1D2F7" w14:textId="77777777" w:rsidTr="008C4938">
        <w:trPr>
          <w:cantSplit/>
          <w:jc w:val="center"/>
        </w:trPr>
        <w:tc>
          <w:tcPr>
            <w:tcW w:w="625" w:type="dxa"/>
          </w:tcPr>
          <w:p w14:paraId="32CC32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EB0D3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0AC31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0.80%</w:t>
            </w:r>
          </w:p>
        </w:tc>
        <w:tc>
          <w:tcPr>
            <w:tcW w:w="1080" w:type="dxa"/>
            <w:vAlign w:val="center"/>
          </w:tcPr>
          <w:p w14:paraId="28FE5A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0EAD3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3C730E5" w14:textId="77777777" w:rsidTr="008C4938">
        <w:trPr>
          <w:cantSplit/>
          <w:jc w:val="center"/>
        </w:trPr>
        <w:tc>
          <w:tcPr>
            <w:tcW w:w="625" w:type="dxa"/>
          </w:tcPr>
          <w:p w14:paraId="25C6F6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CFC51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6D4F5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D9BD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6555C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88DA8C" w14:textId="77777777" w:rsidTr="008C4938">
        <w:trPr>
          <w:cantSplit/>
          <w:jc w:val="center"/>
        </w:trPr>
        <w:tc>
          <w:tcPr>
            <w:tcW w:w="625" w:type="dxa"/>
          </w:tcPr>
          <w:p w14:paraId="0BAB61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8BF17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ED44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67F6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16576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EF65FC" w14:textId="77777777" w:rsidTr="008C4938">
        <w:trPr>
          <w:cantSplit/>
          <w:jc w:val="center"/>
        </w:trPr>
        <w:tc>
          <w:tcPr>
            <w:tcW w:w="625" w:type="dxa"/>
          </w:tcPr>
          <w:p w14:paraId="7934F4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FA591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C5EE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57D4F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92B3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A9690F9" w14:textId="77777777" w:rsidTr="008C4938">
        <w:trPr>
          <w:cantSplit/>
          <w:jc w:val="center"/>
        </w:trPr>
        <w:tc>
          <w:tcPr>
            <w:tcW w:w="625" w:type="dxa"/>
          </w:tcPr>
          <w:p w14:paraId="4E2862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E5EFAB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CC607B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22D66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887FA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4C6676" w14:textId="77777777" w:rsidTr="008C4938">
        <w:trPr>
          <w:cantSplit/>
          <w:jc w:val="center"/>
        </w:trPr>
        <w:tc>
          <w:tcPr>
            <w:tcW w:w="625" w:type="dxa"/>
          </w:tcPr>
          <w:p w14:paraId="0D446F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58219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B14C5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F722B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1FAF3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4871B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503A4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BED8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F76F6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D3F9A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C1C99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6DA75C" w14:textId="77777777" w:rsidTr="008C4938">
        <w:trPr>
          <w:cantSplit/>
          <w:jc w:val="center"/>
        </w:trPr>
        <w:tc>
          <w:tcPr>
            <w:tcW w:w="625" w:type="dxa"/>
          </w:tcPr>
          <w:p w14:paraId="063FEB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D42FB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DB3D7D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6D28A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1BC7F5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2BC560" w14:textId="77777777" w:rsidTr="008C4938">
        <w:trPr>
          <w:cantSplit/>
          <w:jc w:val="center"/>
        </w:trPr>
        <w:tc>
          <w:tcPr>
            <w:tcW w:w="625" w:type="dxa"/>
          </w:tcPr>
          <w:p w14:paraId="24BA59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BFCDF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F08DA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B3D88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B85FC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45CC5C" w14:textId="77777777" w:rsidTr="008C4938">
        <w:trPr>
          <w:cantSplit/>
          <w:jc w:val="center"/>
        </w:trPr>
        <w:tc>
          <w:tcPr>
            <w:tcW w:w="625" w:type="dxa"/>
          </w:tcPr>
          <w:p w14:paraId="603FB3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6CFE4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08493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09F0C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D67C0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7F69EE" w14:textId="77777777" w:rsidTr="008C4938">
        <w:trPr>
          <w:cantSplit/>
          <w:jc w:val="center"/>
        </w:trPr>
        <w:tc>
          <w:tcPr>
            <w:tcW w:w="625" w:type="dxa"/>
          </w:tcPr>
          <w:p w14:paraId="60BD98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49F81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62D677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6E6E81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362AC7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E3975F7" w14:textId="77777777" w:rsidTr="008C4938">
        <w:trPr>
          <w:cantSplit/>
          <w:jc w:val="center"/>
        </w:trPr>
        <w:tc>
          <w:tcPr>
            <w:tcW w:w="625" w:type="dxa"/>
          </w:tcPr>
          <w:p w14:paraId="620FD6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4ACB2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042DC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022F6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65A3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4799B2" w14:textId="77777777" w:rsidTr="008C4938">
        <w:trPr>
          <w:cantSplit/>
          <w:jc w:val="center"/>
        </w:trPr>
        <w:tc>
          <w:tcPr>
            <w:tcW w:w="625" w:type="dxa"/>
          </w:tcPr>
          <w:p w14:paraId="6D6F41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027EB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679DC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C0685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12ABA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C567B8" w14:textId="77777777" w:rsidTr="008C4938">
        <w:trPr>
          <w:cantSplit/>
          <w:jc w:val="center"/>
        </w:trPr>
        <w:tc>
          <w:tcPr>
            <w:tcW w:w="625" w:type="dxa"/>
          </w:tcPr>
          <w:p w14:paraId="38E013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74FC3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A15E2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9316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9DF1F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C0BE66" w14:textId="77777777" w:rsidTr="008C4938">
        <w:trPr>
          <w:cantSplit/>
          <w:jc w:val="center"/>
        </w:trPr>
        <w:tc>
          <w:tcPr>
            <w:tcW w:w="625" w:type="dxa"/>
          </w:tcPr>
          <w:p w14:paraId="0328F6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592F0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1220A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FFFF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F08F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1E211C" w14:textId="77777777" w:rsidTr="008C4938">
        <w:trPr>
          <w:cantSplit/>
          <w:jc w:val="center"/>
        </w:trPr>
        <w:tc>
          <w:tcPr>
            <w:tcW w:w="625" w:type="dxa"/>
          </w:tcPr>
          <w:p w14:paraId="6C5535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C0164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C77ED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89.64%</w:t>
            </w:r>
          </w:p>
        </w:tc>
        <w:tc>
          <w:tcPr>
            <w:tcW w:w="1080" w:type="dxa"/>
          </w:tcPr>
          <w:p w14:paraId="1FEA3F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8A3C7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6E58D1C" w14:textId="77777777" w:rsidTr="008C4938">
        <w:trPr>
          <w:cantSplit/>
          <w:jc w:val="center"/>
        </w:trPr>
        <w:tc>
          <w:tcPr>
            <w:tcW w:w="625" w:type="dxa"/>
          </w:tcPr>
          <w:p w14:paraId="24E8F5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8202B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52D4B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BC4B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33BA23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52935F" w14:textId="77777777" w:rsidTr="008C4938">
        <w:trPr>
          <w:cantSplit/>
          <w:jc w:val="center"/>
        </w:trPr>
        <w:tc>
          <w:tcPr>
            <w:tcW w:w="625" w:type="dxa"/>
          </w:tcPr>
          <w:p w14:paraId="2F6331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B6A37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4E593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66D7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26770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9A908A" w14:textId="77777777" w:rsidTr="008C4938">
        <w:trPr>
          <w:cantSplit/>
          <w:jc w:val="center"/>
        </w:trPr>
        <w:tc>
          <w:tcPr>
            <w:tcW w:w="625" w:type="dxa"/>
          </w:tcPr>
          <w:p w14:paraId="3BEC6C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81C33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CF7D4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9F62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F835D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DA7EE6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E70B69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51A616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0187BD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Options for Youth-Victorville Charter</w:t>
      </w:r>
      <w:r w:rsidRPr="000A4AC7">
        <w:t xml:space="preserve"> (</w:t>
      </w:r>
      <w:r w:rsidRPr="00827DE1">
        <w:rPr>
          <w:noProof/>
        </w:rPr>
        <w:t>3630670_00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654FBB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Desert/Mountain</w:t>
      </w:r>
      <w:r>
        <w:t xml:space="preserve"> (</w:t>
      </w:r>
      <w:r w:rsidRPr="00827DE1">
        <w:rPr>
          <w:noProof/>
        </w:rPr>
        <w:t>3601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24B32A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549964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317638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353342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A046F7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7361EDF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3AB679A" w14:textId="77777777" w:rsidTr="008C4938">
        <w:trPr>
          <w:cantSplit/>
          <w:jc w:val="center"/>
        </w:trPr>
        <w:tc>
          <w:tcPr>
            <w:tcW w:w="625" w:type="dxa"/>
          </w:tcPr>
          <w:p w14:paraId="39E2B16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8BD28A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BCDF6F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47877F0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3421E71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BAEFE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1B2374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D00028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46CC29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17.28%</w:t>
            </w:r>
          </w:p>
        </w:tc>
        <w:tc>
          <w:tcPr>
            <w:tcW w:w="1080" w:type="dxa"/>
            <w:vAlign w:val="center"/>
          </w:tcPr>
          <w:p w14:paraId="7B70F4E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76F9BD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02D46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ED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188C4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C9F33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83FE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C0168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F085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09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9382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80E9F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10DDE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1DE5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AED0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FF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6C22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666F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84.62%</w:t>
            </w:r>
          </w:p>
        </w:tc>
        <w:tc>
          <w:tcPr>
            <w:tcW w:w="1080" w:type="dxa"/>
            <w:shd w:val="clear" w:color="auto" w:fill="auto"/>
          </w:tcPr>
          <w:p w14:paraId="50DB280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9C06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8E04C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5F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10B5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4204A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E635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9597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E665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02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397A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61F67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E1423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B4F3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7ED1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6D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CF9D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BD346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84.62%</w:t>
            </w:r>
          </w:p>
        </w:tc>
        <w:tc>
          <w:tcPr>
            <w:tcW w:w="1080" w:type="dxa"/>
            <w:shd w:val="clear" w:color="auto" w:fill="auto"/>
          </w:tcPr>
          <w:p w14:paraId="5335424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3BF6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B10E9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DEC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82359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34FAB6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6EEF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4EB8DF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1DE63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8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3CD2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16C02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99A0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C232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9A642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AD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0A93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7D75E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4C3E023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E8A8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A24127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39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5CB1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60088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7BB59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DF34E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DFE47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4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E59E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7F9AF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D841A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5B62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216AD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29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D976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9636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79C8880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17B2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C5D64AC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B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94AB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B9351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9CFA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40A09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B094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D9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0631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3A46E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3EA6F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9874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DBA6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6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AE0A2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AC7AA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F6C62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1CD3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6C99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1E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B195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3D17F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27CD0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F231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B5EC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7A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84CB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38A57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3A6B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41E9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CB25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C9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3C10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53F5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F72D8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9B16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48A8D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6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D2BA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14AC28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15AE0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6C30FF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3C90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EA5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08DC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807ED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27DCB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4B63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8994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F3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FDBC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D41C9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36.13%</w:t>
            </w:r>
          </w:p>
        </w:tc>
        <w:tc>
          <w:tcPr>
            <w:tcW w:w="1080" w:type="dxa"/>
            <w:shd w:val="clear" w:color="auto" w:fill="auto"/>
          </w:tcPr>
          <w:p w14:paraId="3FE7FE6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17F7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47F97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72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CDA2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7E969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7AA39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E2BD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AD4A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08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7D3F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E8D3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07BAE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9A40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684C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82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EA50D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62B26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0.84%</w:t>
            </w:r>
          </w:p>
        </w:tc>
        <w:tc>
          <w:tcPr>
            <w:tcW w:w="1080" w:type="dxa"/>
            <w:shd w:val="clear" w:color="auto" w:fill="auto"/>
          </w:tcPr>
          <w:p w14:paraId="5064C51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EB0D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DCDA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439AB7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372F4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C16F1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4B06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44A34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C0E373" w14:textId="77777777" w:rsidTr="008C4938">
        <w:trPr>
          <w:cantSplit/>
          <w:jc w:val="center"/>
        </w:trPr>
        <w:tc>
          <w:tcPr>
            <w:tcW w:w="625" w:type="dxa"/>
          </w:tcPr>
          <w:p w14:paraId="3CB5B8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27247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265D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BD4E3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11752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E98704" w14:textId="77777777" w:rsidTr="008C4938">
        <w:trPr>
          <w:cantSplit/>
          <w:jc w:val="center"/>
        </w:trPr>
        <w:tc>
          <w:tcPr>
            <w:tcW w:w="625" w:type="dxa"/>
          </w:tcPr>
          <w:p w14:paraId="10E2AF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3667F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E344A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74.77%</w:t>
            </w:r>
          </w:p>
        </w:tc>
        <w:tc>
          <w:tcPr>
            <w:tcW w:w="1080" w:type="dxa"/>
            <w:vAlign w:val="center"/>
          </w:tcPr>
          <w:p w14:paraId="671BD8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24082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FCEDD5" w14:textId="77777777" w:rsidTr="008C4938">
        <w:trPr>
          <w:cantSplit/>
          <w:jc w:val="center"/>
        </w:trPr>
        <w:tc>
          <w:tcPr>
            <w:tcW w:w="625" w:type="dxa"/>
          </w:tcPr>
          <w:p w14:paraId="6CED94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1712E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E060B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5.41%</w:t>
            </w:r>
          </w:p>
        </w:tc>
        <w:tc>
          <w:tcPr>
            <w:tcW w:w="1080" w:type="dxa"/>
            <w:vAlign w:val="center"/>
          </w:tcPr>
          <w:p w14:paraId="690391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8FA93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0E1F6E" w14:textId="77777777" w:rsidTr="008C4938">
        <w:trPr>
          <w:cantSplit/>
          <w:jc w:val="center"/>
        </w:trPr>
        <w:tc>
          <w:tcPr>
            <w:tcW w:w="625" w:type="dxa"/>
          </w:tcPr>
          <w:p w14:paraId="353CE6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C5F2D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A7174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1.80%</w:t>
            </w:r>
          </w:p>
        </w:tc>
        <w:tc>
          <w:tcPr>
            <w:tcW w:w="1080" w:type="dxa"/>
            <w:vAlign w:val="center"/>
          </w:tcPr>
          <w:p w14:paraId="1D9F78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9EFB5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5E2449F" w14:textId="77777777" w:rsidTr="008C4938">
        <w:trPr>
          <w:cantSplit/>
          <w:jc w:val="center"/>
        </w:trPr>
        <w:tc>
          <w:tcPr>
            <w:tcW w:w="625" w:type="dxa"/>
          </w:tcPr>
          <w:p w14:paraId="54D8AC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76FFF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EA423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9EFA6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9C5D7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30B110" w14:textId="77777777" w:rsidTr="008C4938">
        <w:trPr>
          <w:cantSplit/>
          <w:jc w:val="center"/>
        </w:trPr>
        <w:tc>
          <w:tcPr>
            <w:tcW w:w="625" w:type="dxa"/>
          </w:tcPr>
          <w:p w14:paraId="046F6D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1D4AD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180C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AC58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C9B4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93458A" w14:textId="77777777" w:rsidTr="008C4938">
        <w:trPr>
          <w:cantSplit/>
          <w:jc w:val="center"/>
        </w:trPr>
        <w:tc>
          <w:tcPr>
            <w:tcW w:w="625" w:type="dxa"/>
          </w:tcPr>
          <w:p w14:paraId="76058F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E564F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40C1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4249D5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D172F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B32C711" w14:textId="77777777" w:rsidTr="008C4938">
        <w:trPr>
          <w:cantSplit/>
          <w:jc w:val="center"/>
        </w:trPr>
        <w:tc>
          <w:tcPr>
            <w:tcW w:w="625" w:type="dxa"/>
          </w:tcPr>
          <w:p w14:paraId="35DF91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CD7275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50C4C8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E0CBC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F6915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099463" w14:textId="77777777" w:rsidTr="008C4938">
        <w:trPr>
          <w:cantSplit/>
          <w:jc w:val="center"/>
        </w:trPr>
        <w:tc>
          <w:tcPr>
            <w:tcW w:w="625" w:type="dxa"/>
          </w:tcPr>
          <w:p w14:paraId="760BB8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ABDAA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94981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05258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7CC1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5FE5C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78E50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B0B4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B0B5E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3C5B2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C80EF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91EE09" w14:textId="77777777" w:rsidTr="008C4938">
        <w:trPr>
          <w:cantSplit/>
          <w:jc w:val="center"/>
        </w:trPr>
        <w:tc>
          <w:tcPr>
            <w:tcW w:w="625" w:type="dxa"/>
          </w:tcPr>
          <w:p w14:paraId="4EFE8F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6DFB8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FB5676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4CCC0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63B50A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601FA9" w14:textId="77777777" w:rsidTr="008C4938">
        <w:trPr>
          <w:cantSplit/>
          <w:jc w:val="center"/>
        </w:trPr>
        <w:tc>
          <w:tcPr>
            <w:tcW w:w="625" w:type="dxa"/>
          </w:tcPr>
          <w:p w14:paraId="4565A1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6E4B6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F3C27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C233A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24475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159DC5" w14:textId="77777777" w:rsidTr="008C4938">
        <w:trPr>
          <w:cantSplit/>
          <w:jc w:val="center"/>
        </w:trPr>
        <w:tc>
          <w:tcPr>
            <w:tcW w:w="625" w:type="dxa"/>
          </w:tcPr>
          <w:p w14:paraId="1DAB6F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4D821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27C97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C93A2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2C823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8A5914" w14:textId="77777777" w:rsidTr="008C4938">
        <w:trPr>
          <w:cantSplit/>
          <w:jc w:val="center"/>
        </w:trPr>
        <w:tc>
          <w:tcPr>
            <w:tcW w:w="625" w:type="dxa"/>
          </w:tcPr>
          <w:p w14:paraId="3F523A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0AB5D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9403AE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99.43%</w:t>
            </w:r>
          </w:p>
        </w:tc>
        <w:tc>
          <w:tcPr>
            <w:tcW w:w="1080" w:type="dxa"/>
          </w:tcPr>
          <w:p w14:paraId="10205A8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43EBAA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9192F2" w14:textId="77777777" w:rsidTr="008C4938">
        <w:trPr>
          <w:cantSplit/>
          <w:jc w:val="center"/>
        </w:trPr>
        <w:tc>
          <w:tcPr>
            <w:tcW w:w="625" w:type="dxa"/>
          </w:tcPr>
          <w:p w14:paraId="17881C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BBFD1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8D94E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3A73A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18ACA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0125EB" w14:textId="77777777" w:rsidTr="008C4938">
        <w:trPr>
          <w:cantSplit/>
          <w:jc w:val="center"/>
        </w:trPr>
        <w:tc>
          <w:tcPr>
            <w:tcW w:w="625" w:type="dxa"/>
          </w:tcPr>
          <w:p w14:paraId="0FBF54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A219B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64E4E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52D2D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1477F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44C49D" w14:textId="77777777" w:rsidTr="008C4938">
        <w:trPr>
          <w:cantSplit/>
          <w:jc w:val="center"/>
        </w:trPr>
        <w:tc>
          <w:tcPr>
            <w:tcW w:w="625" w:type="dxa"/>
          </w:tcPr>
          <w:p w14:paraId="3A1859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33509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4B0E0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9E78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A9334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FA2B33" w14:textId="77777777" w:rsidTr="008C4938">
        <w:trPr>
          <w:cantSplit/>
          <w:jc w:val="center"/>
        </w:trPr>
        <w:tc>
          <w:tcPr>
            <w:tcW w:w="625" w:type="dxa"/>
          </w:tcPr>
          <w:p w14:paraId="553797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0B8E2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FDBE1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54CA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F794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6F4497" w14:textId="77777777" w:rsidTr="008C4938">
        <w:trPr>
          <w:cantSplit/>
          <w:jc w:val="center"/>
        </w:trPr>
        <w:tc>
          <w:tcPr>
            <w:tcW w:w="625" w:type="dxa"/>
          </w:tcPr>
          <w:p w14:paraId="585817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6857B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9D2EA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B782E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C91CC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7A4EED" w14:textId="77777777" w:rsidTr="008C4938">
        <w:trPr>
          <w:cantSplit/>
          <w:jc w:val="center"/>
        </w:trPr>
        <w:tc>
          <w:tcPr>
            <w:tcW w:w="625" w:type="dxa"/>
          </w:tcPr>
          <w:p w14:paraId="17A719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09AF8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42F0C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0F6C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6D20E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DB2F53" w14:textId="77777777" w:rsidTr="008C4938">
        <w:trPr>
          <w:cantSplit/>
          <w:jc w:val="center"/>
        </w:trPr>
        <w:tc>
          <w:tcPr>
            <w:tcW w:w="625" w:type="dxa"/>
          </w:tcPr>
          <w:p w14:paraId="263296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DB5C3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11363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E98E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E12D0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FBEEC5" w14:textId="77777777" w:rsidTr="008C4938">
        <w:trPr>
          <w:cantSplit/>
          <w:jc w:val="center"/>
        </w:trPr>
        <w:tc>
          <w:tcPr>
            <w:tcW w:w="625" w:type="dxa"/>
          </w:tcPr>
          <w:p w14:paraId="7DB32D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DE200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2296D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666B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63D9E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003B25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8DD84F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5434EB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22F07BD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Orange Center</w:t>
      </w:r>
      <w:r w:rsidRPr="000A4AC7">
        <w:t xml:space="preserve"> (</w:t>
      </w:r>
      <w:r w:rsidRPr="00827DE1">
        <w:rPr>
          <w:noProof/>
        </w:rPr>
        <w:t>1062331_00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148A7E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Fresno County</w:t>
      </w:r>
      <w:r>
        <w:t xml:space="preserve"> (</w:t>
      </w:r>
      <w:r w:rsidRPr="00827DE1">
        <w:rPr>
          <w:noProof/>
        </w:rPr>
        <w:t>1001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08F523D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B5E9612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6B0171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C73A70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BDA815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89FE3D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13E8725" w14:textId="77777777" w:rsidTr="008C4938">
        <w:trPr>
          <w:cantSplit/>
          <w:jc w:val="center"/>
        </w:trPr>
        <w:tc>
          <w:tcPr>
            <w:tcW w:w="625" w:type="dxa"/>
          </w:tcPr>
          <w:p w14:paraId="3F6C124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005B8E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6928B7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EFC69F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47AACA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58B7D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6D34F5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39684B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06EE8FA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ECA00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5C3106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F656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2C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1B61D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85024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B5CF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F50CB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0BB9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DD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9945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B10E9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E4A12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0626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C1BF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4F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980B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807FE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ACD3A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3FEF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70CE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C7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D1E4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E3839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1305C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D069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FC73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6A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F423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E0527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CB16B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32BF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172F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05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B25B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C5E5D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48E02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CBC3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B1358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D0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78D13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5FF057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829C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4C618C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C08F7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4E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51FD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279E2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E574F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C410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0500C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C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3317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1B99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E240D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DE08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5426A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D8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0E1F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4DB5B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3EDF4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D0762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5CB58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5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5337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697F4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79617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9D29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2D5E7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70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705F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0256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C9577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2DF5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D8F238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FAF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843D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73F0A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7D56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6EEF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7586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C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7A25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30587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24095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87F9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38EA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F8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798B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5DBB2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5CC5B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194A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0530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87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45A1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35C6C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C39A5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060B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497D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82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9529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657C7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99FE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D7E3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9FC2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E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2095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15FC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7F7A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7F6D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7AEE4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A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5A02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A15AE5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CF007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C510D5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CCD1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BF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15A1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7DCFC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C040A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7CD3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08CA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F4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078D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7D690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7C6CB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63AD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CA59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DE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1856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1B345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6FBA3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477E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111F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E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BC37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FA256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DFF17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3F0E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68C2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BE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BDBB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EDCB9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C7E26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4663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1136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3ED76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7EA39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FB525A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37261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60F1E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ED60452" w14:textId="77777777" w:rsidTr="008C4938">
        <w:trPr>
          <w:cantSplit/>
          <w:jc w:val="center"/>
        </w:trPr>
        <w:tc>
          <w:tcPr>
            <w:tcW w:w="625" w:type="dxa"/>
          </w:tcPr>
          <w:p w14:paraId="386ECE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DE682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F184A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1EFBE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5732E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AC7C30" w14:textId="77777777" w:rsidTr="008C4938">
        <w:trPr>
          <w:cantSplit/>
          <w:jc w:val="center"/>
        </w:trPr>
        <w:tc>
          <w:tcPr>
            <w:tcW w:w="625" w:type="dxa"/>
          </w:tcPr>
          <w:p w14:paraId="0370A5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39AD4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5D578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87.80%</w:t>
            </w:r>
          </w:p>
        </w:tc>
        <w:tc>
          <w:tcPr>
            <w:tcW w:w="1080" w:type="dxa"/>
            <w:vAlign w:val="center"/>
          </w:tcPr>
          <w:p w14:paraId="5978D0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AE28F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58BFE0" w14:textId="77777777" w:rsidTr="008C4938">
        <w:trPr>
          <w:cantSplit/>
          <w:jc w:val="center"/>
        </w:trPr>
        <w:tc>
          <w:tcPr>
            <w:tcW w:w="625" w:type="dxa"/>
          </w:tcPr>
          <w:p w14:paraId="642504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B2950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B126C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9.76%</w:t>
            </w:r>
          </w:p>
        </w:tc>
        <w:tc>
          <w:tcPr>
            <w:tcW w:w="1080" w:type="dxa"/>
            <w:vAlign w:val="center"/>
          </w:tcPr>
          <w:p w14:paraId="0CC885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3AC76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E4D6D8A" w14:textId="77777777" w:rsidTr="008C4938">
        <w:trPr>
          <w:cantSplit/>
          <w:jc w:val="center"/>
        </w:trPr>
        <w:tc>
          <w:tcPr>
            <w:tcW w:w="625" w:type="dxa"/>
          </w:tcPr>
          <w:p w14:paraId="09C5A1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DD972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A095E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46822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9F8F1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257E1A" w14:textId="77777777" w:rsidTr="008C4938">
        <w:trPr>
          <w:cantSplit/>
          <w:jc w:val="center"/>
        </w:trPr>
        <w:tc>
          <w:tcPr>
            <w:tcW w:w="625" w:type="dxa"/>
          </w:tcPr>
          <w:p w14:paraId="3B700F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51B7F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B008C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17AA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9E2C1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2B04FE" w14:textId="77777777" w:rsidTr="008C4938">
        <w:trPr>
          <w:cantSplit/>
          <w:jc w:val="center"/>
        </w:trPr>
        <w:tc>
          <w:tcPr>
            <w:tcW w:w="625" w:type="dxa"/>
          </w:tcPr>
          <w:p w14:paraId="08636C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956DD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71A9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890C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FA313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E855A9" w14:textId="77777777" w:rsidTr="008C4938">
        <w:trPr>
          <w:cantSplit/>
          <w:jc w:val="center"/>
        </w:trPr>
        <w:tc>
          <w:tcPr>
            <w:tcW w:w="625" w:type="dxa"/>
          </w:tcPr>
          <w:p w14:paraId="036B6A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AD51B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C8873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B22AD0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32141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0ABD58B" w14:textId="77777777" w:rsidTr="008C4938">
        <w:trPr>
          <w:cantSplit/>
          <w:jc w:val="center"/>
        </w:trPr>
        <w:tc>
          <w:tcPr>
            <w:tcW w:w="625" w:type="dxa"/>
          </w:tcPr>
          <w:p w14:paraId="152B0B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F71E99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01BC97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0D5C4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C9A25D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51C90D" w14:textId="77777777" w:rsidTr="008C4938">
        <w:trPr>
          <w:cantSplit/>
          <w:jc w:val="center"/>
        </w:trPr>
        <w:tc>
          <w:tcPr>
            <w:tcW w:w="625" w:type="dxa"/>
          </w:tcPr>
          <w:p w14:paraId="0B2C27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7ECFE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9F052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91630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B91F4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624E3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19ADC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CF8C0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E0C4F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57AFC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4001C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9B4594" w14:textId="77777777" w:rsidTr="008C4938">
        <w:trPr>
          <w:cantSplit/>
          <w:jc w:val="center"/>
        </w:trPr>
        <w:tc>
          <w:tcPr>
            <w:tcW w:w="625" w:type="dxa"/>
          </w:tcPr>
          <w:p w14:paraId="3D5F94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6E15F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F17BBA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87FA8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A39BC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A3E235" w14:textId="77777777" w:rsidTr="008C4938">
        <w:trPr>
          <w:cantSplit/>
          <w:jc w:val="center"/>
        </w:trPr>
        <w:tc>
          <w:tcPr>
            <w:tcW w:w="625" w:type="dxa"/>
          </w:tcPr>
          <w:p w14:paraId="11C932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E9E97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52697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A0947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6C09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82C8D9" w14:textId="77777777" w:rsidTr="008C4938">
        <w:trPr>
          <w:cantSplit/>
          <w:jc w:val="center"/>
        </w:trPr>
        <w:tc>
          <w:tcPr>
            <w:tcW w:w="625" w:type="dxa"/>
          </w:tcPr>
          <w:p w14:paraId="0029E4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2383C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26413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43F27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DB8B1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691E0A" w14:textId="77777777" w:rsidTr="008C4938">
        <w:trPr>
          <w:cantSplit/>
          <w:jc w:val="center"/>
        </w:trPr>
        <w:tc>
          <w:tcPr>
            <w:tcW w:w="625" w:type="dxa"/>
          </w:tcPr>
          <w:p w14:paraId="71600D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CF53A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6C8D40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17A4F5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C432ED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5FA059" w14:textId="77777777" w:rsidTr="008C4938">
        <w:trPr>
          <w:cantSplit/>
          <w:jc w:val="center"/>
        </w:trPr>
        <w:tc>
          <w:tcPr>
            <w:tcW w:w="625" w:type="dxa"/>
          </w:tcPr>
          <w:p w14:paraId="13B22B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54E78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E682C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D788C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4A913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16D46C" w14:textId="77777777" w:rsidTr="008C4938">
        <w:trPr>
          <w:cantSplit/>
          <w:jc w:val="center"/>
        </w:trPr>
        <w:tc>
          <w:tcPr>
            <w:tcW w:w="625" w:type="dxa"/>
          </w:tcPr>
          <w:p w14:paraId="509762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ABA19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06A64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C8E7F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1B0C8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6D9B4D5" w14:textId="77777777" w:rsidTr="008C4938">
        <w:trPr>
          <w:cantSplit/>
          <w:jc w:val="center"/>
        </w:trPr>
        <w:tc>
          <w:tcPr>
            <w:tcW w:w="625" w:type="dxa"/>
          </w:tcPr>
          <w:p w14:paraId="64E023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5ACB4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D9F61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7C86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489D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E4A826" w14:textId="77777777" w:rsidTr="008C4938">
        <w:trPr>
          <w:cantSplit/>
          <w:jc w:val="center"/>
        </w:trPr>
        <w:tc>
          <w:tcPr>
            <w:tcW w:w="625" w:type="dxa"/>
          </w:tcPr>
          <w:p w14:paraId="78FB2B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6C237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3C514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B15F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1B6FB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E9957F" w14:textId="77777777" w:rsidTr="008C4938">
        <w:trPr>
          <w:cantSplit/>
          <w:jc w:val="center"/>
        </w:trPr>
        <w:tc>
          <w:tcPr>
            <w:tcW w:w="625" w:type="dxa"/>
          </w:tcPr>
          <w:p w14:paraId="0613AA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B8F0A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99384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5024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C9C07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316B67" w14:textId="77777777" w:rsidTr="008C4938">
        <w:trPr>
          <w:cantSplit/>
          <w:jc w:val="center"/>
        </w:trPr>
        <w:tc>
          <w:tcPr>
            <w:tcW w:w="625" w:type="dxa"/>
          </w:tcPr>
          <w:p w14:paraId="441907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F2F3B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20ACB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2485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B1FC0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B1D69D" w14:textId="77777777" w:rsidTr="008C4938">
        <w:trPr>
          <w:cantSplit/>
          <w:jc w:val="center"/>
        </w:trPr>
        <w:tc>
          <w:tcPr>
            <w:tcW w:w="625" w:type="dxa"/>
          </w:tcPr>
          <w:p w14:paraId="5EF1FB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4370B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ECB0C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B45A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7FD97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5DD906" w14:textId="77777777" w:rsidTr="008C4938">
        <w:trPr>
          <w:cantSplit/>
          <w:jc w:val="center"/>
        </w:trPr>
        <w:tc>
          <w:tcPr>
            <w:tcW w:w="625" w:type="dxa"/>
          </w:tcPr>
          <w:p w14:paraId="4F8339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83DDB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81198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02BD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23954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75B7CE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BD31C2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CEB0E0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0852B7C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Orange County Academy of Sciences and Arts</w:t>
      </w:r>
      <w:r w:rsidRPr="000A4AC7">
        <w:t xml:space="preserve"> (</w:t>
      </w:r>
      <w:r w:rsidRPr="00827DE1">
        <w:rPr>
          <w:noProof/>
        </w:rPr>
        <w:t>0134056_00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FE1F5E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6C05C1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AA3B885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5EAAE17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725983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84DA3E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5952BD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A78A0DC" w14:textId="77777777" w:rsidTr="008C4938">
        <w:trPr>
          <w:cantSplit/>
          <w:jc w:val="center"/>
        </w:trPr>
        <w:tc>
          <w:tcPr>
            <w:tcW w:w="625" w:type="dxa"/>
          </w:tcPr>
          <w:p w14:paraId="7C995E3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2BFE32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67A4F8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4980EE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7E3D53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04170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0C002F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13FB9C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4C678D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165B0C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DAFA2C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B49C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7D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DF8BB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FFCD9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7DDE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C3843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4311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F3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BA99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2A75E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D2629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1C1A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A24D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10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0F7F4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591D1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11BEA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CAEA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773F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5F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A6AD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44D1F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C096D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6804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DA1B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20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0ABF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97139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BC327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EA12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DE07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66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B0A9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648B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50C61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CB6B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86B3E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21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7E1E8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4664E5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D8B1B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B262C8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8DCEA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0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9E56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D56546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EFFC4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AE37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8A00C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8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7717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CCB89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5544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4177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8284C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13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0472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B41A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5761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3C89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CCDC0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CD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3701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C45D9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B99C3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AA0D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3C52B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B9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69F0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2464C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E8CE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404F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4A343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3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5D8C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EE4AD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EA53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9ACA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9BA1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AD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8A79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F5C50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91833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632B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26EE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4A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4EB3A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B4FA3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4EB2C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2D2D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AE92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B7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04CB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2F248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CA71C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7ABC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30F0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67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2048A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68FAD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0471C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8D77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8412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45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C727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74B6B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66F28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73CC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4B0CA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1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FFB3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58B2D3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52172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34E34C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B86C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CF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37E3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A1DC8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9E33D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38AF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7B31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6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23BA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BBB1EE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9E810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C7D6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B66A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48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ECFB7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76FA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80D27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16A4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ACE5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B3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1714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277C3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95371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700C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8350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29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DD8D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9912B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4248D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F0A1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8BB8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0C1E7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9CADE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6C024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43A3A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8EECF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31EAEE" w14:textId="77777777" w:rsidTr="008C4938">
        <w:trPr>
          <w:cantSplit/>
          <w:jc w:val="center"/>
        </w:trPr>
        <w:tc>
          <w:tcPr>
            <w:tcW w:w="625" w:type="dxa"/>
          </w:tcPr>
          <w:p w14:paraId="3740CF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C5BD4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A0503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D6C0E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57AAC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1AA191" w14:textId="77777777" w:rsidTr="008C4938">
        <w:trPr>
          <w:cantSplit/>
          <w:jc w:val="center"/>
        </w:trPr>
        <w:tc>
          <w:tcPr>
            <w:tcW w:w="625" w:type="dxa"/>
          </w:tcPr>
          <w:p w14:paraId="0C0E93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63173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227DD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vAlign w:val="center"/>
          </w:tcPr>
          <w:p w14:paraId="5E654F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FB5F2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2861F6" w14:textId="77777777" w:rsidTr="008C4938">
        <w:trPr>
          <w:cantSplit/>
          <w:jc w:val="center"/>
        </w:trPr>
        <w:tc>
          <w:tcPr>
            <w:tcW w:w="625" w:type="dxa"/>
          </w:tcPr>
          <w:p w14:paraId="42B513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7B2C3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003AE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85938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1C7E8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68870B" w14:textId="77777777" w:rsidTr="008C4938">
        <w:trPr>
          <w:cantSplit/>
          <w:jc w:val="center"/>
        </w:trPr>
        <w:tc>
          <w:tcPr>
            <w:tcW w:w="625" w:type="dxa"/>
          </w:tcPr>
          <w:p w14:paraId="214301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2AA8F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44BB3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7356D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7B81E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026DE7" w14:textId="77777777" w:rsidTr="008C4938">
        <w:trPr>
          <w:cantSplit/>
          <w:jc w:val="center"/>
        </w:trPr>
        <w:tc>
          <w:tcPr>
            <w:tcW w:w="625" w:type="dxa"/>
          </w:tcPr>
          <w:p w14:paraId="6E118D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26F80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AAB71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E1F28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C6DDE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6FC87F" w14:textId="77777777" w:rsidTr="008C4938">
        <w:trPr>
          <w:cantSplit/>
          <w:jc w:val="center"/>
        </w:trPr>
        <w:tc>
          <w:tcPr>
            <w:tcW w:w="625" w:type="dxa"/>
          </w:tcPr>
          <w:p w14:paraId="0E3EFF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1D212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1924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A4CF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BCA2E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27B126" w14:textId="77777777" w:rsidTr="008C4938">
        <w:trPr>
          <w:cantSplit/>
          <w:jc w:val="center"/>
        </w:trPr>
        <w:tc>
          <w:tcPr>
            <w:tcW w:w="625" w:type="dxa"/>
          </w:tcPr>
          <w:p w14:paraId="196BA7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1F45B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5FF1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C9CC2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A9F4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A47F196" w14:textId="77777777" w:rsidTr="008C4938">
        <w:trPr>
          <w:cantSplit/>
          <w:jc w:val="center"/>
        </w:trPr>
        <w:tc>
          <w:tcPr>
            <w:tcW w:w="625" w:type="dxa"/>
          </w:tcPr>
          <w:p w14:paraId="79C3DD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A18BB13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1CDC43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ED0C3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9FA16C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C5298B" w14:textId="77777777" w:rsidTr="008C4938">
        <w:trPr>
          <w:cantSplit/>
          <w:jc w:val="center"/>
        </w:trPr>
        <w:tc>
          <w:tcPr>
            <w:tcW w:w="625" w:type="dxa"/>
          </w:tcPr>
          <w:p w14:paraId="750BCA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06672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5517B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E88C5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15D8B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240C9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2D799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42211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A08D0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3F1C3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2B53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32E345" w14:textId="77777777" w:rsidTr="008C4938">
        <w:trPr>
          <w:cantSplit/>
          <w:jc w:val="center"/>
        </w:trPr>
        <w:tc>
          <w:tcPr>
            <w:tcW w:w="625" w:type="dxa"/>
          </w:tcPr>
          <w:p w14:paraId="2204E6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10FC7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5529DD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7E6CE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253A1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35ED72" w14:textId="77777777" w:rsidTr="008C4938">
        <w:trPr>
          <w:cantSplit/>
          <w:jc w:val="center"/>
        </w:trPr>
        <w:tc>
          <w:tcPr>
            <w:tcW w:w="625" w:type="dxa"/>
          </w:tcPr>
          <w:p w14:paraId="444590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BB809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E628A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6F72D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960B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79BE2D" w14:textId="77777777" w:rsidTr="008C4938">
        <w:trPr>
          <w:cantSplit/>
          <w:jc w:val="center"/>
        </w:trPr>
        <w:tc>
          <w:tcPr>
            <w:tcW w:w="625" w:type="dxa"/>
          </w:tcPr>
          <w:p w14:paraId="21E2FC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0E6A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0248F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9EDE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AC12A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3B27A7" w14:textId="77777777" w:rsidTr="008C4938">
        <w:trPr>
          <w:cantSplit/>
          <w:jc w:val="center"/>
        </w:trPr>
        <w:tc>
          <w:tcPr>
            <w:tcW w:w="625" w:type="dxa"/>
          </w:tcPr>
          <w:p w14:paraId="5C81B9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7A93A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238193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D2B9B9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CFD809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C8C335" w14:textId="77777777" w:rsidTr="008C4938">
        <w:trPr>
          <w:cantSplit/>
          <w:jc w:val="center"/>
        </w:trPr>
        <w:tc>
          <w:tcPr>
            <w:tcW w:w="625" w:type="dxa"/>
          </w:tcPr>
          <w:p w14:paraId="0C6D02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D11DA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10794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ADDAD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55A6B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01E193" w14:textId="77777777" w:rsidTr="008C4938">
        <w:trPr>
          <w:cantSplit/>
          <w:jc w:val="center"/>
        </w:trPr>
        <w:tc>
          <w:tcPr>
            <w:tcW w:w="625" w:type="dxa"/>
          </w:tcPr>
          <w:p w14:paraId="48F5B6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554E2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47170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EF5E5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A8164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1DA12F5" w14:textId="77777777" w:rsidTr="008C4938">
        <w:trPr>
          <w:cantSplit/>
          <w:jc w:val="center"/>
        </w:trPr>
        <w:tc>
          <w:tcPr>
            <w:tcW w:w="625" w:type="dxa"/>
          </w:tcPr>
          <w:p w14:paraId="5037B2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3CC5F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26613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12F9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00C45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E5D29C" w14:textId="77777777" w:rsidTr="008C4938">
        <w:trPr>
          <w:cantSplit/>
          <w:jc w:val="center"/>
        </w:trPr>
        <w:tc>
          <w:tcPr>
            <w:tcW w:w="625" w:type="dxa"/>
          </w:tcPr>
          <w:p w14:paraId="161606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5FD05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6CBC2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EEAA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069D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07B3A3" w14:textId="77777777" w:rsidTr="008C4938">
        <w:trPr>
          <w:cantSplit/>
          <w:jc w:val="center"/>
        </w:trPr>
        <w:tc>
          <w:tcPr>
            <w:tcW w:w="625" w:type="dxa"/>
          </w:tcPr>
          <w:p w14:paraId="1FCD7D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941F4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241F1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E0D5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A7A11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45BFA3" w14:textId="77777777" w:rsidTr="008C4938">
        <w:trPr>
          <w:cantSplit/>
          <w:jc w:val="center"/>
        </w:trPr>
        <w:tc>
          <w:tcPr>
            <w:tcW w:w="625" w:type="dxa"/>
          </w:tcPr>
          <w:p w14:paraId="6A8359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C10EC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05ADF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2AF1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F7038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50AFBB" w14:textId="77777777" w:rsidTr="008C4938">
        <w:trPr>
          <w:cantSplit/>
          <w:jc w:val="center"/>
        </w:trPr>
        <w:tc>
          <w:tcPr>
            <w:tcW w:w="625" w:type="dxa"/>
          </w:tcPr>
          <w:p w14:paraId="01D57F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68336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2CDA2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D401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142B6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8ED95F" w14:textId="77777777" w:rsidTr="008C4938">
        <w:trPr>
          <w:cantSplit/>
          <w:jc w:val="center"/>
        </w:trPr>
        <w:tc>
          <w:tcPr>
            <w:tcW w:w="625" w:type="dxa"/>
          </w:tcPr>
          <w:p w14:paraId="5D7259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6EF92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FD584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4E26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A1A5D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335EA4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66A6F2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C37FE1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B1AC185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Orange County Classical Academy</w:t>
      </w:r>
      <w:r w:rsidRPr="000A4AC7">
        <w:t xml:space="preserve"> (</w:t>
      </w:r>
      <w:r w:rsidRPr="00827DE1">
        <w:rPr>
          <w:noProof/>
        </w:rPr>
        <w:t>0139964_00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C7EE20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AC862A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AB146A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DEFA1E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D21CCD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4BD26D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78880F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BCAB5E0" w14:textId="77777777" w:rsidTr="008C4938">
        <w:trPr>
          <w:cantSplit/>
          <w:jc w:val="center"/>
        </w:trPr>
        <w:tc>
          <w:tcPr>
            <w:tcW w:w="625" w:type="dxa"/>
          </w:tcPr>
          <w:p w14:paraId="547DF2E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EDCEF1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CCC6D3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87A5F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3F792E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C94D1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AB0413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6C1E78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7DB905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D3C3357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98A681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7FD4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7C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C2A9B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F4BF1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52F2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2368F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B044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83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D9BB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20ABC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E4BE9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706A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47A5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91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17C2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09B21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61128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1095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BD31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BE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F00CD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E2AA1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09BD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E719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2CC9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1A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510E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295DE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900CA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430B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6B6C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29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7827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09CDE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0F24A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FE78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4C935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1F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73880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936191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6E13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8E4598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FD982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3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CAAB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C18A1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0B954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6A45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EA75C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D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92B3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F0B8C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1D4C2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FE6E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7B42B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4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6BB5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51AC4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F9CFA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0A07A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D9582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62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1662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4DE19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8549F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7497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331FF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3E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317F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1F267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6DA08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B48A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07550C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B5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02EB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11BFF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379C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273C2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485A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97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164A9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E37A7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1CA3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B49F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CD81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15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8BBB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1A2EC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5D1C7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1975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FFCD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F9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3BA1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CA4AA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2428F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44BC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B8A5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7D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0472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7A5B0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79010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29F5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B283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AE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F4E8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7BF4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651FC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81EE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3C06D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BB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A76B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EC4AE7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660C4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7F1119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727D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EF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868E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F10EE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A397C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02CC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AB99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B1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752B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D1005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BE90A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C069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93B1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53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51B9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44A3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4087B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A25B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2465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F7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8CC8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FE3BC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C8CD9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834C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8A20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93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B00A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A887E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78FD3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981C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676B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D0741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A746F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FE193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BD76B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23885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A223F5" w14:textId="77777777" w:rsidTr="008C4938">
        <w:trPr>
          <w:cantSplit/>
          <w:jc w:val="center"/>
        </w:trPr>
        <w:tc>
          <w:tcPr>
            <w:tcW w:w="625" w:type="dxa"/>
          </w:tcPr>
          <w:p w14:paraId="0393F7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E802A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5FBFB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EFA8D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D06D8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CEA51E" w14:textId="77777777" w:rsidTr="008C4938">
        <w:trPr>
          <w:cantSplit/>
          <w:jc w:val="center"/>
        </w:trPr>
        <w:tc>
          <w:tcPr>
            <w:tcW w:w="625" w:type="dxa"/>
          </w:tcPr>
          <w:p w14:paraId="594A1D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B5244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E1E7B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080" w:type="dxa"/>
            <w:vAlign w:val="center"/>
          </w:tcPr>
          <w:p w14:paraId="22776F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B0304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EA4515D" w14:textId="77777777" w:rsidTr="008C4938">
        <w:trPr>
          <w:cantSplit/>
          <w:jc w:val="center"/>
        </w:trPr>
        <w:tc>
          <w:tcPr>
            <w:tcW w:w="625" w:type="dxa"/>
          </w:tcPr>
          <w:p w14:paraId="1BA134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26C0D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65A56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6.25%</w:t>
            </w:r>
          </w:p>
        </w:tc>
        <w:tc>
          <w:tcPr>
            <w:tcW w:w="1080" w:type="dxa"/>
            <w:vAlign w:val="center"/>
          </w:tcPr>
          <w:p w14:paraId="62A5FB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49F4E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8FF9F46" w14:textId="77777777" w:rsidTr="008C4938">
        <w:trPr>
          <w:cantSplit/>
          <w:jc w:val="center"/>
        </w:trPr>
        <w:tc>
          <w:tcPr>
            <w:tcW w:w="625" w:type="dxa"/>
          </w:tcPr>
          <w:p w14:paraId="40D220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82810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41179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D674F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F70E4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745AA6" w14:textId="77777777" w:rsidTr="008C4938">
        <w:trPr>
          <w:cantSplit/>
          <w:jc w:val="center"/>
        </w:trPr>
        <w:tc>
          <w:tcPr>
            <w:tcW w:w="625" w:type="dxa"/>
          </w:tcPr>
          <w:p w14:paraId="718E0F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1F4AD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2AB8D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A7149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72012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C02F62" w14:textId="77777777" w:rsidTr="008C4938">
        <w:trPr>
          <w:cantSplit/>
          <w:jc w:val="center"/>
        </w:trPr>
        <w:tc>
          <w:tcPr>
            <w:tcW w:w="625" w:type="dxa"/>
          </w:tcPr>
          <w:p w14:paraId="2EC691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2CFB8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DF02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6235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BAF7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524697" w14:textId="77777777" w:rsidTr="008C4938">
        <w:trPr>
          <w:cantSplit/>
          <w:jc w:val="center"/>
        </w:trPr>
        <w:tc>
          <w:tcPr>
            <w:tcW w:w="625" w:type="dxa"/>
          </w:tcPr>
          <w:p w14:paraId="7FE6B5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C3E2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C478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44F893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A00FF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0F42531" w14:textId="77777777" w:rsidTr="008C4938">
        <w:trPr>
          <w:cantSplit/>
          <w:jc w:val="center"/>
        </w:trPr>
        <w:tc>
          <w:tcPr>
            <w:tcW w:w="625" w:type="dxa"/>
          </w:tcPr>
          <w:p w14:paraId="166AEF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763A7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5ACB89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31A9B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494BF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8C6990" w14:textId="77777777" w:rsidTr="008C4938">
        <w:trPr>
          <w:cantSplit/>
          <w:jc w:val="center"/>
        </w:trPr>
        <w:tc>
          <w:tcPr>
            <w:tcW w:w="625" w:type="dxa"/>
          </w:tcPr>
          <w:p w14:paraId="31436F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32C16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D6EC1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F0FBE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3FBF2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AD2A7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CBAAC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077A5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906B0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AF77E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977D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772176" w14:textId="77777777" w:rsidTr="008C4938">
        <w:trPr>
          <w:cantSplit/>
          <w:jc w:val="center"/>
        </w:trPr>
        <w:tc>
          <w:tcPr>
            <w:tcW w:w="625" w:type="dxa"/>
          </w:tcPr>
          <w:p w14:paraId="1A43CB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5D998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7C37F7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FEB94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4177F30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AF832D" w14:textId="77777777" w:rsidTr="008C4938">
        <w:trPr>
          <w:cantSplit/>
          <w:jc w:val="center"/>
        </w:trPr>
        <w:tc>
          <w:tcPr>
            <w:tcW w:w="625" w:type="dxa"/>
          </w:tcPr>
          <w:p w14:paraId="794BA1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58292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D3408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358B4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2E13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17A8E4" w14:textId="77777777" w:rsidTr="008C4938">
        <w:trPr>
          <w:cantSplit/>
          <w:jc w:val="center"/>
        </w:trPr>
        <w:tc>
          <w:tcPr>
            <w:tcW w:w="625" w:type="dxa"/>
          </w:tcPr>
          <w:p w14:paraId="7B480F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678CD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36F00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73507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E3E6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1FDA87" w14:textId="77777777" w:rsidTr="008C4938">
        <w:trPr>
          <w:cantSplit/>
          <w:jc w:val="center"/>
        </w:trPr>
        <w:tc>
          <w:tcPr>
            <w:tcW w:w="625" w:type="dxa"/>
          </w:tcPr>
          <w:p w14:paraId="66B710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80347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0CA407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A175D7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D6A327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7830B4" w14:textId="77777777" w:rsidTr="008C4938">
        <w:trPr>
          <w:cantSplit/>
          <w:jc w:val="center"/>
        </w:trPr>
        <w:tc>
          <w:tcPr>
            <w:tcW w:w="625" w:type="dxa"/>
          </w:tcPr>
          <w:p w14:paraId="470F1C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9D566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ABE6B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630BC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6BAFC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E0F9680" w14:textId="77777777" w:rsidTr="008C4938">
        <w:trPr>
          <w:cantSplit/>
          <w:jc w:val="center"/>
        </w:trPr>
        <w:tc>
          <w:tcPr>
            <w:tcW w:w="625" w:type="dxa"/>
          </w:tcPr>
          <w:p w14:paraId="33F11D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40CE0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D1CA9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FB1AE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E7373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8BE64B" w14:textId="77777777" w:rsidTr="008C4938">
        <w:trPr>
          <w:cantSplit/>
          <w:jc w:val="center"/>
        </w:trPr>
        <w:tc>
          <w:tcPr>
            <w:tcW w:w="625" w:type="dxa"/>
          </w:tcPr>
          <w:p w14:paraId="570D7B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B4C7B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0351B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7906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DF3AE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BC0DCC" w14:textId="77777777" w:rsidTr="008C4938">
        <w:trPr>
          <w:cantSplit/>
          <w:jc w:val="center"/>
        </w:trPr>
        <w:tc>
          <w:tcPr>
            <w:tcW w:w="625" w:type="dxa"/>
          </w:tcPr>
          <w:p w14:paraId="0A0EAF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07D44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0AA16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3D48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21EB2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C4ECBD" w14:textId="77777777" w:rsidTr="008C4938">
        <w:trPr>
          <w:cantSplit/>
          <w:jc w:val="center"/>
        </w:trPr>
        <w:tc>
          <w:tcPr>
            <w:tcW w:w="625" w:type="dxa"/>
          </w:tcPr>
          <w:p w14:paraId="4F6A1E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529BA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CEBA1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A8CB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946A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60E624" w14:textId="77777777" w:rsidTr="008C4938">
        <w:trPr>
          <w:cantSplit/>
          <w:jc w:val="center"/>
        </w:trPr>
        <w:tc>
          <w:tcPr>
            <w:tcW w:w="625" w:type="dxa"/>
          </w:tcPr>
          <w:p w14:paraId="19BAC7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D7721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E5588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505B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FE13F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1253AB" w14:textId="77777777" w:rsidTr="008C4938">
        <w:trPr>
          <w:cantSplit/>
          <w:jc w:val="center"/>
        </w:trPr>
        <w:tc>
          <w:tcPr>
            <w:tcW w:w="625" w:type="dxa"/>
          </w:tcPr>
          <w:p w14:paraId="6369B8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9C529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BC788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DB6B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CBC6F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AB8CE3" w14:textId="77777777" w:rsidTr="008C4938">
        <w:trPr>
          <w:cantSplit/>
          <w:jc w:val="center"/>
        </w:trPr>
        <w:tc>
          <w:tcPr>
            <w:tcW w:w="625" w:type="dxa"/>
          </w:tcPr>
          <w:p w14:paraId="6E2090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2450C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DEF7A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42F2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E66B1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448E52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B8C4A1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003E38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03C4CDD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Orange County Department of Education</w:t>
      </w:r>
      <w:r w:rsidRPr="000A4AC7">
        <w:t xml:space="preserve"> (</w:t>
      </w:r>
      <w:r w:rsidRPr="00827DE1">
        <w:rPr>
          <w:noProof/>
        </w:rPr>
        <w:t>3010306_01</w:t>
      </w:r>
      <w:r w:rsidRPr="000A4AC7">
        <w:t>)</w:t>
      </w:r>
      <w:r>
        <w:t xml:space="preserve"> </w:t>
      </w:r>
      <w:r w:rsidRPr="000A4AC7">
        <w:t>Annual Performance Report</w:t>
      </w:r>
    </w:p>
    <w:p w14:paraId="545DBB89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North Orange County</w:t>
      </w:r>
      <w:r>
        <w:t xml:space="preserve"> (</w:t>
      </w:r>
      <w:r w:rsidRPr="00827DE1">
        <w:rPr>
          <w:noProof/>
        </w:rPr>
        <w:t>3001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2F9938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AF05D5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239EC5B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32D54C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D19F11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743E6C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4C2CDD5" w14:textId="77777777" w:rsidTr="008C4938">
        <w:trPr>
          <w:cantSplit/>
          <w:jc w:val="center"/>
        </w:trPr>
        <w:tc>
          <w:tcPr>
            <w:tcW w:w="625" w:type="dxa"/>
          </w:tcPr>
          <w:p w14:paraId="0B9D41B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AEFC32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B1DB02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CFC19AB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E7189D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73E0E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05F499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297A85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F229E3A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E1CD18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29E998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F0CE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FB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C94A6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39471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080" w:type="dxa"/>
            <w:shd w:val="clear" w:color="auto" w:fill="auto"/>
          </w:tcPr>
          <w:p w14:paraId="7868EA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05F76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81966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75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5305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20F77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75.61%</w:t>
            </w:r>
          </w:p>
        </w:tc>
        <w:tc>
          <w:tcPr>
            <w:tcW w:w="1080" w:type="dxa"/>
            <w:shd w:val="clear" w:color="auto" w:fill="auto"/>
          </w:tcPr>
          <w:p w14:paraId="267A8FB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E7DD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92F1A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12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8FBD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B53A7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64.15%</w:t>
            </w:r>
          </w:p>
        </w:tc>
        <w:tc>
          <w:tcPr>
            <w:tcW w:w="1080" w:type="dxa"/>
            <w:shd w:val="clear" w:color="auto" w:fill="auto"/>
          </w:tcPr>
          <w:p w14:paraId="2353CA6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877F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9F251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F4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0C58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7A8DA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080" w:type="dxa"/>
            <w:shd w:val="clear" w:color="auto" w:fill="auto"/>
          </w:tcPr>
          <w:p w14:paraId="73E1098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3777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48B88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5E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1307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F0814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78.05%</w:t>
            </w:r>
          </w:p>
        </w:tc>
        <w:tc>
          <w:tcPr>
            <w:tcW w:w="1080" w:type="dxa"/>
            <w:shd w:val="clear" w:color="auto" w:fill="auto"/>
          </w:tcPr>
          <w:p w14:paraId="3408798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2BEF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19F8E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06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169A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42229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61.32%</w:t>
            </w:r>
          </w:p>
        </w:tc>
        <w:tc>
          <w:tcPr>
            <w:tcW w:w="1080" w:type="dxa"/>
            <w:shd w:val="clear" w:color="auto" w:fill="auto"/>
          </w:tcPr>
          <w:p w14:paraId="6D9C99C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C578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8C5BF83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A7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E05EB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79EF6A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68A8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21DB56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CA1E1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E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B4EA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889D9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654E2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7522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29D0F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3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F7F1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BF057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8.16%</w:t>
            </w:r>
          </w:p>
        </w:tc>
        <w:tc>
          <w:tcPr>
            <w:tcW w:w="1080" w:type="dxa"/>
            <w:shd w:val="clear" w:color="auto" w:fill="auto"/>
          </w:tcPr>
          <w:p w14:paraId="4E5FB59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C5B7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C20923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6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BE11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9A6FF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A7F58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4834C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347DB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3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043D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7AE14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4C663BD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127C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063E11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5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513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FFBF2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F8095F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04F6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2E657C1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F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85A8E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DACFC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6789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0CA3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5F19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1B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0298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C976B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F2941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28CD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2B9D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5F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D1FC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5DABB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5BD90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A223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D654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96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5E5D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2FE5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8E602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0B8A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0140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B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3441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5D3B5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E83EE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C31B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09BB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55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C635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5FBC3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99341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6F54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1BE45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6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4AA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6FFF7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A96B8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78DE87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6322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F8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DC6B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50ECC4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BEF02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0F92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A698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11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A1ED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118F9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20.90%</w:t>
            </w:r>
          </w:p>
        </w:tc>
        <w:tc>
          <w:tcPr>
            <w:tcW w:w="1080" w:type="dxa"/>
            <w:shd w:val="clear" w:color="auto" w:fill="auto"/>
          </w:tcPr>
          <w:p w14:paraId="762CCBA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8ED5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61BD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D2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1674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0738A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9584D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1681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ADA0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85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D8D9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2201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8.82%</w:t>
            </w:r>
          </w:p>
        </w:tc>
        <w:tc>
          <w:tcPr>
            <w:tcW w:w="1080" w:type="dxa"/>
            <w:shd w:val="clear" w:color="auto" w:fill="auto"/>
          </w:tcPr>
          <w:p w14:paraId="79AA242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39BA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E4F69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7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6B33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7B2D6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5.58%</w:t>
            </w:r>
          </w:p>
        </w:tc>
        <w:tc>
          <w:tcPr>
            <w:tcW w:w="1080" w:type="dxa"/>
            <w:shd w:val="clear" w:color="auto" w:fill="auto"/>
          </w:tcPr>
          <w:p w14:paraId="62EDCED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2429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B4C8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797A0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EE77F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20AF7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9B943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35205C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539A88" w14:textId="77777777" w:rsidTr="008C4938">
        <w:trPr>
          <w:cantSplit/>
          <w:jc w:val="center"/>
        </w:trPr>
        <w:tc>
          <w:tcPr>
            <w:tcW w:w="625" w:type="dxa"/>
          </w:tcPr>
          <w:p w14:paraId="3E8E50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4A596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F9EA2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3D1ED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785C1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D63222" w14:textId="77777777" w:rsidTr="008C4938">
        <w:trPr>
          <w:cantSplit/>
          <w:jc w:val="center"/>
        </w:trPr>
        <w:tc>
          <w:tcPr>
            <w:tcW w:w="625" w:type="dxa"/>
          </w:tcPr>
          <w:p w14:paraId="1F5C04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827C1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841FB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66237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100C6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922215" w14:textId="77777777" w:rsidTr="008C4938">
        <w:trPr>
          <w:cantSplit/>
          <w:jc w:val="center"/>
        </w:trPr>
        <w:tc>
          <w:tcPr>
            <w:tcW w:w="625" w:type="dxa"/>
          </w:tcPr>
          <w:p w14:paraId="454E0F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EB96B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A525E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5086E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F83B3B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317951" w14:textId="77777777" w:rsidTr="008C4938">
        <w:trPr>
          <w:cantSplit/>
          <w:jc w:val="center"/>
        </w:trPr>
        <w:tc>
          <w:tcPr>
            <w:tcW w:w="625" w:type="dxa"/>
          </w:tcPr>
          <w:p w14:paraId="53327F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347E1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795BC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67B0B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962F3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A79A9B" w14:textId="77777777" w:rsidTr="008C4938">
        <w:trPr>
          <w:cantSplit/>
          <w:jc w:val="center"/>
        </w:trPr>
        <w:tc>
          <w:tcPr>
            <w:tcW w:w="625" w:type="dxa"/>
          </w:tcPr>
          <w:p w14:paraId="6907D5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C9EBD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0DE5F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12B9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F69EC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64A034" w14:textId="77777777" w:rsidTr="008C4938">
        <w:trPr>
          <w:cantSplit/>
          <w:jc w:val="center"/>
        </w:trPr>
        <w:tc>
          <w:tcPr>
            <w:tcW w:w="625" w:type="dxa"/>
          </w:tcPr>
          <w:p w14:paraId="41E2F6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B088D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1BEA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F0FE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F7194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91AEF2" w14:textId="77777777" w:rsidTr="008C4938">
        <w:trPr>
          <w:cantSplit/>
          <w:jc w:val="center"/>
        </w:trPr>
        <w:tc>
          <w:tcPr>
            <w:tcW w:w="625" w:type="dxa"/>
          </w:tcPr>
          <w:p w14:paraId="2662E0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A5ADA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8F99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03F77F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D3A7B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72C393A" w14:textId="77777777" w:rsidTr="008C4938">
        <w:trPr>
          <w:cantSplit/>
          <w:jc w:val="center"/>
        </w:trPr>
        <w:tc>
          <w:tcPr>
            <w:tcW w:w="625" w:type="dxa"/>
          </w:tcPr>
          <w:p w14:paraId="2AF17F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DBB5914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755103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5BA71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825A4B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7801F4" w14:textId="77777777" w:rsidTr="008C4938">
        <w:trPr>
          <w:cantSplit/>
          <w:jc w:val="center"/>
        </w:trPr>
        <w:tc>
          <w:tcPr>
            <w:tcW w:w="625" w:type="dxa"/>
          </w:tcPr>
          <w:p w14:paraId="469C23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0B30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B49FB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38C67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2221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37A16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3EFCA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12EE6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F5049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1CD08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77C7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1A6323" w14:textId="77777777" w:rsidTr="008C4938">
        <w:trPr>
          <w:cantSplit/>
          <w:jc w:val="center"/>
        </w:trPr>
        <w:tc>
          <w:tcPr>
            <w:tcW w:w="625" w:type="dxa"/>
          </w:tcPr>
          <w:p w14:paraId="013838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4EE7D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C57374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F15CC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E8186B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5AA8B1" w14:textId="77777777" w:rsidTr="008C4938">
        <w:trPr>
          <w:cantSplit/>
          <w:jc w:val="center"/>
        </w:trPr>
        <w:tc>
          <w:tcPr>
            <w:tcW w:w="625" w:type="dxa"/>
          </w:tcPr>
          <w:p w14:paraId="415A20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991AF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5086D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4E066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F57E7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8DC14E" w14:textId="77777777" w:rsidTr="008C4938">
        <w:trPr>
          <w:cantSplit/>
          <w:jc w:val="center"/>
        </w:trPr>
        <w:tc>
          <w:tcPr>
            <w:tcW w:w="625" w:type="dxa"/>
          </w:tcPr>
          <w:p w14:paraId="33068F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DB83A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FBBA3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898E8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42EA5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CE962C" w14:textId="77777777" w:rsidTr="008C4938">
        <w:trPr>
          <w:cantSplit/>
          <w:jc w:val="center"/>
        </w:trPr>
        <w:tc>
          <w:tcPr>
            <w:tcW w:w="625" w:type="dxa"/>
          </w:tcPr>
          <w:p w14:paraId="153DC4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DAFC8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B9DE0F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CD814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0E4AD0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6557A5" w14:textId="77777777" w:rsidTr="008C4938">
        <w:trPr>
          <w:cantSplit/>
          <w:jc w:val="center"/>
        </w:trPr>
        <w:tc>
          <w:tcPr>
            <w:tcW w:w="625" w:type="dxa"/>
          </w:tcPr>
          <w:p w14:paraId="4363EB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B4AAA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A8D38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6D046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F3D1B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87465F" w14:textId="77777777" w:rsidTr="008C4938">
        <w:trPr>
          <w:cantSplit/>
          <w:jc w:val="center"/>
        </w:trPr>
        <w:tc>
          <w:tcPr>
            <w:tcW w:w="625" w:type="dxa"/>
          </w:tcPr>
          <w:p w14:paraId="58E03B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D4CAA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14399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96E67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B789F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8FECA8" w14:textId="77777777" w:rsidTr="008C4938">
        <w:trPr>
          <w:cantSplit/>
          <w:jc w:val="center"/>
        </w:trPr>
        <w:tc>
          <w:tcPr>
            <w:tcW w:w="625" w:type="dxa"/>
          </w:tcPr>
          <w:p w14:paraId="59A387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1867D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F87A1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4709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D366A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0B4DFE" w14:textId="77777777" w:rsidTr="008C4938">
        <w:trPr>
          <w:cantSplit/>
          <w:jc w:val="center"/>
        </w:trPr>
        <w:tc>
          <w:tcPr>
            <w:tcW w:w="625" w:type="dxa"/>
          </w:tcPr>
          <w:p w14:paraId="0B76EB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C2651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50750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9E7E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F7AA4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C789C0" w14:textId="77777777" w:rsidTr="008C4938">
        <w:trPr>
          <w:cantSplit/>
          <w:jc w:val="center"/>
        </w:trPr>
        <w:tc>
          <w:tcPr>
            <w:tcW w:w="625" w:type="dxa"/>
          </w:tcPr>
          <w:p w14:paraId="6FBBF3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87465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45909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94.88%</w:t>
            </w:r>
          </w:p>
        </w:tc>
        <w:tc>
          <w:tcPr>
            <w:tcW w:w="1080" w:type="dxa"/>
          </w:tcPr>
          <w:p w14:paraId="26E12F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7D65D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D21F7DE" w14:textId="77777777" w:rsidTr="008C4938">
        <w:trPr>
          <w:cantSplit/>
          <w:jc w:val="center"/>
        </w:trPr>
        <w:tc>
          <w:tcPr>
            <w:tcW w:w="625" w:type="dxa"/>
          </w:tcPr>
          <w:p w14:paraId="32FC7E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B9F99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4BD9B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34.92%</w:t>
            </w:r>
          </w:p>
        </w:tc>
        <w:tc>
          <w:tcPr>
            <w:tcW w:w="1080" w:type="dxa"/>
          </w:tcPr>
          <w:p w14:paraId="091471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706350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F9577AB" w14:textId="77777777" w:rsidTr="008C4938">
        <w:trPr>
          <w:cantSplit/>
          <w:jc w:val="center"/>
        </w:trPr>
        <w:tc>
          <w:tcPr>
            <w:tcW w:w="625" w:type="dxa"/>
          </w:tcPr>
          <w:p w14:paraId="0B2EC1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BC28B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16D3C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68.25%</w:t>
            </w:r>
          </w:p>
        </w:tc>
        <w:tc>
          <w:tcPr>
            <w:tcW w:w="1080" w:type="dxa"/>
          </w:tcPr>
          <w:p w14:paraId="26A3E2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827F2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C8D99C8" w14:textId="77777777" w:rsidTr="008C4938">
        <w:trPr>
          <w:cantSplit/>
          <w:jc w:val="center"/>
        </w:trPr>
        <w:tc>
          <w:tcPr>
            <w:tcW w:w="625" w:type="dxa"/>
          </w:tcPr>
          <w:p w14:paraId="141CA4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9D330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5E598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82.54%</w:t>
            </w:r>
          </w:p>
        </w:tc>
        <w:tc>
          <w:tcPr>
            <w:tcW w:w="1080" w:type="dxa"/>
          </w:tcPr>
          <w:p w14:paraId="7418C6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59692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4F51519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DB4EA9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097CA8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A40FDF2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Orange County Educational Arts Academy</w:t>
      </w:r>
      <w:r w:rsidRPr="000A4AC7">
        <w:t xml:space="preserve"> (</w:t>
      </w:r>
      <w:r w:rsidRPr="00827DE1">
        <w:rPr>
          <w:noProof/>
        </w:rPr>
        <w:t>0109066_00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A5B1E82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B2A720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4AE22C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77976C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9CD75A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A27293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B65CB0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D617C63" w14:textId="77777777" w:rsidTr="008C4938">
        <w:trPr>
          <w:cantSplit/>
          <w:jc w:val="center"/>
        </w:trPr>
        <w:tc>
          <w:tcPr>
            <w:tcW w:w="625" w:type="dxa"/>
          </w:tcPr>
          <w:p w14:paraId="26666AD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21E69C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CD4B7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5D5E3D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992520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A8069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FED8B0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6FB53B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2C6D0D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47C27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BFD40B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3E5C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C61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8D0D7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B752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D99B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3AEA6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0164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17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5C0A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7133C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0DCB9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4945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B71C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C8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A62B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7CEC6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AB879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7DB5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DD68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75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775A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5D605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957FA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4E59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EEF8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95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02E2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CAFA5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783B1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7F626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05C7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8C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E493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FEEBE2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01965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F250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24227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89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EA99A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B156DD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249B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75E991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E06CB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BC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228D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AAA92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B708E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DDCB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06B19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C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57D8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D1FFC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21CA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51A3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CB8FD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C2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59F1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99BDE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BCD4E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64046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83E07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5E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4895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58932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639BB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588F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2A7AD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C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5041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0F4A9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20CFD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D241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21B52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88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46D47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15209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4A75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A9299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56E4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89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611E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8E7D6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1CA4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D304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4295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6D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7F9C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6A24A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05D05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1546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8EC5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C5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E6AE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6C9AA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95382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9942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D0D8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09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574E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8658B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9F6EB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67EB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29C1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9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5C64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A7B17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31AEF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12ED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5BAEA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24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BA6A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4A3B00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A4D87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D11BBB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83EE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B1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4CA1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BD56E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F748F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B5FB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5B68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88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7C87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A73E0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71CA3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674F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4CFA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4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6F09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5D53E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DBC47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0CF6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6D63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A1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AD9E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9AC75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26E9A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DFBD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6FB1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CF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5D03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48F1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7757D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7195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FC00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C0686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151B8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70FAD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F8BB0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CF256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D81BD4" w14:textId="77777777" w:rsidTr="008C4938">
        <w:trPr>
          <w:cantSplit/>
          <w:jc w:val="center"/>
        </w:trPr>
        <w:tc>
          <w:tcPr>
            <w:tcW w:w="625" w:type="dxa"/>
          </w:tcPr>
          <w:p w14:paraId="09A0BE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6B93F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BB73D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FAF51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3C64F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C1DE30" w14:textId="77777777" w:rsidTr="008C4938">
        <w:trPr>
          <w:cantSplit/>
          <w:jc w:val="center"/>
        </w:trPr>
        <w:tc>
          <w:tcPr>
            <w:tcW w:w="625" w:type="dxa"/>
          </w:tcPr>
          <w:p w14:paraId="22B093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B249A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64E33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98.11%</w:t>
            </w:r>
          </w:p>
        </w:tc>
        <w:tc>
          <w:tcPr>
            <w:tcW w:w="1080" w:type="dxa"/>
            <w:vAlign w:val="center"/>
          </w:tcPr>
          <w:p w14:paraId="31164F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FFBA3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68BDC7" w14:textId="77777777" w:rsidTr="008C4938">
        <w:trPr>
          <w:cantSplit/>
          <w:jc w:val="center"/>
        </w:trPr>
        <w:tc>
          <w:tcPr>
            <w:tcW w:w="625" w:type="dxa"/>
          </w:tcPr>
          <w:p w14:paraId="2F75AA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0278D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86F96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1.89%</w:t>
            </w:r>
          </w:p>
        </w:tc>
        <w:tc>
          <w:tcPr>
            <w:tcW w:w="1080" w:type="dxa"/>
            <w:vAlign w:val="center"/>
          </w:tcPr>
          <w:p w14:paraId="0BDB38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41540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E214DB3" w14:textId="77777777" w:rsidTr="008C4938">
        <w:trPr>
          <w:cantSplit/>
          <w:jc w:val="center"/>
        </w:trPr>
        <w:tc>
          <w:tcPr>
            <w:tcW w:w="625" w:type="dxa"/>
          </w:tcPr>
          <w:p w14:paraId="43457A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B8889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01FD7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094C5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663CF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439558" w14:textId="77777777" w:rsidTr="008C4938">
        <w:trPr>
          <w:cantSplit/>
          <w:jc w:val="center"/>
        </w:trPr>
        <w:tc>
          <w:tcPr>
            <w:tcW w:w="625" w:type="dxa"/>
          </w:tcPr>
          <w:p w14:paraId="7EAE94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A8EA4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D555F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343A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1B30E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C9A369" w14:textId="77777777" w:rsidTr="008C4938">
        <w:trPr>
          <w:cantSplit/>
          <w:jc w:val="center"/>
        </w:trPr>
        <w:tc>
          <w:tcPr>
            <w:tcW w:w="625" w:type="dxa"/>
          </w:tcPr>
          <w:p w14:paraId="74C506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59037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8BB8B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EC16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323F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C4CB3B" w14:textId="77777777" w:rsidTr="008C4938">
        <w:trPr>
          <w:cantSplit/>
          <w:jc w:val="center"/>
        </w:trPr>
        <w:tc>
          <w:tcPr>
            <w:tcW w:w="625" w:type="dxa"/>
          </w:tcPr>
          <w:p w14:paraId="598EB2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266DE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7BF1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E1D52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2BAEA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C159818" w14:textId="77777777" w:rsidTr="008C4938">
        <w:trPr>
          <w:cantSplit/>
          <w:jc w:val="center"/>
        </w:trPr>
        <w:tc>
          <w:tcPr>
            <w:tcW w:w="625" w:type="dxa"/>
          </w:tcPr>
          <w:p w14:paraId="03B596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85AFD2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5AE561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28E46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CE300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185F47" w14:textId="77777777" w:rsidTr="008C4938">
        <w:trPr>
          <w:cantSplit/>
          <w:jc w:val="center"/>
        </w:trPr>
        <w:tc>
          <w:tcPr>
            <w:tcW w:w="625" w:type="dxa"/>
          </w:tcPr>
          <w:p w14:paraId="4378AD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7B27B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5493D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C3115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77C1A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73E0B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50BE7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4AA04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9852F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7AA96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DC248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4271FF" w14:textId="77777777" w:rsidTr="008C4938">
        <w:trPr>
          <w:cantSplit/>
          <w:jc w:val="center"/>
        </w:trPr>
        <w:tc>
          <w:tcPr>
            <w:tcW w:w="625" w:type="dxa"/>
          </w:tcPr>
          <w:p w14:paraId="4580D7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AC5D5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2988A3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FA2F1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8ECCB5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FA63AE" w14:textId="77777777" w:rsidTr="008C4938">
        <w:trPr>
          <w:cantSplit/>
          <w:jc w:val="center"/>
        </w:trPr>
        <w:tc>
          <w:tcPr>
            <w:tcW w:w="625" w:type="dxa"/>
          </w:tcPr>
          <w:p w14:paraId="431C26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9F843A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44757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FF0A1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631FE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AD9BA7" w14:textId="77777777" w:rsidTr="008C4938">
        <w:trPr>
          <w:cantSplit/>
          <w:jc w:val="center"/>
        </w:trPr>
        <w:tc>
          <w:tcPr>
            <w:tcW w:w="625" w:type="dxa"/>
          </w:tcPr>
          <w:p w14:paraId="6ECEDA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08E69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27AC6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26DCA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CECFC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6C8E06" w14:textId="77777777" w:rsidTr="008C4938">
        <w:trPr>
          <w:cantSplit/>
          <w:jc w:val="center"/>
        </w:trPr>
        <w:tc>
          <w:tcPr>
            <w:tcW w:w="625" w:type="dxa"/>
          </w:tcPr>
          <w:p w14:paraId="013928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8DACB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CC42FE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98.46%</w:t>
            </w:r>
          </w:p>
        </w:tc>
        <w:tc>
          <w:tcPr>
            <w:tcW w:w="1080" w:type="dxa"/>
          </w:tcPr>
          <w:p w14:paraId="1D6E423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9EE137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2D0F92" w14:textId="77777777" w:rsidTr="008C4938">
        <w:trPr>
          <w:cantSplit/>
          <w:jc w:val="center"/>
        </w:trPr>
        <w:tc>
          <w:tcPr>
            <w:tcW w:w="625" w:type="dxa"/>
          </w:tcPr>
          <w:p w14:paraId="389149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8CF04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8E52F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B5861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89019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FF603CE" w14:textId="77777777" w:rsidTr="008C4938">
        <w:trPr>
          <w:cantSplit/>
          <w:jc w:val="center"/>
        </w:trPr>
        <w:tc>
          <w:tcPr>
            <w:tcW w:w="625" w:type="dxa"/>
          </w:tcPr>
          <w:p w14:paraId="7ABB0F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558566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8F767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649F7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EAAF7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DF9E668" w14:textId="77777777" w:rsidTr="008C4938">
        <w:trPr>
          <w:cantSplit/>
          <w:jc w:val="center"/>
        </w:trPr>
        <w:tc>
          <w:tcPr>
            <w:tcW w:w="625" w:type="dxa"/>
          </w:tcPr>
          <w:p w14:paraId="1BFCE5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FF98C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38028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ACB6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E8BF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EFD55F" w14:textId="77777777" w:rsidTr="008C4938">
        <w:trPr>
          <w:cantSplit/>
          <w:jc w:val="center"/>
        </w:trPr>
        <w:tc>
          <w:tcPr>
            <w:tcW w:w="625" w:type="dxa"/>
          </w:tcPr>
          <w:p w14:paraId="4708CF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81A3D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1B456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67FB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63450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7F6359" w14:textId="77777777" w:rsidTr="008C4938">
        <w:trPr>
          <w:cantSplit/>
          <w:jc w:val="center"/>
        </w:trPr>
        <w:tc>
          <w:tcPr>
            <w:tcW w:w="625" w:type="dxa"/>
          </w:tcPr>
          <w:p w14:paraId="1ED95E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40754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83EF6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948C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EBCF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F05918" w14:textId="77777777" w:rsidTr="008C4938">
        <w:trPr>
          <w:cantSplit/>
          <w:jc w:val="center"/>
        </w:trPr>
        <w:tc>
          <w:tcPr>
            <w:tcW w:w="625" w:type="dxa"/>
          </w:tcPr>
          <w:p w14:paraId="6E1346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4841E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B9990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4F9E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26F3F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80529B" w14:textId="77777777" w:rsidTr="008C4938">
        <w:trPr>
          <w:cantSplit/>
          <w:jc w:val="center"/>
        </w:trPr>
        <w:tc>
          <w:tcPr>
            <w:tcW w:w="625" w:type="dxa"/>
          </w:tcPr>
          <w:p w14:paraId="2F96C6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64D2C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9A96E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03C6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FECD3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D3F10A" w14:textId="77777777" w:rsidTr="008C4938">
        <w:trPr>
          <w:cantSplit/>
          <w:jc w:val="center"/>
        </w:trPr>
        <w:tc>
          <w:tcPr>
            <w:tcW w:w="625" w:type="dxa"/>
          </w:tcPr>
          <w:p w14:paraId="34EDF3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79AC5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7878B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0905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32184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8D2F25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FA6AD4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852117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F752DE4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Orange County Workforce Innovation High</w:t>
      </w:r>
      <w:r w:rsidRPr="000A4AC7">
        <w:t xml:space="preserve"> (</w:t>
      </w:r>
      <w:r w:rsidRPr="00827DE1">
        <w:rPr>
          <w:noProof/>
        </w:rPr>
        <w:t>0134841_00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D6E62F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84D68E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ED8519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BBFB55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49DE65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89A4F8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2E8CEA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FBC597C" w14:textId="77777777" w:rsidTr="008C4938">
        <w:trPr>
          <w:cantSplit/>
          <w:jc w:val="center"/>
        </w:trPr>
        <w:tc>
          <w:tcPr>
            <w:tcW w:w="625" w:type="dxa"/>
          </w:tcPr>
          <w:p w14:paraId="7CBE96F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6B2B09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02E4F1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B9C762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C6D7F6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CA271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7C1CFE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151AC6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54FE34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vAlign w:val="center"/>
          </w:tcPr>
          <w:p w14:paraId="14CFF2C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8A205E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6E1CD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C7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6928C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4EC0F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4EDA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30380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3CA1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A2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2288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1DEE2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94997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CF85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3137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54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994B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1020D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C50CC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8804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F94A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04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647B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2E473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33378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E52C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B183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40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2260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FEF71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EB14C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8934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B243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7B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A4856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99E37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BE525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6A65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938B0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4D8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0C4B1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4A8B91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D1B9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3C4EBB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B7570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9D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71B4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B2B8F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1AFA2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FA7D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9F481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32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85DA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40A42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AE503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47C0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56B52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F8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EA29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C5521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E310F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0FF5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F6C0A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1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5F37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7EB6C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ACDA4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3F00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44385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75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24D7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6CE20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2829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BF3A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00041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B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2DB5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49674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0D05D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DA5E9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0797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7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B59C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83CD4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A209B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5B9F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5547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2A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2DEB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AA307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6BDB6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CE17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70CA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D8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ED0D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20F8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E595A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ABF2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FCB6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A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BD7E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5985E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66C40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7B3D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B820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A3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AB2F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423C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211F7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C0D4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6EBCE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9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3C77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7B8C23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FFDFF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4401B9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03E2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65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989B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C820F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8950C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EBB1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5459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CB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DE76C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27F32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AEA43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DD8C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2D49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29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259C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DE46A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C8EF7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96E7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A4CE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1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683C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FE1B0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3944C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1116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947D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30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6388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B6EAE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2A627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1109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5431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0ADF1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C25608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0F473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D04D2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D1A26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4CF5F3" w14:textId="77777777" w:rsidTr="008C4938">
        <w:trPr>
          <w:cantSplit/>
          <w:jc w:val="center"/>
        </w:trPr>
        <w:tc>
          <w:tcPr>
            <w:tcW w:w="625" w:type="dxa"/>
          </w:tcPr>
          <w:p w14:paraId="0C03BD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69915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9EC96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460EE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5BB52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FD7CFAB" w14:textId="77777777" w:rsidTr="008C4938">
        <w:trPr>
          <w:cantSplit/>
          <w:jc w:val="center"/>
        </w:trPr>
        <w:tc>
          <w:tcPr>
            <w:tcW w:w="625" w:type="dxa"/>
          </w:tcPr>
          <w:p w14:paraId="39841E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C82C4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FCA76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95.92%</w:t>
            </w:r>
          </w:p>
        </w:tc>
        <w:tc>
          <w:tcPr>
            <w:tcW w:w="1080" w:type="dxa"/>
            <w:vAlign w:val="center"/>
          </w:tcPr>
          <w:p w14:paraId="752CCB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2897E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C29B6F" w14:textId="77777777" w:rsidTr="008C4938">
        <w:trPr>
          <w:cantSplit/>
          <w:jc w:val="center"/>
        </w:trPr>
        <w:tc>
          <w:tcPr>
            <w:tcW w:w="625" w:type="dxa"/>
          </w:tcPr>
          <w:p w14:paraId="1546D7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9C401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F883F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4.08%</w:t>
            </w:r>
          </w:p>
        </w:tc>
        <w:tc>
          <w:tcPr>
            <w:tcW w:w="1080" w:type="dxa"/>
            <w:vAlign w:val="center"/>
          </w:tcPr>
          <w:p w14:paraId="390343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D3420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E841CF" w14:textId="77777777" w:rsidTr="008C4938">
        <w:trPr>
          <w:cantSplit/>
          <w:jc w:val="center"/>
        </w:trPr>
        <w:tc>
          <w:tcPr>
            <w:tcW w:w="625" w:type="dxa"/>
          </w:tcPr>
          <w:p w14:paraId="3BD1E9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EFDC7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8D36C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1F085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34F79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A4B68D" w14:textId="77777777" w:rsidTr="008C4938">
        <w:trPr>
          <w:cantSplit/>
          <w:jc w:val="center"/>
        </w:trPr>
        <w:tc>
          <w:tcPr>
            <w:tcW w:w="625" w:type="dxa"/>
          </w:tcPr>
          <w:p w14:paraId="2B317E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4C3B9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3B251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AEF8D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31AFE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0B5B06" w14:textId="77777777" w:rsidTr="008C4938">
        <w:trPr>
          <w:cantSplit/>
          <w:jc w:val="center"/>
        </w:trPr>
        <w:tc>
          <w:tcPr>
            <w:tcW w:w="625" w:type="dxa"/>
          </w:tcPr>
          <w:p w14:paraId="72FC09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A0D1E0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44B7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32FB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F1EC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9B5B5C" w14:textId="77777777" w:rsidTr="008C4938">
        <w:trPr>
          <w:cantSplit/>
          <w:jc w:val="center"/>
        </w:trPr>
        <w:tc>
          <w:tcPr>
            <w:tcW w:w="625" w:type="dxa"/>
          </w:tcPr>
          <w:p w14:paraId="1FAFAB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147C2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F611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F96DC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5F532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FB7B4B1" w14:textId="77777777" w:rsidTr="008C4938">
        <w:trPr>
          <w:cantSplit/>
          <w:jc w:val="center"/>
        </w:trPr>
        <w:tc>
          <w:tcPr>
            <w:tcW w:w="625" w:type="dxa"/>
          </w:tcPr>
          <w:p w14:paraId="550C9C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FEC4ADE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70117A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F4C51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C3B083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59B2E4" w14:textId="77777777" w:rsidTr="008C4938">
        <w:trPr>
          <w:cantSplit/>
          <w:jc w:val="center"/>
        </w:trPr>
        <w:tc>
          <w:tcPr>
            <w:tcW w:w="625" w:type="dxa"/>
          </w:tcPr>
          <w:p w14:paraId="459BF4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B0CD6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697DD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2A3DF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E9912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1B1BB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93097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82310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43919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A4A97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06D4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6ABD58" w14:textId="77777777" w:rsidTr="008C4938">
        <w:trPr>
          <w:cantSplit/>
          <w:jc w:val="center"/>
        </w:trPr>
        <w:tc>
          <w:tcPr>
            <w:tcW w:w="625" w:type="dxa"/>
          </w:tcPr>
          <w:p w14:paraId="01030D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D3929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4F0E11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F7BDA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34173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63E8A8" w14:textId="77777777" w:rsidTr="008C4938">
        <w:trPr>
          <w:cantSplit/>
          <w:jc w:val="center"/>
        </w:trPr>
        <w:tc>
          <w:tcPr>
            <w:tcW w:w="625" w:type="dxa"/>
          </w:tcPr>
          <w:p w14:paraId="14EEAD3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376EA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411BE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C9F26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9667A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6AF007" w14:textId="77777777" w:rsidTr="008C4938">
        <w:trPr>
          <w:cantSplit/>
          <w:jc w:val="center"/>
        </w:trPr>
        <w:tc>
          <w:tcPr>
            <w:tcW w:w="625" w:type="dxa"/>
          </w:tcPr>
          <w:p w14:paraId="72E162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B9DF0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510D7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2C3E0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559C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20BD1D" w14:textId="77777777" w:rsidTr="008C4938">
        <w:trPr>
          <w:cantSplit/>
          <w:jc w:val="center"/>
        </w:trPr>
        <w:tc>
          <w:tcPr>
            <w:tcW w:w="625" w:type="dxa"/>
          </w:tcPr>
          <w:p w14:paraId="4A870F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A6CEB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F81D5C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2F2B91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4B2743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55611EF" w14:textId="77777777" w:rsidTr="008C4938">
        <w:trPr>
          <w:cantSplit/>
          <w:jc w:val="center"/>
        </w:trPr>
        <w:tc>
          <w:tcPr>
            <w:tcW w:w="625" w:type="dxa"/>
          </w:tcPr>
          <w:p w14:paraId="1C03F3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EA719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B928F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9F70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F9AEB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FFAEC2E" w14:textId="77777777" w:rsidTr="008C4938">
        <w:trPr>
          <w:cantSplit/>
          <w:jc w:val="center"/>
        </w:trPr>
        <w:tc>
          <w:tcPr>
            <w:tcW w:w="625" w:type="dxa"/>
          </w:tcPr>
          <w:p w14:paraId="11FAE9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1DF67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2933F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5ED22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54CD7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27B280E" w14:textId="77777777" w:rsidTr="008C4938">
        <w:trPr>
          <w:cantSplit/>
          <w:jc w:val="center"/>
        </w:trPr>
        <w:tc>
          <w:tcPr>
            <w:tcW w:w="625" w:type="dxa"/>
          </w:tcPr>
          <w:p w14:paraId="28435C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B4098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83100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EA27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E8BB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A49082" w14:textId="77777777" w:rsidTr="008C4938">
        <w:trPr>
          <w:cantSplit/>
          <w:jc w:val="center"/>
        </w:trPr>
        <w:tc>
          <w:tcPr>
            <w:tcW w:w="625" w:type="dxa"/>
          </w:tcPr>
          <w:p w14:paraId="29BC92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23CDF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462DA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5898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EDFA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63C5CA" w14:textId="77777777" w:rsidTr="008C4938">
        <w:trPr>
          <w:cantSplit/>
          <w:jc w:val="center"/>
        </w:trPr>
        <w:tc>
          <w:tcPr>
            <w:tcW w:w="625" w:type="dxa"/>
          </w:tcPr>
          <w:p w14:paraId="2C4889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5C11F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CD26B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98.21%</w:t>
            </w:r>
          </w:p>
        </w:tc>
        <w:tc>
          <w:tcPr>
            <w:tcW w:w="1080" w:type="dxa"/>
          </w:tcPr>
          <w:p w14:paraId="7F5FE1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C531B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65CF70D" w14:textId="77777777" w:rsidTr="008C4938">
        <w:trPr>
          <w:cantSplit/>
          <w:jc w:val="center"/>
        </w:trPr>
        <w:tc>
          <w:tcPr>
            <w:tcW w:w="625" w:type="dxa"/>
          </w:tcPr>
          <w:p w14:paraId="7DA7BD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70BD6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C27BA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17A7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57862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2916FD" w14:textId="77777777" w:rsidTr="008C4938">
        <w:trPr>
          <w:cantSplit/>
          <w:jc w:val="center"/>
        </w:trPr>
        <w:tc>
          <w:tcPr>
            <w:tcW w:w="625" w:type="dxa"/>
          </w:tcPr>
          <w:p w14:paraId="677E9F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FB867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075FF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E326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A36AA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B3ACFB" w14:textId="77777777" w:rsidTr="008C4938">
        <w:trPr>
          <w:cantSplit/>
          <w:jc w:val="center"/>
        </w:trPr>
        <w:tc>
          <w:tcPr>
            <w:tcW w:w="625" w:type="dxa"/>
          </w:tcPr>
          <w:p w14:paraId="3963DC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71A65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ABDBF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5B1D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E8970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CFFEBC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1042B6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801AB3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311470C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Orange Unified</w:t>
      </w:r>
      <w:r w:rsidRPr="000A4AC7">
        <w:t xml:space="preserve"> (</w:t>
      </w:r>
      <w:r w:rsidRPr="00827DE1">
        <w:rPr>
          <w:noProof/>
        </w:rPr>
        <w:t>3066621_00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8DF85CE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Orange Unified</w:t>
      </w:r>
      <w:r>
        <w:t xml:space="preserve"> (</w:t>
      </w:r>
      <w:r w:rsidRPr="00827DE1">
        <w:rPr>
          <w:noProof/>
        </w:rPr>
        <w:t>3017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06DB07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21CFFA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D87D4D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EFD715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BF298D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4DD14A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E9EAFE7" w14:textId="77777777" w:rsidTr="008C4938">
        <w:trPr>
          <w:cantSplit/>
          <w:jc w:val="center"/>
        </w:trPr>
        <w:tc>
          <w:tcPr>
            <w:tcW w:w="625" w:type="dxa"/>
          </w:tcPr>
          <w:p w14:paraId="6B16C95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438380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BCB0BF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1797A46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F8AE5C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1378A6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8CF273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E20D51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C9B4784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080" w:type="dxa"/>
            <w:vAlign w:val="center"/>
          </w:tcPr>
          <w:p w14:paraId="2C137855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1FC258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AAE44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32C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97734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2D78D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95.68%</w:t>
            </w:r>
          </w:p>
        </w:tc>
        <w:tc>
          <w:tcPr>
            <w:tcW w:w="1080" w:type="dxa"/>
            <w:shd w:val="clear" w:color="auto" w:fill="auto"/>
          </w:tcPr>
          <w:p w14:paraId="54812C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8FD36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696A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38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207C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C6285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91.38%</w:t>
            </w:r>
          </w:p>
        </w:tc>
        <w:tc>
          <w:tcPr>
            <w:tcW w:w="1080" w:type="dxa"/>
            <w:shd w:val="clear" w:color="auto" w:fill="auto"/>
          </w:tcPr>
          <w:p w14:paraId="5AB68B3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0770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4945B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C1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B7E5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9E3AB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85.34%</w:t>
            </w:r>
          </w:p>
        </w:tc>
        <w:tc>
          <w:tcPr>
            <w:tcW w:w="1080" w:type="dxa"/>
            <w:shd w:val="clear" w:color="auto" w:fill="auto"/>
          </w:tcPr>
          <w:p w14:paraId="2E28349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76D3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26C56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E8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05A0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0EE46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95.68%</w:t>
            </w:r>
          </w:p>
        </w:tc>
        <w:tc>
          <w:tcPr>
            <w:tcW w:w="1080" w:type="dxa"/>
            <w:shd w:val="clear" w:color="auto" w:fill="auto"/>
          </w:tcPr>
          <w:p w14:paraId="6007024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EFB7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7F7B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FF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E1EC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4258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92.53%</w:t>
            </w:r>
          </w:p>
        </w:tc>
        <w:tc>
          <w:tcPr>
            <w:tcW w:w="1080" w:type="dxa"/>
            <w:shd w:val="clear" w:color="auto" w:fill="auto"/>
          </w:tcPr>
          <w:p w14:paraId="38429AE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3D5F5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C960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17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7930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4362D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81.58%</w:t>
            </w:r>
          </w:p>
        </w:tc>
        <w:tc>
          <w:tcPr>
            <w:tcW w:w="1080" w:type="dxa"/>
            <w:shd w:val="clear" w:color="auto" w:fill="auto"/>
          </w:tcPr>
          <w:p w14:paraId="5D8351E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E95E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29F4BA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BC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60F6D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6E97DA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22.22%</w:t>
            </w:r>
          </w:p>
        </w:tc>
        <w:tc>
          <w:tcPr>
            <w:tcW w:w="1080" w:type="dxa"/>
            <w:shd w:val="clear" w:color="auto" w:fill="auto"/>
          </w:tcPr>
          <w:p w14:paraId="76854A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94697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A1A1D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39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8762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9D5DD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20.41%</w:t>
            </w:r>
          </w:p>
        </w:tc>
        <w:tc>
          <w:tcPr>
            <w:tcW w:w="1080" w:type="dxa"/>
            <w:shd w:val="clear" w:color="auto" w:fill="auto"/>
          </w:tcPr>
          <w:p w14:paraId="7CA370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192B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A5B5D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B0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51D6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BB0A1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13.15%</w:t>
            </w:r>
          </w:p>
        </w:tc>
        <w:tc>
          <w:tcPr>
            <w:tcW w:w="1080" w:type="dxa"/>
            <w:shd w:val="clear" w:color="auto" w:fill="auto"/>
          </w:tcPr>
          <w:p w14:paraId="6235D73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8EFD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70D8D5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3C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B25E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AE3A6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21.43%</w:t>
            </w:r>
          </w:p>
        </w:tc>
        <w:tc>
          <w:tcPr>
            <w:tcW w:w="1080" w:type="dxa"/>
            <w:shd w:val="clear" w:color="auto" w:fill="auto"/>
          </w:tcPr>
          <w:p w14:paraId="0A64B5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48680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717EA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43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BF50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C7A7C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8.05%</w:t>
            </w:r>
          </w:p>
        </w:tc>
        <w:tc>
          <w:tcPr>
            <w:tcW w:w="1080" w:type="dxa"/>
            <w:shd w:val="clear" w:color="auto" w:fill="auto"/>
          </w:tcPr>
          <w:p w14:paraId="21F8423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1053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53E1B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D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22C2E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F9B88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5.91%</w:t>
            </w:r>
          </w:p>
        </w:tc>
        <w:tc>
          <w:tcPr>
            <w:tcW w:w="1080" w:type="dxa"/>
            <w:shd w:val="clear" w:color="auto" w:fill="auto"/>
          </w:tcPr>
          <w:p w14:paraId="1CC17E7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1E7A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341504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2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B648D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7140D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58F1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A2472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5C7F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ED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EADE5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D5FFD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809E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414E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6CE3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00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5DAA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69F3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A538B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7D77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3CC6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335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FAAB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A85F9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BBAC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C4CE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195A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81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4841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D083A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AAF7C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EF72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53FF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6F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F9AA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C07D9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3AF79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395A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53D92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A1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9E7B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501AC9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34.57%</w:t>
            </w:r>
          </w:p>
        </w:tc>
        <w:tc>
          <w:tcPr>
            <w:tcW w:w="1080" w:type="dxa"/>
            <w:shd w:val="clear" w:color="auto" w:fill="auto"/>
          </w:tcPr>
          <w:p w14:paraId="0C45F8C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365329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2E5F9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DE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8236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57155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25.17%</w:t>
            </w:r>
          </w:p>
        </w:tc>
        <w:tc>
          <w:tcPr>
            <w:tcW w:w="1080" w:type="dxa"/>
            <w:shd w:val="clear" w:color="auto" w:fill="auto"/>
          </w:tcPr>
          <w:p w14:paraId="27F7F42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5F239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09E4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29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DDE5C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9C4A4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38.59%</w:t>
            </w:r>
          </w:p>
        </w:tc>
        <w:tc>
          <w:tcPr>
            <w:tcW w:w="1080" w:type="dxa"/>
            <w:shd w:val="clear" w:color="auto" w:fill="auto"/>
          </w:tcPr>
          <w:p w14:paraId="57ECD48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A265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C117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13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EC96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B472B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27.52%</w:t>
            </w:r>
          </w:p>
        </w:tc>
        <w:tc>
          <w:tcPr>
            <w:tcW w:w="1080" w:type="dxa"/>
            <w:shd w:val="clear" w:color="auto" w:fill="auto"/>
          </w:tcPr>
          <w:p w14:paraId="446EE91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F003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184C4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02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ABCE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90D5A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17.12%</w:t>
            </w:r>
          </w:p>
        </w:tc>
        <w:tc>
          <w:tcPr>
            <w:tcW w:w="1080" w:type="dxa"/>
            <w:shd w:val="clear" w:color="auto" w:fill="auto"/>
          </w:tcPr>
          <w:p w14:paraId="6059026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BF43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0DCA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8B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02ED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E6DA6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19.29%</w:t>
            </w:r>
          </w:p>
        </w:tc>
        <w:tc>
          <w:tcPr>
            <w:tcW w:w="1080" w:type="dxa"/>
            <w:shd w:val="clear" w:color="auto" w:fill="auto"/>
          </w:tcPr>
          <w:p w14:paraId="6F9BAE8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82CD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640A1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F1A5B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1337E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F8438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E6A7B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621B5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A34F4E" w14:textId="77777777" w:rsidTr="008C4938">
        <w:trPr>
          <w:cantSplit/>
          <w:jc w:val="center"/>
        </w:trPr>
        <w:tc>
          <w:tcPr>
            <w:tcW w:w="625" w:type="dxa"/>
          </w:tcPr>
          <w:p w14:paraId="088FBC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D5008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262CA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3052C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8826D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CF47AE" w14:textId="77777777" w:rsidTr="008C4938">
        <w:trPr>
          <w:cantSplit/>
          <w:jc w:val="center"/>
        </w:trPr>
        <w:tc>
          <w:tcPr>
            <w:tcW w:w="625" w:type="dxa"/>
          </w:tcPr>
          <w:p w14:paraId="0A265C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CA8E3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630A3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58.70%</w:t>
            </w:r>
          </w:p>
        </w:tc>
        <w:tc>
          <w:tcPr>
            <w:tcW w:w="1080" w:type="dxa"/>
            <w:vAlign w:val="center"/>
          </w:tcPr>
          <w:p w14:paraId="42EBF9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1CA8E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390CE78" w14:textId="77777777" w:rsidTr="008C4938">
        <w:trPr>
          <w:cantSplit/>
          <w:jc w:val="center"/>
        </w:trPr>
        <w:tc>
          <w:tcPr>
            <w:tcW w:w="625" w:type="dxa"/>
          </w:tcPr>
          <w:p w14:paraId="64FD9B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051CD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D3338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16.44%</w:t>
            </w:r>
          </w:p>
        </w:tc>
        <w:tc>
          <w:tcPr>
            <w:tcW w:w="1080" w:type="dxa"/>
            <w:vAlign w:val="center"/>
          </w:tcPr>
          <w:p w14:paraId="00FFA7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AD976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6BDD63" w14:textId="77777777" w:rsidTr="008C4938">
        <w:trPr>
          <w:cantSplit/>
          <w:jc w:val="center"/>
        </w:trPr>
        <w:tc>
          <w:tcPr>
            <w:tcW w:w="625" w:type="dxa"/>
          </w:tcPr>
          <w:p w14:paraId="554DA9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F6616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A7E85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2.11%</w:t>
            </w:r>
          </w:p>
        </w:tc>
        <w:tc>
          <w:tcPr>
            <w:tcW w:w="1080" w:type="dxa"/>
            <w:vAlign w:val="center"/>
          </w:tcPr>
          <w:p w14:paraId="52C487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87F5E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1AEC241" w14:textId="77777777" w:rsidTr="008C4938">
        <w:trPr>
          <w:cantSplit/>
          <w:jc w:val="center"/>
        </w:trPr>
        <w:tc>
          <w:tcPr>
            <w:tcW w:w="625" w:type="dxa"/>
          </w:tcPr>
          <w:p w14:paraId="2A18F1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9FF94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CF71A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58.18%</w:t>
            </w:r>
          </w:p>
        </w:tc>
        <w:tc>
          <w:tcPr>
            <w:tcW w:w="1080" w:type="dxa"/>
            <w:vAlign w:val="center"/>
          </w:tcPr>
          <w:p w14:paraId="2ECF94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C833C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551E535" w14:textId="77777777" w:rsidTr="008C4938">
        <w:trPr>
          <w:cantSplit/>
          <w:jc w:val="center"/>
        </w:trPr>
        <w:tc>
          <w:tcPr>
            <w:tcW w:w="625" w:type="dxa"/>
          </w:tcPr>
          <w:p w14:paraId="285EF9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EA109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FD46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86AB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E5E5E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8B85E98" w14:textId="77777777" w:rsidTr="008C4938">
        <w:trPr>
          <w:cantSplit/>
          <w:jc w:val="center"/>
        </w:trPr>
        <w:tc>
          <w:tcPr>
            <w:tcW w:w="625" w:type="dxa"/>
          </w:tcPr>
          <w:p w14:paraId="61D312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96830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1965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25EB3A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1E05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6EF18851" w14:textId="77777777" w:rsidTr="008C4938">
        <w:trPr>
          <w:cantSplit/>
          <w:jc w:val="center"/>
        </w:trPr>
        <w:tc>
          <w:tcPr>
            <w:tcW w:w="625" w:type="dxa"/>
          </w:tcPr>
          <w:p w14:paraId="2411B4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63CDC95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7E7181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84.91%</w:t>
            </w:r>
          </w:p>
        </w:tc>
        <w:tc>
          <w:tcPr>
            <w:tcW w:w="1080" w:type="dxa"/>
          </w:tcPr>
          <w:p w14:paraId="779433F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B9BB16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B6B7F7" w14:textId="77777777" w:rsidTr="008C4938">
        <w:trPr>
          <w:cantSplit/>
          <w:jc w:val="center"/>
        </w:trPr>
        <w:tc>
          <w:tcPr>
            <w:tcW w:w="625" w:type="dxa"/>
          </w:tcPr>
          <w:p w14:paraId="43078B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38751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93C75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74.47%</w:t>
            </w:r>
          </w:p>
        </w:tc>
        <w:tc>
          <w:tcPr>
            <w:tcW w:w="1080" w:type="dxa"/>
          </w:tcPr>
          <w:p w14:paraId="2F680DF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5EBEB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F0475F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ABC3B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234FD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5EF52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080" w:type="dxa"/>
          </w:tcPr>
          <w:p w14:paraId="193BE6C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10BB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31D40C5" w14:textId="77777777" w:rsidTr="008C4938">
        <w:trPr>
          <w:cantSplit/>
          <w:jc w:val="center"/>
        </w:trPr>
        <w:tc>
          <w:tcPr>
            <w:tcW w:w="625" w:type="dxa"/>
          </w:tcPr>
          <w:p w14:paraId="492D51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AA8089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B5EE1B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56.82%</w:t>
            </w:r>
          </w:p>
        </w:tc>
        <w:tc>
          <w:tcPr>
            <w:tcW w:w="1080" w:type="dxa"/>
          </w:tcPr>
          <w:p w14:paraId="12055D2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D2914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FA95252" w14:textId="77777777" w:rsidTr="008C4938">
        <w:trPr>
          <w:cantSplit/>
          <w:jc w:val="center"/>
        </w:trPr>
        <w:tc>
          <w:tcPr>
            <w:tcW w:w="625" w:type="dxa"/>
          </w:tcPr>
          <w:p w14:paraId="644A7A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84BEA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35FFB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73.33%</w:t>
            </w:r>
          </w:p>
        </w:tc>
        <w:tc>
          <w:tcPr>
            <w:tcW w:w="1080" w:type="dxa"/>
          </w:tcPr>
          <w:p w14:paraId="043974E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B4561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A9ECD4A" w14:textId="77777777" w:rsidTr="008C4938">
        <w:trPr>
          <w:cantSplit/>
          <w:jc w:val="center"/>
        </w:trPr>
        <w:tc>
          <w:tcPr>
            <w:tcW w:w="625" w:type="dxa"/>
          </w:tcPr>
          <w:p w14:paraId="3DC7CD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52002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81720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68.13%</w:t>
            </w:r>
          </w:p>
        </w:tc>
        <w:tc>
          <w:tcPr>
            <w:tcW w:w="1080" w:type="dxa"/>
          </w:tcPr>
          <w:p w14:paraId="1A3EF08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9F55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8F0F832" w14:textId="77777777" w:rsidTr="008C4938">
        <w:trPr>
          <w:cantSplit/>
          <w:jc w:val="center"/>
        </w:trPr>
        <w:tc>
          <w:tcPr>
            <w:tcW w:w="625" w:type="dxa"/>
          </w:tcPr>
          <w:p w14:paraId="29364A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2D6E5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936119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99.94%</w:t>
            </w:r>
          </w:p>
        </w:tc>
        <w:tc>
          <w:tcPr>
            <w:tcW w:w="1080" w:type="dxa"/>
          </w:tcPr>
          <w:p w14:paraId="1A4E7FD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08C143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2B221A" w14:textId="77777777" w:rsidTr="008C4938">
        <w:trPr>
          <w:cantSplit/>
          <w:jc w:val="center"/>
        </w:trPr>
        <w:tc>
          <w:tcPr>
            <w:tcW w:w="625" w:type="dxa"/>
          </w:tcPr>
          <w:p w14:paraId="3F6E6B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A0DF0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3D2ED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DFC86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B6A0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99F972" w14:textId="77777777" w:rsidTr="008C4938">
        <w:trPr>
          <w:cantSplit/>
          <w:jc w:val="center"/>
        </w:trPr>
        <w:tc>
          <w:tcPr>
            <w:tcW w:w="625" w:type="dxa"/>
          </w:tcPr>
          <w:p w14:paraId="59C83E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20517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865CE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4ABE5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19E1B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A763AB" w14:textId="77777777" w:rsidTr="008C4938">
        <w:trPr>
          <w:cantSplit/>
          <w:jc w:val="center"/>
        </w:trPr>
        <w:tc>
          <w:tcPr>
            <w:tcW w:w="625" w:type="dxa"/>
          </w:tcPr>
          <w:p w14:paraId="63036C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568F4E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6892A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3ABF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3CCB0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4548B3" w14:textId="77777777" w:rsidTr="008C4938">
        <w:trPr>
          <w:cantSplit/>
          <w:jc w:val="center"/>
        </w:trPr>
        <w:tc>
          <w:tcPr>
            <w:tcW w:w="625" w:type="dxa"/>
          </w:tcPr>
          <w:p w14:paraId="46A75D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DC580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CD1F8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94.51%</w:t>
            </w:r>
          </w:p>
        </w:tc>
        <w:tc>
          <w:tcPr>
            <w:tcW w:w="1080" w:type="dxa"/>
          </w:tcPr>
          <w:p w14:paraId="5E246C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66323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D7BB7AF" w14:textId="77777777" w:rsidTr="008C4938">
        <w:trPr>
          <w:cantSplit/>
          <w:jc w:val="center"/>
        </w:trPr>
        <w:tc>
          <w:tcPr>
            <w:tcW w:w="625" w:type="dxa"/>
          </w:tcPr>
          <w:p w14:paraId="4102C8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2DB6F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74892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99.40%</w:t>
            </w:r>
          </w:p>
        </w:tc>
        <w:tc>
          <w:tcPr>
            <w:tcW w:w="1080" w:type="dxa"/>
          </w:tcPr>
          <w:p w14:paraId="163813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04120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EC2634B" w14:textId="77777777" w:rsidTr="008C4938">
        <w:trPr>
          <w:cantSplit/>
          <w:jc w:val="center"/>
        </w:trPr>
        <w:tc>
          <w:tcPr>
            <w:tcW w:w="625" w:type="dxa"/>
          </w:tcPr>
          <w:p w14:paraId="6E4298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BF0C6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EFA70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53.67%</w:t>
            </w:r>
          </w:p>
        </w:tc>
        <w:tc>
          <w:tcPr>
            <w:tcW w:w="1080" w:type="dxa"/>
          </w:tcPr>
          <w:p w14:paraId="58ABDA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3F5FB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FDE7937" w14:textId="77777777" w:rsidTr="008C4938">
        <w:trPr>
          <w:cantSplit/>
          <w:jc w:val="center"/>
        </w:trPr>
        <w:tc>
          <w:tcPr>
            <w:tcW w:w="625" w:type="dxa"/>
          </w:tcPr>
          <w:p w14:paraId="226802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B47C6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BA2A2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83.03%</w:t>
            </w:r>
          </w:p>
        </w:tc>
        <w:tc>
          <w:tcPr>
            <w:tcW w:w="1080" w:type="dxa"/>
          </w:tcPr>
          <w:p w14:paraId="093A54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DB626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83F2F2" w14:textId="77777777" w:rsidTr="008C4938">
        <w:trPr>
          <w:cantSplit/>
          <w:jc w:val="center"/>
        </w:trPr>
        <w:tc>
          <w:tcPr>
            <w:tcW w:w="625" w:type="dxa"/>
          </w:tcPr>
          <w:p w14:paraId="44DD31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4C226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75236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91.74%</w:t>
            </w:r>
          </w:p>
        </w:tc>
        <w:tc>
          <w:tcPr>
            <w:tcW w:w="1080" w:type="dxa"/>
          </w:tcPr>
          <w:p w14:paraId="07F078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F5CCF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5F0BF758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91CC51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FC28A5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5428DF7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Orchard Elementary</w:t>
      </w:r>
      <w:r w:rsidRPr="000A4AC7">
        <w:t xml:space="preserve"> (</w:t>
      </w:r>
      <w:r w:rsidRPr="00827DE1">
        <w:rPr>
          <w:noProof/>
        </w:rPr>
        <w:t>4369633_00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54D0C7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South East Consortium</w:t>
      </w:r>
      <w:r>
        <w:t xml:space="preserve"> (</w:t>
      </w:r>
      <w:r w:rsidRPr="00827DE1">
        <w:rPr>
          <w:noProof/>
        </w:rPr>
        <w:t>4311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C9987A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7E3A22C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2D13844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F68711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4C6E71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D9BC9C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262EEC7" w14:textId="77777777" w:rsidTr="008C4938">
        <w:trPr>
          <w:cantSplit/>
          <w:jc w:val="center"/>
        </w:trPr>
        <w:tc>
          <w:tcPr>
            <w:tcW w:w="625" w:type="dxa"/>
          </w:tcPr>
          <w:p w14:paraId="38F5E4C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C55F78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90635C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E4A32E5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F8F2AA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474C9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86F1A0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946D1F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CF2C76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8D7A05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32FFE9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A008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CE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F9848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5D10A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5464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96008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03A8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FB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2449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718C69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87C7B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0522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B784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7E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77F9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3B29F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A0543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CBBA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F1FF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84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4CD93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E366A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9CAD3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ADC8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9454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29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6C72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C75CB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1183C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F859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96AA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94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A3E37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5959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D1B31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D035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01C31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50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3C5A3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E5DA8B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1DC8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393391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32E34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B8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983F9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3CC4D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B803E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7B1D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41820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E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11B4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D3398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71365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3D7F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AE70B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22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AA57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BE8EE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08FE8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E19E6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33789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C6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9A8BF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6F897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C639D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A5A8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D33AD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D3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14BB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5E2A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A3B36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2656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129E8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9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5717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9395DC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CF85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45CE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FF9A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1E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4CB2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66DDC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C03A8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92E2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A716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ED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3A19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FE309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E2712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1D00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D846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E6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6F8C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66E2A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5A767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8066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437F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D5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02582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8FD15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1BA7B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FE2E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151E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434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E807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16B1F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9153C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4736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60497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68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5004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3D11E7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8ABA7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D2004A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C7D7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A2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360D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EB1A7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6E4F3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E290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89F0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D6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3082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9FB530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ACB62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D550D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D819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27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B68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20919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29430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FD41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129D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C9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7FD7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86A2D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5698B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2D5B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6C15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09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D9E42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61168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E6D90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1FB4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F394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B7A0F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4BDFE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7CEB2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F93E1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73D97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32C73C" w14:textId="77777777" w:rsidTr="008C4938">
        <w:trPr>
          <w:cantSplit/>
          <w:jc w:val="center"/>
        </w:trPr>
        <w:tc>
          <w:tcPr>
            <w:tcW w:w="625" w:type="dxa"/>
          </w:tcPr>
          <w:p w14:paraId="5BA697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0FBE1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A17DF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0F646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30955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60D6CE" w14:textId="77777777" w:rsidTr="008C4938">
        <w:trPr>
          <w:cantSplit/>
          <w:jc w:val="center"/>
        </w:trPr>
        <w:tc>
          <w:tcPr>
            <w:tcW w:w="625" w:type="dxa"/>
          </w:tcPr>
          <w:p w14:paraId="6F120F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2DAB3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B27DD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46.48%</w:t>
            </w:r>
          </w:p>
        </w:tc>
        <w:tc>
          <w:tcPr>
            <w:tcW w:w="1080" w:type="dxa"/>
            <w:vAlign w:val="center"/>
          </w:tcPr>
          <w:p w14:paraId="035BF7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A2C73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E975496" w14:textId="77777777" w:rsidTr="008C4938">
        <w:trPr>
          <w:cantSplit/>
          <w:jc w:val="center"/>
        </w:trPr>
        <w:tc>
          <w:tcPr>
            <w:tcW w:w="625" w:type="dxa"/>
          </w:tcPr>
          <w:p w14:paraId="1C1D58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CE0D0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7A1FF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38.03%</w:t>
            </w:r>
          </w:p>
        </w:tc>
        <w:tc>
          <w:tcPr>
            <w:tcW w:w="1080" w:type="dxa"/>
            <w:vAlign w:val="center"/>
          </w:tcPr>
          <w:p w14:paraId="2CD163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7F149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B17C800" w14:textId="77777777" w:rsidTr="008C4938">
        <w:trPr>
          <w:cantSplit/>
          <w:jc w:val="center"/>
        </w:trPr>
        <w:tc>
          <w:tcPr>
            <w:tcW w:w="625" w:type="dxa"/>
          </w:tcPr>
          <w:p w14:paraId="0E94F1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301DB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94203B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4968B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E6A32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B8729AA" w14:textId="77777777" w:rsidTr="008C4938">
        <w:trPr>
          <w:cantSplit/>
          <w:jc w:val="center"/>
        </w:trPr>
        <w:tc>
          <w:tcPr>
            <w:tcW w:w="625" w:type="dxa"/>
          </w:tcPr>
          <w:p w14:paraId="3A608B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4DA75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BE769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C1C7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00A05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E225FC" w14:textId="77777777" w:rsidTr="008C4938">
        <w:trPr>
          <w:cantSplit/>
          <w:jc w:val="center"/>
        </w:trPr>
        <w:tc>
          <w:tcPr>
            <w:tcW w:w="625" w:type="dxa"/>
          </w:tcPr>
          <w:p w14:paraId="7B5624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2BDFA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3343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B247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C7AEC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6248F5" w14:textId="77777777" w:rsidTr="008C4938">
        <w:trPr>
          <w:cantSplit/>
          <w:jc w:val="center"/>
        </w:trPr>
        <w:tc>
          <w:tcPr>
            <w:tcW w:w="625" w:type="dxa"/>
          </w:tcPr>
          <w:p w14:paraId="48D815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4B811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8867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F4FE6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4D01F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E33DB2B" w14:textId="77777777" w:rsidTr="008C4938">
        <w:trPr>
          <w:cantSplit/>
          <w:jc w:val="center"/>
        </w:trPr>
        <w:tc>
          <w:tcPr>
            <w:tcW w:w="625" w:type="dxa"/>
          </w:tcPr>
          <w:p w14:paraId="6895AE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14BBA60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139D3E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826B3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058800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12451D" w14:textId="77777777" w:rsidTr="008C4938">
        <w:trPr>
          <w:cantSplit/>
          <w:jc w:val="center"/>
        </w:trPr>
        <w:tc>
          <w:tcPr>
            <w:tcW w:w="625" w:type="dxa"/>
          </w:tcPr>
          <w:p w14:paraId="666BD6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21339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688AF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B6655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45B63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F1ADF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4F235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0463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25A0B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6A87A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E2B2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09C697" w14:textId="77777777" w:rsidTr="008C4938">
        <w:trPr>
          <w:cantSplit/>
          <w:jc w:val="center"/>
        </w:trPr>
        <w:tc>
          <w:tcPr>
            <w:tcW w:w="625" w:type="dxa"/>
          </w:tcPr>
          <w:p w14:paraId="51AB10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AA30F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C93A7E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9D4AE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84FF8D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70C446" w14:textId="77777777" w:rsidTr="008C4938">
        <w:trPr>
          <w:cantSplit/>
          <w:jc w:val="center"/>
        </w:trPr>
        <w:tc>
          <w:tcPr>
            <w:tcW w:w="625" w:type="dxa"/>
          </w:tcPr>
          <w:p w14:paraId="751466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A9CAA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753B0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A83FD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1A65D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FCF973" w14:textId="77777777" w:rsidTr="008C4938">
        <w:trPr>
          <w:cantSplit/>
          <w:jc w:val="center"/>
        </w:trPr>
        <w:tc>
          <w:tcPr>
            <w:tcW w:w="625" w:type="dxa"/>
          </w:tcPr>
          <w:p w14:paraId="1F2673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12D50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27A21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67DBE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56AEC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1DAF49" w14:textId="77777777" w:rsidTr="008C4938">
        <w:trPr>
          <w:cantSplit/>
          <w:jc w:val="center"/>
        </w:trPr>
        <w:tc>
          <w:tcPr>
            <w:tcW w:w="625" w:type="dxa"/>
          </w:tcPr>
          <w:p w14:paraId="70FA98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8ACE9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C8CE73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99.05%</w:t>
            </w:r>
          </w:p>
        </w:tc>
        <w:tc>
          <w:tcPr>
            <w:tcW w:w="1080" w:type="dxa"/>
          </w:tcPr>
          <w:p w14:paraId="448EF54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B63BB8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73522D" w14:textId="77777777" w:rsidTr="008C4938">
        <w:trPr>
          <w:cantSplit/>
          <w:jc w:val="center"/>
        </w:trPr>
        <w:tc>
          <w:tcPr>
            <w:tcW w:w="625" w:type="dxa"/>
          </w:tcPr>
          <w:p w14:paraId="19DA78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D5874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8709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89602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DEAC4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8A75BF3" w14:textId="77777777" w:rsidTr="008C4938">
        <w:trPr>
          <w:cantSplit/>
          <w:jc w:val="center"/>
        </w:trPr>
        <w:tc>
          <w:tcPr>
            <w:tcW w:w="625" w:type="dxa"/>
          </w:tcPr>
          <w:p w14:paraId="1D244B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47384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EA240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19481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93CB2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B785C6C" w14:textId="77777777" w:rsidTr="008C4938">
        <w:trPr>
          <w:cantSplit/>
          <w:jc w:val="center"/>
        </w:trPr>
        <w:tc>
          <w:tcPr>
            <w:tcW w:w="625" w:type="dxa"/>
          </w:tcPr>
          <w:p w14:paraId="177F36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65D48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3C05D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BFED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17B4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FD053C" w14:textId="77777777" w:rsidTr="008C4938">
        <w:trPr>
          <w:cantSplit/>
          <w:jc w:val="center"/>
        </w:trPr>
        <w:tc>
          <w:tcPr>
            <w:tcW w:w="625" w:type="dxa"/>
          </w:tcPr>
          <w:p w14:paraId="537E8B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8B6C5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6B4A3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E123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A138C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9EFA1C" w14:textId="77777777" w:rsidTr="008C4938">
        <w:trPr>
          <w:cantSplit/>
          <w:jc w:val="center"/>
        </w:trPr>
        <w:tc>
          <w:tcPr>
            <w:tcW w:w="625" w:type="dxa"/>
          </w:tcPr>
          <w:p w14:paraId="17BE97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5D183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1C13A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EC61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5846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C5E3D5" w14:textId="77777777" w:rsidTr="008C4938">
        <w:trPr>
          <w:cantSplit/>
          <w:jc w:val="center"/>
        </w:trPr>
        <w:tc>
          <w:tcPr>
            <w:tcW w:w="625" w:type="dxa"/>
          </w:tcPr>
          <w:p w14:paraId="39EDCD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2E427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5DA02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AB6C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65C7A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CF3A67" w14:textId="77777777" w:rsidTr="008C4938">
        <w:trPr>
          <w:cantSplit/>
          <w:jc w:val="center"/>
        </w:trPr>
        <w:tc>
          <w:tcPr>
            <w:tcW w:w="625" w:type="dxa"/>
          </w:tcPr>
          <w:p w14:paraId="26C243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5AF54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25AF3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47CD2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B96F8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02C764" w14:textId="77777777" w:rsidTr="008C4938">
        <w:trPr>
          <w:cantSplit/>
          <w:jc w:val="center"/>
        </w:trPr>
        <w:tc>
          <w:tcPr>
            <w:tcW w:w="625" w:type="dxa"/>
          </w:tcPr>
          <w:p w14:paraId="3E0039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9A67F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366F7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22F8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89A1A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4A84BE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773B6A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D32FC2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80176E8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Orchard View</w:t>
      </w:r>
      <w:r w:rsidRPr="000A4AC7">
        <w:t xml:space="preserve"> (</w:t>
      </w:r>
      <w:r w:rsidRPr="00827DE1">
        <w:rPr>
          <w:noProof/>
        </w:rPr>
        <w:t>4930319_00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B3B8868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Sonoma County</w:t>
      </w:r>
      <w:r>
        <w:t xml:space="preserve"> (</w:t>
      </w:r>
      <w:r w:rsidRPr="00827DE1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2E1709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5ECEDB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D68BA4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5BF417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53F158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0297E5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CB00905" w14:textId="77777777" w:rsidTr="008C4938">
        <w:trPr>
          <w:cantSplit/>
          <w:jc w:val="center"/>
        </w:trPr>
        <w:tc>
          <w:tcPr>
            <w:tcW w:w="625" w:type="dxa"/>
          </w:tcPr>
          <w:p w14:paraId="7DA9B45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27832C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84055D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2A8582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55082A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568B2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856D6F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680920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D6ECC0B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96900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11F06D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08BE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F6B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7B61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9216E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8587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B5519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9BD2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73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19B4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83676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6BB6F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5694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6A16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E4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5AFF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40EDF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A1C51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12B9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596A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2F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441D8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E2E1D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2DFC8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3DC9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5FF8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D7A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6F0C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49C4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FA9E3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93C10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EA81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4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4041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F267B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540C4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674C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38D7E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533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D95D7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FE4A12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077B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7172D7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9B724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45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3599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45686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6FDD2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8363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B7F0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CD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3CC9A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A112A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87A79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3433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37B27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C2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6920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51A57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9E2C2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51052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740B6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30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D159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6711F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CF254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D549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3BA91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6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9946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E21F5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C3161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3361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E42BF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3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416E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63700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24B0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A617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7978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A7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DFD7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26611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B8B4B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FA54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BB17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D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318A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6A1B3C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7B14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DE28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5C62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3E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BD1C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2EAB4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121A0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7D2E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E605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79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0582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7D91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39159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FE32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CFE9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E4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6864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CD3E0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50DB3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F5AB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BDDED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0D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A30A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BCE91D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BD166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7125E7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93FB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E2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92ED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EA5FA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E09E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1DA0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345D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00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6215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FD7B5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5C3A1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2C43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011F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81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A0A6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0225D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5C19D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5795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A868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BA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AF63D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99534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FB8CF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5D19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BC73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E30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7653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5767A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57DCE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C334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BCB2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59B89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AFD5C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4DD58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9BB2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522753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C03622" w14:textId="77777777" w:rsidTr="008C4938">
        <w:trPr>
          <w:cantSplit/>
          <w:jc w:val="center"/>
        </w:trPr>
        <w:tc>
          <w:tcPr>
            <w:tcW w:w="625" w:type="dxa"/>
          </w:tcPr>
          <w:p w14:paraId="671E31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C6908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46588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362E90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3599B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28467E" w14:textId="77777777" w:rsidTr="008C4938">
        <w:trPr>
          <w:cantSplit/>
          <w:jc w:val="center"/>
        </w:trPr>
        <w:tc>
          <w:tcPr>
            <w:tcW w:w="625" w:type="dxa"/>
          </w:tcPr>
          <w:p w14:paraId="5BE978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6AFE3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4A8BF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8C973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0357D8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94DF29" w14:textId="77777777" w:rsidTr="008C4938">
        <w:trPr>
          <w:cantSplit/>
          <w:jc w:val="center"/>
        </w:trPr>
        <w:tc>
          <w:tcPr>
            <w:tcW w:w="625" w:type="dxa"/>
          </w:tcPr>
          <w:p w14:paraId="10253B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F609F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8C7C0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22AA3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8D2DD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613975" w14:textId="77777777" w:rsidTr="008C4938">
        <w:trPr>
          <w:cantSplit/>
          <w:jc w:val="center"/>
        </w:trPr>
        <w:tc>
          <w:tcPr>
            <w:tcW w:w="625" w:type="dxa"/>
          </w:tcPr>
          <w:p w14:paraId="26421D3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1684B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92B43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B9F2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797BE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CC4CF9" w14:textId="77777777" w:rsidTr="008C4938">
        <w:trPr>
          <w:cantSplit/>
          <w:jc w:val="center"/>
        </w:trPr>
        <w:tc>
          <w:tcPr>
            <w:tcW w:w="625" w:type="dxa"/>
          </w:tcPr>
          <w:p w14:paraId="43E5F2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785BC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0AD45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248BB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B4FA7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97F051" w14:textId="77777777" w:rsidTr="008C4938">
        <w:trPr>
          <w:cantSplit/>
          <w:jc w:val="center"/>
        </w:trPr>
        <w:tc>
          <w:tcPr>
            <w:tcW w:w="625" w:type="dxa"/>
          </w:tcPr>
          <w:p w14:paraId="0DB1C31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79588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AF91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6402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7C159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034399" w14:textId="77777777" w:rsidTr="008C4938">
        <w:trPr>
          <w:cantSplit/>
          <w:jc w:val="center"/>
        </w:trPr>
        <w:tc>
          <w:tcPr>
            <w:tcW w:w="625" w:type="dxa"/>
          </w:tcPr>
          <w:p w14:paraId="62EB3F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5E35C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E5F27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6D1E64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C33B0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122D501" w14:textId="77777777" w:rsidTr="008C4938">
        <w:trPr>
          <w:cantSplit/>
          <w:jc w:val="center"/>
        </w:trPr>
        <w:tc>
          <w:tcPr>
            <w:tcW w:w="625" w:type="dxa"/>
          </w:tcPr>
          <w:p w14:paraId="064518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3D5509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98225D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F3B48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60803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01EA51" w14:textId="77777777" w:rsidTr="008C4938">
        <w:trPr>
          <w:cantSplit/>
          <w:jc w:val="center"/>
        </w:trPr>
        <w:tc>
          <w:tcPr>
            <w:tcW w:w="625" w:type="dxa"/>
          </w:tcPr>
          <w:p w14:paraId="405275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66757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582B3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2D67C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F235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EE8BE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186EF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09760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A6E12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CA9CB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EBDF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E99B9B" w14:textId="77777777" w:rsidTr="008C4938">
        <w:trPr>
          <w:cantSplit/>
          <w:jc w:val="center"/>
        </w:trPr>
        <w:tc>
          <w:tcPr>
            <w:tcW w:w="625" w:type="dxa"/>
          </w:tcPr>
          <w:p w14:paraId="177954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4BE39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0AB7B4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A4379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FF67B6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47376A" w14:textId="77777777" w:rsidTr="008C4938">
        <w:trPr>
          <w:cantSplit/>
          <w:jc w:val="center"/>
        </w:trPr>
        <w:tc>
          <w:tcPr>
            <w:tcW w:w="625" w:type="dxa"/>
          </w:tcPr>
          <w:p w14:paraId="560333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3E3EC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9EE9E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538AF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0802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8FAB39" w14:textId="77777777" w:rsidTr="008C4938">
        <w:trPr>
          <w:cantSplit/>
          <w:jc w:val="center"/>
        </w:trPr>
        <w:tc>
          <w:tcPr>
            <w:tcW w:w="625" w:type="dxa"/>
          </w:tcPr>
          <w:p w14:paraId="47258C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67FED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4C704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F5CAB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D6EA3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48D9C0" w14:textId="77777777" w:rsidTr="008C4938">
        <w:trPr>
          <w:cantSplit/>
          <w:jc w:val="center"/>
        </w:trPr>
        <w:tc>
          <w:tcPr>
            <w:tcW w:w="625" w:type="dxa"/>
          </w:tcPr>
          <w:p w14:paraId="7AA86D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A89C9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2F23D8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22E528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6210EF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99C4C25" w14:textId="77777777" w:rsidTr="008C4938">
        <w:trPr>
          <w:cantSplit/>
          <w:jc w:val="center"/>
        </w:trPr>
        <w:tc>
          <w:tcPr>
            <w:tcW w:w="625" w:type="dxa"/>
          </w:tcPr>
          <w:p w14:paraId="0ED66C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30A44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BF77C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06A54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A368B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A812E7" w14:textId="77777777" w:rsidTr="008C4938">
        <w:trPr>
          <w:cantSplit/>
          <w:jc w:val="center"/>
        </w:trPr>
        <w:tc>
          <w:tcPr>
            <w:tcW w:w="625" w:type="dxa"/>
          </w:tcPr>
          <w:p w14:paraId="5C2209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0E289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DD347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D7789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DDC11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012240" w14:textId="77777777" w:rsidTr="008C4938">
        <w:trPr>
          <w:cantSplit/>
          <w:jc w:val="center"/>
        </w:trPr>
        <w:tc>
          <w:tcPr>
            <w:tcW w:w="625" w:type="dxa"/>
          </w:tcPr>
          <w:p w14:paraId="20E9FA0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B2A2E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C458D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508F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9E25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AF2897" w14:textId="77777777" w:rsidTr="008C4938">
        <w:trPr>
          <w:cantSplit/>
          <w:jc w:val="center"/>
        </w:trPr>
        <w:tc>
          <w:tcPr>
            <w:tcW w:w="625" w:type="dxa"/>
          </w:tcPr>
          <w:p w14:paraId="008B9B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6D115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E342D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C988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8627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190342" w14:textId="77777777" w:rsidTr="008C4938">
        <w:trPr>
          <w:cantSplit/>
          <w:jc w:val="center"/>
        </w:trPr>
        <w:tc>
          <w:tcPr>
            <w:tcW w:w="625" w:type="dxa"/>
          </w:tcPr>
          <w:p w14:paraId="73B52C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86AD0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4D9D2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6379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A28C4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316BE4" w14:textId="77777777" w:rsidTr="008C4938">
        <w:trPr>
          <w:cantSplit/>
          <w:jc w:val="center"/>
        </w:trPr>
        <w:tc>
          <w:tcPr>
            <w:tcW w:w="625" w:type="dxa"/>
          </w:tcPr>
          <w:p w14:paraId="2F9ED8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BE121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6CACC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1CB5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16B65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282D95" w14:textId="77777777" w:rsidTr="008C4938">
        <w:trPr>
          <w:cantSplit/>
          <w:jc w:val="center"/>
        </w:trPr>
        <w:tc>
          <w:tcPr>
            <w:tcW w:w="625" w:type="dxa"/>
          </w:tcPr>
          <w:p w14:paraId="1304F8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0B565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9F94D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0E6D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09354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3D650" w14:textId="77777777" w:rsidTr="008C4938">
        <w:trPr>
          <w:cantSplit/>
          <w:jc w:val="center"/>
        </w:trPr>
        <w:tc>
          <w:tcPr>
            <w:tcW w:w="625" w:type="dxa"/>
          </w:tcPr>
          <w:p w14:paraId="43699E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5EF61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B7415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64AD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47099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A01A6C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6C6934D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B1C9CD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3BA5081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Orcutt Academy Charter</w:t>
      </w:r>
      <w:r w:rsidRPr="000A4AC7">
        <w:t xml:space="preserve"> (</w:t>
      </w:r>
      <w:r w:rsidRPr="00827DE1">
        <w:rPr>
          <w:noProof/>
        </w:rPr>
        <w:t>0116434_00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DAF41A1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Santa Barbara County</w:t>
      </w:r>
      <w:r>
        <w:t xml:space="preserve"> (</w:t>
      </w:r>
      <w:r w:rsidRPr="00827DE1">
        <w:rPr>
          <w:noProof/>
        </w:rPr>
        <w:t>4200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88FADD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7756C0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EBDCDF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2924D0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1A1BB0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491630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4865951C" w14:textId="77777777" w:rsidTr="008C4938">
        <w:trPr>
          <w:cantSplit/>
          <w:jc w:val="center"/>
        </w:trPr>
        <w:tc>
          <w:tcPr>
            <w:tcW w:w="625" w:type="dxa"/>
          </w:tcPr>
          <w:p w14:paraId="2B0D362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4E415B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D22F9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BB6DE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E7422B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FF18F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C16351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B000FC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C6AC792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7770A6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6CD5D2A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406D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D3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32FC6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09BA9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47C4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51769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5649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3A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719C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9928D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5D803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0CBA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0CD5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A5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8AB0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A9594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65364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E082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49EC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04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BE5D6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C112DC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16E9F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1A70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F4C6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09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6B56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0D843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A7D08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F8B9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43FE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A8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FB00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05BB6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84BFB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BBBC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71523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29F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EABEB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6A36D3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A19E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1519943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AA11B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E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AE90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EF7B7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36BFA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6401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C3305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6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943F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85EE8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0453E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13C0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EBE1D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BCF0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E5107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8739C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FC0AE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09CBE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5F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E262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3DACF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580B3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B223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D9915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E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A97B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9ECC7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9BB03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C3AD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CD3A8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5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CF8D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1717B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ABC0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D0DC8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8C7E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E1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07D8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804635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63EE9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C556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6C8D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65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FFD2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C2936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17E6E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02FB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AE0C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E0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2F40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1D2FCD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3B3CF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9DCC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E518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80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AB90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AD17F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1C83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DFCD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89E1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B6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E1BA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6CE37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2966F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5FE2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C1DC8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D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8937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41AD37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2E93C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9E8318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403E5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2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B55D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D42B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8CBF9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9E25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040D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EE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F8FC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501D5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5C343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4CA9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D91D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5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482B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3C91F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B713F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8705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DCA6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BF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ACF5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1551E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92473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C306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AFE45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1B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2ADA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A054D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83DAA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67D2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C599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7C0FC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1A4FA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12D94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CB8D7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A2DF2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26F9E1" w14:textId="77777777" w:rsidTr="008C4938">
        <w:trPr>
          <w:cantSplit/>
          <w:jc w:val="center"/>
        </w:trPr>
        <w:tc>
          <w:tcPr>
            <w:tcW w:w="625" w:type="dxa"/>
          </w:tcPr>
          <w:p w14:paraId="1AADB5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50ED7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562AA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5431E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AF828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66C630" w14:textId="77777777" w:rsidTr="008C4938">
        <w:trPr>
          <w:cantSplit/>
          <w:jc w:val="center"/>
        </w:trPr>
        <w:tc>
          <w:tcPr>
            <w:tcW w:w="625" w:type="dxa"/>
          </w:tcPr>
          <w:p w14:paraId="5B4D32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BA221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5E0E6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88.73%</w:t>
            </w:r>
          </w:p>
        </w:tc>
        <w:tc>
          <w:tcPr>
            <w:tcW w:w="1080" w:type="dxa"/>
            <w:vAlign w:val="center"/>
          </w:tcPr>
          <w:p w14:paraId="2FF53E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E58E5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9DCC796" w14:textId="77777777" w:rsidTr="008C4938">
        <w:trPr>
          <w:cantSplit/>
          <w:jc w:val="center"/>
        </w:trPr>
        <w:tc>
          <w:tcPr>
            <w:tcW w:w="625" w:type="dxa"/>
          </w:tcPr>
          <w:p w14:paraId="78CE0A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3818C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BEC7B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A38E1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32D3F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764797" w14:textId="77777777" w:rsidTr="008C4938">
        <w:trPr>
          <w:cantSplit/>
          <w:jc w:val="center"/>
        </w:trPr>
        <w:tc>
          <w:tcPr>
            <w:tcW w:w="625" w:type="dxa"/>
          </w:tcPr>
          <w:p w14:paraId="45E188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82F39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6C32D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8B5A1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B00A9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8409FC" w14:textId="77777777" w:rsidTr="008C4938">
        <w:trPr>
          <w:cantSplit/>
          <w:jc w:val="center"/>
        </w:trPr>
        <w:tc>
          <w:tcPr>
            <w:tcW w:w="625" w:type="dxa"/>
          </w:tcPr>
          <w:p w14:paraId="4BA547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EC5CB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51B18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B820E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76610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EA0399" w14:textId="77777777" w:rsidTr="008C4938">
        <w:trPr>
          <w:cantSplit/>
          <w:jc w:val="center"/>
        </w:trPr>
        <w:tc>
          <w:tcPr>
            <w:tcW w:w="625" w:type="dxa"/>
          </w:tcPr>
          <w:p w14:paraId="517FFB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5D716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8EB7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1B02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C4945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98AFE2" w14:textId="77777777" w:rsidTr="008C4938">
        <w:trPr>
          <w:cantSplit/>
          <w:jc w:val="center"/>
        </w:trPr>
        <w:tc>
          <w:tcPr>
            <w:tcW w:w="625" w:type="dxa"/>
          </w:tcPr>
          <w:p w14:paraId="2998C7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5244E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CED85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21754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19C3B3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0147799" w14:textId="77777777" w:rsidTr="008C4938">
        <w:trPr>
          <w:cantSplit/>
          <w:jc w:val="center"/>
        </w:trPr>
        <w:tc>
          <w:tcPr>
            <w:tcW w:w="625" w:type="dxa"/>
          </w:tcPr>
          <w:p w14:paraId="79A031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1881DD8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DED9CE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A8C43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7CA00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A1DB18" w14:textId="77777777" w:rsidTr="008C4938">
        <w:trPr>
          <w:cantSplit/>
          <w:jc w:val="center"/>
        </w:trPr>
        <w:tc>
          <w:tcPr>
            <w:tcW w:w="625" w:type="dxa"/>
          </w:tcPr>
          <w:p w14:paraId="6C3D0B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CFCEA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DC14D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D6215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0C99D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D80EA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95EE8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90B87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A663D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4423E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42169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F256CA" w14:textId="77777777" w:rsidTr="008C4938">
        <w:trPr>
          <w:cantSplit/>
          <w:jc w:val="center"/>
        </w:trPr>
        <w:tc>
          <w:tcPr>
            <w:tcW w:w="625" w:type="dxa"/>
          </w:tcPr>
          <w:p w14:paraId="1BB763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560CF8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E056E8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6D91F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384E28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4F7EDC" w14:textId="77777777" w:rsidTr="008C4938">
        <w:trPr>
          <w:cantSplit/>
          <w:jc w:val="center"/>
        </w:trPr>
        <w:tc>
          <w:tcPr>
            <w:tcW w:w="625" w:type="dxa"/>
          </w:tcPr>
          <w:p w14:paraId="5AF85A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BE49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31C2D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003F0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7E96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8A3C1F" w14:textId="77777777" w:rsidTr="008C4938">
        <w:trPr>
          <w:cantSplit/>
          <w:jc w:val="center"/>
        </w:trPr>
        <w:tc>
          <w:tcPr>
            <w:tcW w:w="625" w:type="dxa"/>
          </w:tcPr>
          <w:p w14:paraId="56C2AD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58F1F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EBCDD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9B55D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83829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F5A067" w14:textId="77777777" w:rsidTr="008C4938">
        <w:trPr>
          <w:cantSplit/>
          <w:jc w:val="center"/>
        </w:trPr>
        <w:tc>
          <w:tcPr>
            <w:tcW w:w="625" w:type="dxa"/>
          </w:tcPr>
          <w:p w14:paraId="5B3137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A2F97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EDD2AB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5BC8E6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DAF58F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88659F" w14:textId="77777777" w:rsidTr="008C4938">
        <w:trPr>
          <w:cantSplit/>
          <w:jc w:val="center"/>
        </w:trPr>
        <w:tc>
          <w:tcPr>
            <w:tcW w:w="625" w:type="dxa"/>
          </w:tcPr>
          <w:p w14:paraId="5C1755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63CBC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3198C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629C4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B6E60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452F79" w14:textId="77777777" w:rsidTr="008C4938">
        <w:trPr>
          <w:cantSplit/>
          <w:jc w:val="center"/>
        </w:trPr>
        <w:tc>
          <w:tcPr>
            <w:tcW w:w="625" w:type="dxa"/>
          </w:tcPr>
          <w:p w14:paraId="7FAF47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24C33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07278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27465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656F0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66D123" w14:textId="77777777" w:rsidTr="008C4938">
        <w:trPr>
          <w:cantSplit/>
          <w:jc w:val="center"/>
        </w:trPr>
        <w:tc>
          <w:tcPr>
            <w:tcW w:w="625" w:type="dxa"/>
          </w:tcPr>
          <w:p w14:paraId="493AF7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62CE26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2F5E5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6D85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ABA2D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A10304" w14:textId="77777777" w:rsidTr="008C4938">
        <w:trPr>
          <w:cantSplit/>
          <w:jc w:val="center"/>
        </w:trPr>
        <w:tc>
          <w:tcPr>
            <w:tcW w:w="625" w:type="dxa"/>
          </w:tcPr>
          <w:p w14:paraId="1A71D9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CC015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00B99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FDA1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81C81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2C5AE9" w14:textId="77777777" w:rsidTr="008C4938">
        <w:trPr>
          <w:cantSplit/>
          <w:jc w:val="center"/>
        </w:trPr>
        <w:tc>
          <w:tcPr>
            <w:tcW w:w="625" w:type="dxa"/>
          </w:tcPr>
          <w:p w14:paraId="23FD59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94EA5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93EBE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722B1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90DA9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9A902A7" w14:textId="77777777" w:rsidTr="008C4938">
        <w:trPr>
          <w:cantSplit/>
          <w:jc w:val="center"/>
        </w:trPr>
        <w:tc>
          <w:tcPr>
            <w:tcW w:w="625" w:type="dxa"/>
          </w:tcPr>
          <w:p w14:paraId="6CA8542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0B1BF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E1DAE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B4EF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F479E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096BF6" w14:textId="77777777" w:rsidTr="008C4938">
        <w:trPr>
          <w:cantSplit/>
          <w:jc w:val="center"/>
        </w:trPr>
        <w:tc>
          <w:tcPr>
            <w:tcW w:w="625" w:type="dxa"/>
          </w:tcPr>
          <w:p w14:paraId="53D793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046CA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6DEC9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D1FD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1F65A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3774F3" w14:textId="77777777" w:rsidTr="008C4938">
        <w:trPr>
          <w:cantSplit/>
          <w:jc w:val="center"/>
        </w:trPr>
        <w:tc>
          <w:tcPr>
            <w:tcW w:w="625" w:type="dxa"/>
          </w:tcPr>
          <w:p w14:paraId="2B7FB0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CABD3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6D00A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3A7A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C7713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D8E7A1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DEEF99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3EA980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9D84EBE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Orcutt Union Elementary</w:t>
      </w:r>
      <w:r w:rsidRPr="000A4AC7">
        <w:t xml:space="preserve"> (</w:t>
      </w:r>
      <w:r w:rsidRPr="00827DE1">
        <w:rPr>
          <w:noProof/>
        </w:rPr>
        <w:t>4269260_00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A5199F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Santa Barbara County</w:t>
      </w:r>
      <w:r>
        <w:t xml:space="preserve"> (</w:t>
      </w:r>
      <w:r w:rsidRPr="00827DE1">
        <w:rPr>
          <w:noProof/>
        </w:rPr>
        <w:t>4200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0AFB71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78BF1B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EC3FB26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F86D79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308ABB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EAF933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0FABED3" w14:textId="77777777" w:rsidTr="008C4938">
        <w:trPr>
          <w:cantSplit/>
          <w:jc w:val="center"/>
        </w:trPr>
        <w:tc>
          <w:tcPr>
            <w:tcW w:w="625" w:type="dxa"/>
          </w:tcPr>
          <w:p w14:paraId="300FCED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97ECDA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0A40DF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0B92442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09B0DC2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3BBA0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E778BC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B39428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EBB1A73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AF297F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7BC2DF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93BE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7B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32991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28155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97.30%</w:t>
            </w:r>
          </w:p>
        </w:tc>
        <w:tc>
          <w:tcPr>
            <w:tcW w:w="1080" w:type="dxa"/>
            <w:shd w:val="clear" w:color="auto" w:fill="auto"/>
          </w:tcPr>
          <w:p w14:paraId="2AC7B2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242B0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86E4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F5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AA0F2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41511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97.10%</w:t>
            </w:r>
          </w:p>
        </w:tc>
        <w:tc>
          <w:tcPr>
            <w:tcW w:w="1080" w:type="dxa"/>
            <w:shd w:val="clear" w:color="auto" w:fill="auto"/>
          </w:tcPr>
          <w:p w14:paraId="375236F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1458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C90D3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A9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090A7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3E38D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A869A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E8D0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8CB3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AF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8A92B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12BCE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97.26%</w:t>
            </w:r>
          </w:p>
        </w:tc>
        <w:tc>
          <w:tcPr>
            <w:tcW w:w="1080" w:type="dxa"/>
            <w:shd w:val="clear" w:color="auto" w:fill="auto"/>
          </w:tcPr>
          <w:p w14:paraId="68A9512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9B5E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12969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68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76B2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DBD85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97.10%</w:t>
            </w:r>
          </w:p>
        </w:tc>
        <w:tc>
          <w:tcPr>
            <w:tcW w:w="1080" w:type="dxa"/>
            <w:shd w:val="clear" w:color="auto" w:fill="auto"/>
          </w:tcPr>
          <w:p w14:paraId="6AA9082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AA66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DA74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DD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6801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E1CDE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6D1A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2502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982410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94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1D31C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0AA0F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27.54%</w:t>
            </w:r>
          </w:p>
        </w:tc>
        <w:tc>
          <w:tcPr>
            <w:tcW w:w="1080" w:type="dxa"/>
            <w:shd w:val="clear" w:color="auto" w:fill="auto"/>
          </w:tcPr>
          <w:p w14:paraId="06CDF4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6212BC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4D1E5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66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DDBF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FA84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15.15%</w:t>
            </w:r>
          </w:p>
        </w:tc>
        <w:tc>
          <w:tcPr>
            <w:tcW w:w="1080" w:type="dxa"/>
            <w:shd w:val="clear" w:color="auto" w:fill="auto"/>
          </w:tcPr>
          <w:p w14:paraId="2AC4585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7E45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FE377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CA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A2C4F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56ACC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25379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D2B1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B12C4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85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522A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A4490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16.18%</w:t>
            </w:r>
          </w:p>
        </w:tc>
        <w:tc>
          <w:tcPr>
            <w:tcW w:w="1080" w:type="dxa"/>
            <w:shd w:val="clear" w:color="auto" w:fill="auto"/>
          </w:tcPr>
          <w:p w14:paraId="136180A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E91E2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C4DD5B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9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5BDE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D6DB6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080" w:type="dxa"/>
            <w:shd w:val="clear" w:color="auto" w:fill="auto"/>
          </w:tcPr>
          <w:p w14:paraId="450C9DB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0B4B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630937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34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424CD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8AF1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71F93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733E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F11C2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24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DBB0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00AD4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7AB9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121FCE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F89B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73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0B8D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F2F35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16850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F9A3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7F89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0F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C37F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D04BB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8E80B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EC1F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3554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2C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7577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97BAA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57BE4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2B6E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89A7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8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C023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62EDA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9230F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6D05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943F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F0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444D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7621C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DE22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E587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03F51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6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2325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C6F92C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22.70%</w:t>
            </w:r>
          </w:p>
        </w:tc>
        <w:tc>
          <w:tcPr>
            <w:tcW w:w="1080" w:type="dxa"/>
            <w:shd w:val="clear" w:color="auto" w:fill="auto"/>
          </w:tcPr>
          <w:p w14:paraId="7F5DD44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DA64DD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CDEDA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72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870C4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EEFE0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37.05%</w:t>
            </w:r>
          </w:p>
        </w:tc>
        <w:tc>
          <w:tcPr>
            <w:tcW w:w="1080" w:type="dxa"/>
            <w:shd w:val="clear" w:color="auto" w:fill="auto"/>
          </w:tcPr>
          <w:p w14:paraId="337C782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1B06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379B7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50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116C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C78BA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A72A0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0511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2C7A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3C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AAEC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1311A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23.82%</w:t>
            </w:r>
          </w:p>
        </w:tc>
        <w:tc>
          <w:tcPr>
            <w:tcW w:w="1080" w:type="dxa"/>
            <w:shd w:val="clear" w:color="auto" w:fill="auto"/>
          </w:tcPr>
          <w:p w14:paraId="33CA1EC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0AFA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3B25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97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120A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D37DD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22.95%</w:t>
            </w:r>
          </w:p>
        </w:tc>
        <w:tc>
          <w:tcPr>
            <w:tcW w:w="1080" w:type="dxa"/>
            <w:shd w:val="clear" w:color="auto" w:fill="auto"/>
          </w:tcPr>
          <w:p w14:paraId="43443A8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85B3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75D7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10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7B252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C4CE0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5AA79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DC45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0834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8DCD6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B1E0F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B444B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60037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15CD9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2993C6F" w14:textId="77777777" w:rsidTr="008C4938">
        <w:trPr>
          <w:cantSplit/>
          <w:jc w:val="center"/>
        </w:trPr>
        <w:tc>
          <w:tcPr>
            <w:tcW w:w="625" w:type="dxa"/>
          </w:tcPr>
          <w:p w14:paraId="2FDBF6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47DFD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07A67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2EF46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07925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18C93A1" w14:textId="77777777" w:rsidTr="008C4938">
        <w:trPr>
          <w:cantSplit/>
          <w:jc w:val="center"/>
        </w:trPr>
        <w:tc>
          <w:tcPr>
            <w:tcW w:w="625" w:type="dxa"/>
          </w:tcPr>
          <w:p w14:paraId="7BB06E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A8D02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EB0DF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68.97%</w:t>
            </w:r>
          </w:p>
        </w:tc>
        <w:tc>
          <w:tcPr>
            <w:tcW w:w="1080" w:type="dxa"/>
            <w:vAlign w:val="center"/>
          </w:tcPr>
          <w:p w14:paraId="728725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5C996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B48477F" w14:textId="77777777" w:rsidTr="008C4938">
        <w:trPr>
          <w:cantSplit/>
          <w:jc w:val="center"/>
        </w:trPr>
        <w:tc>
          <w:tcPr>
            <w:tcW w:w="625" w:type="dxa"/>
          </w:tcPr>
          <w:p w14:paraId="69087D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5C654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4A1EC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13.64%</w:t>
            </w:r>
          </w:p>
        </w:tc>
        <w:tc>
          <w:tcPr>
            <w:tcW w:w="1080" w:type="dxa"/>
            <w:vAlign w:val="center"/>
          </w:tcPr>
          <w:p w14:paraId="72FEDE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6B1BA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0D4314E" w14:textId="77777777" w:rsidTr="008C4938">
        <w:trPr>
          <w:cantSplit/>
          <w:jc w:val="center"/>
        </w:trPr>
        <w:tc>
          <w:tcPr>
            <w:tcW w:w="625" w:type="dxa"/>
          </w:tcPr>
          <w:p w14:paraId="7EEBC3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5BEBD4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17144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0.20%</w:t>
            </w:r>
          </w:p>
        </w:tc>
        <w:tc>
          <w:tcPr>
            <w:tcW w:w="1080" w:type="dxa"/>
            <w:vAlign w:val="center"/>
          </w:tcPr>
          <w:p w14:paraId="214EB9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643A6F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808D18" w14:textId="77777777" w:rsidTr="008C4938">
        <w:trPr>
          <w:cantSplit/>
          <w:jc w:val="center"/>
        </w:trPr>
        <w:tc>
          <w:tcPr>
            <w:tcW w:w="625" w:type="dxa"/>
          </w:tcPr>
          <w:p w14:paraId="577452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49A72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4283A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18.37%</w:t>
            </w:r>
          </w:p>
        </w:tc>
        <w:tc>
          <w:tcPr>
            <w:tcW w:w="1080" w:type="dxa"/>
            <w:vAlign w:val="center"/>
          </w:tcPr>
          <w:p w14:paraId="265AEB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911CA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97D50B9" w14:textId="77777777" w:rsidTr="008C4938">
        <w:trPr>
          <w:cantSplit/>
          <w:jc w:val="center"/>
        </w:trPr>
        <w:tc>
          <w:tcPr>
            <w:tcW w:w="625" w:type="dxa"/>
          </w:tcPr>
          <w:p w14:paraId="00B192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75509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5C7F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24.49%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9255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E865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1C62DE8" w14:textId="77777777" w:rsidTr="008C4938">
        <w:trPr>
          <w:cantSplit/>
          <w:jc w:val="center"/>
        </w:trPr>
        <w:tc>
          <w:tcPr>
            <w:tcW w:w="625" w:type="dxa"/>
          </w:tcPr>
          <w:p w14:paraId="078EB4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8C0D6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E349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7AAB4B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0A50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15AA036D" w14:textId="77777777" w:rsidTr="008C4938">
        <w:trPr>
          <w:cantSplit/>
          <w:jc w:val="center"/>
        </w:trPr>
        <w:tc>
          <w:tcPr>
            <w:tcW w:w="625" w:type="dxa"/>
          </w:tcPr>
          <w:p w14:paraId="7ADBD9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F2385C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0D0992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8F85C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60B96E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841415" w14:textId="77777777" w:rsidTr="008C4938">
        <w:trPr>
          <w:cantSplit/>
          <w:jc w:val="center"/>
        </w:trPr>
        <w:tc>
          <w:tcPr>
            <w:tcW w:w="625" w:type="dxa"/>
          </w:tcPr>
          <w:p w14:paraId="365233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A9668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73B22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080" w:type="dxa"/>
          </w:tcPr>
          <w:p w14:paraId="4299C91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0C48D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04B08A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90342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D1DA5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56F27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4D4A4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42667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82C4D7" w14:textId="77777777" w:rsidTr="008C4938">
        <w:trPr>
          <w:cantSplit/>
          <w:jc w:val="center"/>
        </w:trPr>
        <w:tc>
          <w:tcPr>
            <w:tcW w:w="625" w:type="dxa"/>
          </w:tcPr>
          <w:p w14:paraId="1996CB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91728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88C2DA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65.00%</w:t>
            </w:r>
          </w:p>
        </w:tc>
        <w:tc>
          <w:tcPr>
            <w:tcW w:w="1080" w:type="dxa"/>
          </w:tcPr>
          <w:p w14:paraId="54BF4A6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9967E9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9B23A4F" w14:textId="77777777" w:rsidTr="008C4938">
        <w:trPr>
          <w:cantSplit/>
          <w:jc w:val="center"/>
        </w:trPr>
        <w:tc>
          <w:tcPr>
            <w:tcW w:w="625" w:type="dxa"/>
          </w:tcPr>
          <w:p w14:paraId="0CC634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ACA055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33CAF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35191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20F8D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DC832F" w14:textId="77777777" w:rsidTr="008C4938">
        <w:trPr>
          <w:cantSplit/>
          <w:jc w:val="center"/>
        </w:trPr>
        <w:tc>
          <w:tcPr>
            <w:tcW w:w="625" w:type="dxa"/>
          </w:tcPr>
          <w:p w14:paraId="4573D8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836D4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A882D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080" w:type="dxa"/>
          </w:tcPr>
          <w:p w14:paraId="154A7C9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59A41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4E863AD" w14:textId="77777777" w:rsidTr="008C4938">
        <w:trPr>
          <w:cantSplit/>
          <w:jc w:val="center"/>
        </w:trPr>
        <w:tc>
          <w:tcPr>
            <w:tcW w:w="625" w:type="dxa"/>
          </w:tcPr>
          <w:p w14:paraId="4BA197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12F02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388BFE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03730C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05701A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268856" w14:textId="77777777" w:rsidTr="008C4938">
        <w:trPr>
          <w:cantSplit/>
          <w:jc w:val="center"/>
        </w:trPr>
        <w:tc>
          <w:tcPr>
            <w:tcW w:w="625" w:type="dxa"/>
          </w:tcPr>
          <w:p w14:paraId="2244BA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1A6C0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53AFB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2C3B68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93D71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559FE1" w14:textId="77777777" w:rsidTr="008C4938">
        <w:trPr>
          <w:cantSplit/>
          <w:jc w:val="center"/>
        </w:trPr>
        <w:tc>
          <w:tcPr>
            <w:tcW w:w="625" w:type="dxa"/>
          </w:tcPr>
          <w:p w14:paraId="124947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03C4D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4745F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F84E9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F5D0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E3B5BE" w14:textId="77777777" w:rsidTr="008C4938">
        <w:trPr>
          <w:cantSplit/>
          <w:jc w:val="center"/>
        </w:trPr>
        <w:tc>
          <w:tcPr>
            <w:tcW w:w="625" w:type="dxa"/>
          </w:tcPr>
          <w:p w14:paraId="24E33D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CBE0B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1BE3C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2954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E91A1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621F6A" w14:textId="77777777" w:rsidTr="008C4938">
        <w:trPr>
          <w:cantSplit/>
          <w:jc w:val="center"/>
        </w:trPr>
        <w:tc>
          <w:tcPr>
            <w:tcW w:w="625" w:type="dxa"/>
          </w:tcPr>
          <w:p w14:paraId="41C01B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1E64A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AB2AB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689B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F16A9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8C24CD" w14:textId="77777777" w:rsidTr="008C4938">
        <w:trPr>
          <w:cantSplit/>
          <w:jc w:val="center"/>
        </w:trPr>
        <w:tc>
          <w:tcPr>
            <w:tcW w:w="625" w:type="dxa"/>
          </w:tcPr>
          <w:p w14:paraId="565BFE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2430C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13B9BD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D69E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842B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68D08A" w14:textId="77777777" w:rsidTr="008C4938">
        <w:trPr>
          <w:cantSplit/>
          <w:jc w:val="center"/>
        </w:trPr>
        <w:tc>
          <w:tcPr>
            <w:tcW w:w="625" w:type="dxa"/>
          </w:tcPr>
          <w:p w14:paraId="226C92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A411E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F4568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C495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4B504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1E56F8" w14:textId="77777777" w:rsidTr="008C4938">
        <w:trPr>
          <w:cantSplit/>
          <w:jc w:val="center"/>
        </w:trPr>
        <w:tc>
          <w:tcPr>
            <w:tcW w:w="625" w:type="dxa"/>
          </w:tcPr>
          <w:p w14:paraId="731547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25E2B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1B67F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3B85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3787B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FF3256" w14:textId="77777777" w:rsidTr="008C4938">
        <w:trPr>
          <w:cantSplit/>
          <w:jc w:val="center"/>
        </w:trPr>
        <w:tc>
          <w:tcPr>
            <w:tcW w:w="625" w:type="dxa"/>
          </w:tcPr>
          <w:p w14:paraId="16FB2B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CBEE6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295AD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2740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3DFE9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C3AF28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C77AE8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66EC6A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2C7160A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Orick Elementary</w:t>
      </w:r>
      <w:r w:rsidRPr="000A4AC7">
        <w:t xml:space="preserve"> (</w:t>
      </w:r>
      <w:r w:rsidRPr="00827DE1">
        <w:rPr>
          <w:noProof/>
        </w:rPr>
        <w:t>1262968_00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AA5214D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Humboldt-Del Norte</w:t>
      </w:r>
      <w:r>
        <w:t xml:space="preserve"> (</w:t>
      </w:r>
      <w:r w:rsidRPr="00827DE1">
        <w:rPr>
          <w:noProof/>
        </w:rPr>
        <w:t>1200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22F79A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BFB4C23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2A497E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F656EA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153242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D9E04E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72FD53B" w14:textId="77777777" w:rsidTr="008C4938">
        <w:trPr>
          <w:cantSplit/>
          <w:jc w:val="center"/>
        </w:trPr>
        <w:tc>
          <w:tcPr>
            <w:tcW w:w="625" w:type="dxa"/>
          </w:tcPr>
          <w:p w14:paraId="525B99D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F28DB11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D68E37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BEBCA6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FC0169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1B706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114169F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AB4919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C42917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0D472BB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1422F4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5640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3A0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C674B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7762E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18E4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F9198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3130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47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C8873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DF92E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69F6C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2E1D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BB60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1C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D467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E8EA6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9CB66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0F584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F809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3F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82AC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01493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70CB2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2D6E9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6E54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08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E075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C00C7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F8A38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A6DC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C21C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A0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37BE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9A0CE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19AF9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71D3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08C4E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14E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4C31E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723E73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697F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55A660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2EE6D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7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0769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5545A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2E30F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1950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5EE37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6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3621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49EA9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CAC2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A704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BC3AA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0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9775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3746BB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56373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A8FD3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8C2B6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B5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7EAA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35BD8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9A2BB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8ABD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3F5B4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DE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DFD4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6F903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12EE8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5516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69E9C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0A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2F66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A6CE6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C4F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25C7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C9B0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38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E0E8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F3E17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2A27B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4247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F3BD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8D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71F1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558D5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F8C40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85E0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972D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34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D8169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CE86D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BD0FD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1513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5CAB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09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5021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50F14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841DF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7F51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BD40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11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C287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2D5B1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0AB12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3A90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E581C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E5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9CBB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DBFC1E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7E83E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096E54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6A5D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1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21C1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2FDD4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DC639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E5D6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491D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01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4E3F7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CE4DC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E6E7F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5E35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ECE3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9E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439E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02412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EB6F9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2420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C5A1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A91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501A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504C1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8749B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24B8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7229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24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CCB5E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36B3F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6750E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9753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B4B8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89CE4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5EAB5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84080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9377A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D613E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254287" w14:textId="77777777" w:rsidTr="008C4938">
        <w:trPr>
          <w:cantSplit/>
          <w:jc w:val="center"/>
        </w:trPr>
        <w:tc>
          <w:tcPr>
            <w:tcW w:w="625" w:type="dxa"/>
          </w:tcPr>
          <w:p w14:paraId="5E20F7F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1D4AF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7707C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415734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994D1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6BF065" w14:textId="77777777" w:rsidTr="008C4938">
        <w:trPr>
          <w:cantSplit/>
          <w:jc w:val="center"/>
        </w:trPr>
        <w:tc>
          <w:tcPr>
            <w:tcW w:w="625" w:type="dxa"/>
          </w:tcPr>
          <w:p w14:paraId="49762E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5E5AF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77FCD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D076F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14FE0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55D6F3C" w14:textId="77777777" w:rsidTr="008C4938">
        <w:trPr>
          <w:cantSplit/>
          <w:jc w:val="center"/>
        </w:trPr>
        <w:tc>
          <w:tcPr>
            <w:tcW w:w="625" w:type="dxa"/>
          </w:tcPr>
          <w:p w14:paraId="07F223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F475E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009DE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B871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FEF96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3D6E88" w14:textId="77777777" w:rsidTr="008C4938">
        <w:trPr>
          <w:cantSplit/>
          <w:jc w:val="center"/>
        </w:trPr>
        <w:tc>
          <w:tcPr>
            <w:tcW w:w="625" w:type="dxa"/>
          </w:tcPr>
          <w:p w14:paraId="0C810E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E25F0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09152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0F7D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7586C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AE6B01" w14:textId="77777777" w:rsidTr="008C4938">
        <w:trPr>
          <w:cantSplit/>
          <w:jc w:val="center"/>
        </w:trPr>
        <w:tc>
          <w:tcPr>
            <w:tcW w:w="625" w:type="dxa"/>
          </w:tcPr>
          <w:p w14:paraId="7DC600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FFB84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F17F8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9B74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7D08C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C1493B" w14:textId="77777777" w:rsidTr="008C4938">
        <w:trPr>
          <w:cantSplit/>
          <w:jc w:val="center"/>
        </w:trPr>
        <w:tc>
          <w:tcPr>
            <w:tcW w:w="625" w:type="dxa"/>
          </w:tcPr>
          <w:p w14:paraId="6C4BB9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01021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CEE40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D0EB1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7A9C3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65D12C" w14:textId="77777777" w:rsidTr="008C4938">
        <w:trPr>
          <w:cantSplit/>
          <w:jc w:val="center"/>
        </w:trPr>
        <w:tc>
          <w:tcPr>
            <w:tcW w:w="625" w:type="dxa"/>
          </w:tcPr>
          <w:p w14:paraId="602319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DA75D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CD7D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478E5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A2BC6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65BA2C7" w14:textId="77777777" w:rsidTr="008C4938">
        <w:trPr>
          <w:cantSplit/>
          <w:jc w:val="center"/>
        </w:trPr>
        <w:tc>
          <w:tcPr>
            <w:tcW w:w="625" w:type="dxa"/>
          </w:tcPr>
          <w:p w14:paraId="69167A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E6DE64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92886B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C5E30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CA3E38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C330E0" w14:textId="77777777" w:rsidTr="008C4938">
        <w:trPr>
          <w:cantSplit/>
          <w:jc w:val="center"/>
        </w:trPr>
        <w:tc>
          <w:tcPr>
            <w:tcW w:w="625" w:type="dxa"/>
          </w:tcPr>
          <w:p w14:paraId="1480A1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5B169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227E0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D1334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AA85B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3A06D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636D9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13142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9CD47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3545A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DBE6B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FA7D93" w14:textId="77777777" w:rsidTr="008C4938">
        <w:trPr>
          <w:cantSplit/>
          <w:jc w:val="center"/>
        </w:trPr>
        <w:tc>
          <w:tcPr>
            <w:tcW w:w="625" w:type="dxa"/>
          </w:tcPr>
          <w:p w14:paraId="162533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C35CE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72EC20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D689A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C6C3A05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34ACBC" w14:textId="77777777" w:rsidTr="008C4938">
        <w:trPr>
          <w:cantSplit/>
          <w:jc w:val="center"/>
        </w:trPr>
        <w:tc>
          <w:tcPr>
            <w:tcW w:w="625" w:type="dxa"/>
          </w:tcPr>
          <w:p w14:paraId="5AB04D3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88FF9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65129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A5A6E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0184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F00D6E" w14:textId="77777777" w:rsidTr="008C4938">
        <w:trPr>
          <w:cantSplit/>
          <w:jc w:val="center"/>
        </w:trPr>
        <w:tc>
          <w:tcPr>
            <w:tcW w:w="625" w:type="dxa"/>
          </w:tcPr>
          <w:p w14:paraId="78D38E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708D5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8EBFD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6D0F3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2ED2D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2ECD7E" w14:textId="77777777" w:rsidTr="008C4938">
        <w:trPr>
          <w:cantSplit/>
          <w:jc w:val="center"/>
        </w:trPr>
        <w:tc>
          <w:tcPr>
            <w:tcW w:w="625" w:type="dxa"/>
          </w:tcPr>
          <w:p w14:paraId="37403E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69A6E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D95459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9B315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6C0594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FB3F30" w14:textId="77777777" w:rsidTr="008C4938">
        <w:trPr>
          <w:cantSplit/>
          <w:jc w:val="center"/>
        </w:trPr>
        <w:tc>
          <w:tcPr>
            <w:tcW w:w="625" w:type="dxa"/>
          </w:tcPr>
          <w:p w14:paraId="1A8E31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C0F62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52FCF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63D12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FF5EF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53FF09" w14:textId="77777777" w:rsidTr="008C4938">
        <w:trPr>
          <w:cantSplit/>
          <w:jc w:val="center"/>
        </w:trPr>
        <w:tc>
          <w:tcPr>
            <w:tcW w:w="625" w:type="dxa"/>
          </w:tcPr>
          <w:p w14:paraId="09B3F5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7D43F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49285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4167D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DE6A4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CF8FEA" w14:textId="77777777" w:rsidTr="008C4938">
        <w:trPr>
          <w:cantSplit/>
          <w:jc w:val="center"/>
        </w:trPr>
        <w:tc>
          <w:tcPr>
            <w:tcW w:w="625" w:type="dxa"/>
          </w:tcPr>
          <w:p w14:paraId="656BCB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36F53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0F46C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E66D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1077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13CF8E" w14:textId="77777777" w:rsidTr="008C4938">
        <w:trPr>
          <w:cantSplit/>
          <w:jc w:val="center"/>
        </w:trPr>
        <w:tc>
          <w:tcPr>
            <w:tcW w:w="625" w:type="dxa"/>
          </w:tcPr>
          <w:p w14:paraId="71D0EB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6E9A7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CDE63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8B21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979A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500102" w14:textId="77777777" w:rsidTr="008C4938">
        <w:trPr>
          <w:cantSplit/>
          <w:jc w:val="center"/>
        </w:trPr>
        <w:tc>
          <w:tcPr>
            <w:tcW w:w="625" w:type="dxa"/>
          </w:tcPr>
          <w:p w14:paraId="300E55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10048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2F62B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EAFD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0F12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C1C2DF2" w14:textId="77777777" w:rsidTr="008C4938">
        <w:trPr>
          <w:cantSplit/>
          <w:jc w:val="center"/>
        </w:trPr>
        <w:tc>
          <w:tcPr>
            <w:tcW w:w="625" w:type="dxa"/>
          </w:tcPr>
          <w:p w14:paraId="4B4383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820E3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0B4BA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63B5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C469D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3E7429" w14:textId="77777777" w:rsidTr="008C4938">
        <w:trPr>
          <w:cantSplit/>
          <w:jc w:val="center"/>
        </w:trPr>
        <w:tc>
          <w:tcPr>
            <w:tcW w:w="625" w:type="dxa"/>
          </w:tcPr>
          <w:p w14:paraId="401B81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A53E8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00BE9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FB03B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FCB02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EBB499" w14:textId="77777777" w:rsidTr="008C4938">
        <w:trPr>
          <w:cantSplit/>
          <w:jc w:val="center"/>
        </w:trPr>
        <w:tc>
          <w:tcPr>
            <w:tcW w:w="625" w:type="dxa"/>
          </w:tcPr>
          <w:p w14:paraId="68FB10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2C716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ABB966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8589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12EE02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07C244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5898C3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8D4150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B38B173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Orinda Union Elementary</w:t>
      </w:r>
      <w:r w:rsidRPr="000A4AC7">
        <w:t xml:space="preserve"> (</w:t>
      </w:r>
      <w:r w:rsidRPr="00827DE1">
        <w:rPr>
          <w:noProof/>
        </w:rPr>
        <w:t>0761770_00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8FC49D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Contra Costa</w:t>
      </w:r>
      <w:r>
        <w:t xml:space="preserve"> (</w:t>
      </w:r>
      <w:r w:rsidRPr="00827DE1">
        <w:rPr>
          <w:noProof/>
        </w:rPr>
        <w:t>0701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CDA968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1A8A3E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DA3B71F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CB4E59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2D7EC8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09AC73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9C6664A" w14:textId="77777777" w:rsidTr="008C4938">
        <w:trPr>
          <w:cantSplit/>
          <w:jc w:val="center"/>
        </w:trPr>
        <w:tc>
          <w:tcPr>
            <w:tcW w:w="625" w:type="dxa"/>
          </w:tcPr>
          <w:p w14:paraId="68CE70F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2D0BA8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C909E1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30EACE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50C091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978D8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B4F0D0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2B3D82E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879223F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A2393F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1EF623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FF9A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558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C501A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DE228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36E0CA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C74DC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DCB5D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CB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26A3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35D19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080" w:type="dxa"/>
            <w:shd w:val="clear" w:color="auto" w:fill="auto"/>
          </w:tcPr>
          <w:p w14:paraId="65A78BF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B1DF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51480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FCE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E22BE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0B9FC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0A49F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C469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8219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D3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60AB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5A09A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D56FF7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92B6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1D9DF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D5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F162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E52231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080" w:type="dxa"/>
            <w:shd w:val="clear" w:color="auto" w:fill="auto"/>
          </w:tcPr>
          <w:p w14:paraId="4018637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AD6A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6B910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E7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71C46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1889B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CEE9E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EF631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A59A2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5E2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8B04E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C4922D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56.25%</w:t>
            </w:r>
          </w:p>
        </w:tc>
        <w:tc>
          <w:tcPr>
            <w:tcW w:w="1080" w:type="dxa"/>
            <w:shd w:val="clear" w:color="auto" w:fill="auto"/>
          </w:tcPr>
          <w:p w14:paraId="0CCB2A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212C1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FD3C8E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2A5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1DAA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32372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58.62%</w:t>
            </w:r>
          </w:p>
        </w:tc>
        <w:tc>
          <w:tcPr>
            <w:tcW w:w="1080" w:type="dxa"/>
            <w:shd w:val="clear" w:color="auto" w:fill="auto"/>
          </w:tcPr>
          <w:p w14:paraId="01E8BB5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682E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46419F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C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151D4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110D0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17242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D2E3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36799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FC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E4D8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F5ADE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53.13%</w:t>
            </w:r>
          </w:p>
        </w:tc>
        <w:tc>
          <w:tcPr>
            <w:tcW w:w="1080" w:type="dxa"/>
            <w:shd w:val="clear" w:color="auto" w:fill="auto"/>
          </w:tcPr>
          <w:p w14:paraId="4C0CAA5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F0BAA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4215C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0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09B5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F7400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31.03%</w:t>
            </w:r>
          </w:p>
        </w:tc>
        <w:tc>
          <w:tcPr>
            <w:tcW w:w="1080" w:type="dxa"/>
            <w:shd w:val="clear" w:color="auto" w:fill="auto"/>
          </w:tcPr>
          <w:p w14:paraId="7032D96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CA198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60195E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37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9A6E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E92A6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10F75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ECA8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582D67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3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4F39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A66E8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F6D0E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FB874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B94F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9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B003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A8CBA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E6894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2D8E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0EDF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DA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B8858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4E895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C1947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6A461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8753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C1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6AC5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A388D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98AD3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3997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FB3E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96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FD6F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7A0A4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D9E82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AAC9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8315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B0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6ED5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F58D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5537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38FE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9BC5E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3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61A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C282AF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29.09%</w:t>
            </w:r>
          </w:p>
        </w:tc>
        <w:tc>
          <w:tcPr>
            <w:tcW w:w="1080" w:type="dxa"/>
            <w:shd w:val="clear" w:color="auto" w:fill="auto"/>
          </w:tcPr>
          <w:p w14:paraId="3C04F2C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4E2030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EA804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03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BFBC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9A51D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31.27%</w:t>
            </w:r>
          </w:p>
        </w:tc>
        <w:tc>
          <w:tcPr>
            <w:tcW w:w="1080" w:type="dxa"/>
            <w:shd w:val="clear" w:color="auto" w:fill="auto"/>
          </w:tcPr>
          <w:p w14:paraId="6E5AE12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7BE2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A466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A6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FFBD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42246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E9513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DD23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0ACC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5E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D39C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E18907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29.21%</w:t>
            </w:r>
          </w:p>
        </w:tc>
        <w:tc>
          <w:tcPr>
            <w:tcW w:w="1080" w:type="dxa"/>
            <w:shd w:val="clear" w:color="auto" w:fill="auto"/>
          </w:tcPr>
          <w:p w14:paraId="7F6A780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8C22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37590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07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E742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7F86F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41.04%</w:t>
            </w:r>
          </w:p>
        </w:tc>
        <w:tc>
          <w:tcPr>
            <w:tcW w:w="1080" w:type="dxa"/>
            <w:shd w:val="clear" w:color="auto" w:fill="auto"/>
          </w:tcPr>
          <w:p w14:paraId="70CB30D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1E17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513EA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17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FDAD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AFAC0E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C6EF0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CBBC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76E7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812AD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F96FE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EB945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4AA44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307B9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2D59D3" w14:textId="77777777" w:rsidTr="008C4938">
        <w:trPr>
          <w:cantSplit/>
          <w:jc w:val="center"/>
        </w:trPr>
        <w:tc>
          <w:tcPr>
            <w:tcW w:w="625" w:type="dxa"/>
          </w:tcPr>
          <w:p w14:paraId="0EA52CC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1B3B6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66AF9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0EBAA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C02CA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101C2E8" w14:textId="77777777" w:rsidTr="008C4938">
        <w:trPr>
          <w:cantSplit/>
          <w:jc w:val="center"/>
        </w:trPr>
        <w:tc>
          <w:tcPr>
            <w:tcW w:w="625" w:type="dxa"/>
          </w:tcPr>
          <w:p w14:paraId="00DBCF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BC048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AA7BD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89.27%</w:t>
            </w:r>
          </w:p>
        </w:tc>
        <w:tc>
          <w:tcPr>
            <w:tcW w:w="1080" w:type="dxa"/>
            <w:vAlign w:val="center"/>
          </w:tcPr>
          <w:p w14:paraId="401A70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16815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4E11BFE" w14:textId="77777777" w:rsidTr="008C4938">
        <w:trPr>
          <w:cantSplit/>
          <w:jc w:val="center"/>
        </w:trPr>
        <w:tc>
          <w:tcPr>
            <w:tcW w:w="625" w:type="dxa"/>
          </w:tcPr>
          <w:p w14:paraId="5B9F0A6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F5F26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058AE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5.37%</w:t>
            </w:r>
          </w:p>
        </w:tc>
        <w:tc>
          <w:tcPr>
            <w:tcW w:w="1080" w:type="dxa"/>
            <w:vAlign w:val="center"/>
          </w:tcPr>
          <w:p w14:paraId="652097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2E5744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836B505" w14:textId="77777777" w:rsidTr="008C4938">
        <w:trPr>
          <w:cantSplit/>
          <w:jc w:val="center"/>
        </w:trPr>
        <w:tc>
          <w:tcPr>
            <w:tcW w:w="625" w:type="dxa"/>
          </w:tcPr>
          <w:p w14:paraId="2AFBBE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6CB35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CDA7F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3.90%</w:t>
            </w:r>
          </w:p>
        </w:tc>
        <w:tc>
          <w:tcPr>
            <w:tcW w:w="1080" w:type="dxa"/>
            <w:vAlign w:val="center"/>
          </w:tcPr>
          <w:p w14:paraId="35605F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D4E84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8605BB3" w14:textId="77777777" w:rsidTr="008C4938">
        <w:trPr>
          <w:cantSplit/>
          <w:jc w:val="center"/>
        </w:trPr>
        <w:tc>
          <w:tcPr>
            <w:tcW w:w="625" w:type="dxa"/>
          </w:tcPr>
          <w:p w14:paraId="45CB77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9AE9F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B1D2E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99D3E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407520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3B4E25" w14:textId="77777777" w:rsidTr="008C4938">
        <w:trPr>
          <w:cantSplit/>
          <w:jc w:val="center"/>
        </w:trPr>
        <w:tc>
          <w:tcPr>
            <w:tcW w:w="625" w:type="dxa"/>
          </w:tcPr>
          <w:p w14:paraId="53AADD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0C2A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D054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4C42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AB1B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C9B928" w14:textId="77777777" w:rsidTr="008C4938">
        <w:trPr>
          <w:cantSplit/>
          <w:jc w:val="center"/>
        </w:trPr>
        <w:tc>
          <w:tcPr>
            <w:tcW w:w="625" w:type="dxa"/>
          </w:tcPr>
          <w:p w14:paraId="5E31C6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6A816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97EDD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02B36F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AA92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7600936" w14:textId="77777777" w:rsidTr="008C4938">
        <w:trPr>
          <w:cantSplit/>
          <w:jc w:val="center"/>
        </w:trPr>
        <w:tc>
          <w:tcPr>
            <w:tcW w:w="625" w:type="dxa"/>
          </w:tcPr>
          <w:p w14:paraId="78D12A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B4D7566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59D6F7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C9346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8EBC13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0FF6DC" w14:textId="77777777" w:rsidTr="008C4938">
        <w:trPr>
          <w:cantSplit/>
          <w:jc w:val="center"/>
        </w:trPr>
        <w:tc>
          <w:tcPr>
            <w:tcW w:w="625" w:type="dxa"/>
          </w:tcPr>
          <w:p w14:paraId="1A4E39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5F653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5E9FD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B64B63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876F7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CC120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A7E2F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5ECBE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647F2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2FF16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74C8D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892CF2" w14:textId="77777777" w:rsidTr="008C4938">
        <w:trPr>
          <w:cantSplit/>
          <w:jc w:val="center"/>
        </w:trPr>
        <w:tc>
          <w:tcPr>
            <w:tcW w:w="625" w:type="dxa"/>
          </w:tcPr>
          <w:p w14:paraId="15DB61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C38E4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DADD91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6D708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E823DC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6B877F" w14:textId="77777777" w:rsidTr="008C4938">
        <w:trPr>
          <w:cantSplit/>
          <w:jc w:val="center"/>
        </w:trPr>
        <w:tc>
          <w:tcPr>
            <w:tcW w:w="625" w:type="dxa"/>
          </w:tcPr>
          <w:p w14:paraId="5A8E33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5BA6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3078C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B14A1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37563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2183CD" w14:textId="77777777" w:rsidTr="008C4938">
        <w:trPr>
          <w:cantSplit/>
          <w:jc w:val="center"/>
        </w:trPr>
        <w:tc>
          <w:tcPr>
            <w:tcW w:w="625" w:type="dxa"/>
          </w:tcPr>
          <w:p w14:paraId="0D3A09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68C33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B95C7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1389B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497E4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77F61A" w14:textId="77777777" w:rsidTr="008C4938">
        <w:trPr>
          <w:cantSplit/>
          <w:jc w:val="center"/>
        </w:trPr>
        <w:tc>
          <w:tcPr>
            <w:tcW w:w="625" w:type="dxa"/>
          </w:tcPr>
          <w:p w14:paraId="0ACA478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D261F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A9D7E5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99.57%</w:t>
            </w:r>
          </w:p>
        </w:tc>
        <w:tc>
          <w:tcPr>
            <w:tcW w:w="1080" w:type="dxa"/>
          </w:tcPr>
          <w:p w14:paraId="57059FA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DCAE32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0130CA" w14:textId="77777777" w:rsidTr="008C4938">
        <w:trPr>
          <w:cantSplit/>
          <w:jc w:val="center"/>
        </w:trPr>
        <w:tc>
          <w:tcPr>
            <w:tcW w:w="625" w:type="dxa"/>
          </w:tcPr>
          <w:p w14:paraId="0429151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71BF9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7375A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188AF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D1E3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7B5A87" w14:textId="77777777" w:rsidTr="008C4938">
        <w:trPr>
          <w:cantSplit/>
          <w:jc w:val="center"/>
        </w:trPr>
        <w:tc>
          <w:tcPr>
            <w:tcW w:w="625" w:type="dxa"/>
          </w:tcPr>
          <w:p w14:paraId="76B963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12C7A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26EEF7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4E4C9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0E1C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78DC40F" w14:textId="77777777" w:rsidTr="008C4938">
        <w:trPr>
          <w:cantSplit/>
          <w:jc w:val="center"/>
        </w:trPr>
        <w:tc>
          <w:tcPr>
            <w:tcW w:w="625" w:type="dxa"/>
          </w:tcPr>
          <w:p w14:paraId="174C92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F8EF8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AEC66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305B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3425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F94F3C" w14:textId="77777777" w:rsidTr="008C4938">
        <w:trPr>
          <w:cantSplit/>
          <w:jc w:val="center"/>
        </w:trPr>
        <w:tc>
          <w:tcPr>
            <w:tcW w:w="625" w:type="dxa"/>
          </w:tcPr>
          <w:p w14:paraId="04A743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FC5F3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80D9C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46F2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5D0C3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62999B" w14:textId="77777777" w:rsidTr="008C4938">
        <w:trPr>
          <w:cantSplit/>
          <w:jc w:val="center"/>
        </w:trPr>
        <w:tc>
          <w:tcPr>
            <w:tcW w:w="625" w:type="dxa"/>
          </w:tcPr>
          <w:p w14:paraId="4B619F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B353CA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4658F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3501A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78C81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3DA803" w14:textId="77777777" w:rsidTr="008C4938">
        <w:trPr>
          <w:cantSplit/>
          <w:jc w:val="center"/>
        </w:trPr>
        <w:tc>
          <w:tcPr>
            <w:tcW w:w="625" w:type="dxa"/>
          </w:tcPr>
          <w:p w14:paraId="55AB7D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EFED3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10917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CD33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F3EE7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3DC224" w14:textId="77777777" w:rsidTr="008C4938">
        <w:trPr>
          <w:cantSplit/>
          <w:jc w:val="center"/>
        </w:trPr>
        <w:tc>
          <w:tcPr>
            <w:tcW w:w="625" w:type="dxa"/>
          </w:tcPr>
          <w:p w14:paraId="57631F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0B99C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BB49B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CA23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7BFB9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FA6E97" w14:textId="77777777" w:rsidTr="008C4938">
        <w:trPr>
          <w:cantSplit/>
          <w:jc w:val="center"/>
        </w:trPr>
        <w:tc>
          <w:tcPr>
            <w:tcW w:w="625" w:type="dxa"/>
          </w:tcPr>
          <w:p w14:paraId="694DC5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7934B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8D3F2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043B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3B651C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271636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300653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1383BF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5620B30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Orland Joint Unified</w:t>
      </w:r>
      <w:r w:rsidRPr="000A4AC7">
        <w:t xml:space="preserve"> (</w:t>
      </w:r>
      <w:r w:rsidRPr="00827DE1">
        <w:rPr>
          <w:noProof/>
        </w:rPr>
        <w:t>1175481_00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D5405B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Glenn County</w:t>
      </w:r>
      <w:r>
        <w:t xml:space="preserve"> (</w:t>
      </w:r>
      <w:r w:rsidRPr="00827DE1">
        <w:rPr>
          <w:noProof/>
        </w:rPr>
        <w:t>1100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69959A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B6BBF5A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F98CE49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42ECA9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21FF23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E9C8B5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2357750" w14:textId="77777777" w:rsidTr="008C4938">
        <w:trPr>
          <w:cantSplit/>
          <w:jc w:val="center"/>
        </w:trPr>
        <w:tc>
          <w:tcPr>
            <w:tcW w:w="625" w:type="dxa"/>
          </w:tcPr>
          <w:p w14:paraId="14110A2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CBE38C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8950B4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79.17%</w:t>
            </w:r>
          </w:p>
        </w:tc>
        <w:tc>
          <w:tcPr>
            <w:tcW w:w="1080" w:type="dxa"/>
            <w:vAlign w:val="center"/>
          </w:tcPr>
          <w:p w14:paraId="68DD71E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1266F0E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196360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82EE8E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AAA435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0E5E40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080" w:type="dxa"/>
            <w:vAlign w:val="center"/>
          </w:tcPr>
          <w:p w14:paraId="6E6AAE32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DA9AE73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AAE9E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E35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54716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8FEB4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424252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60B93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1C1C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98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C91D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E6B07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080" w:type="dxa"/>
            <w:shd w:val="clear" w:color="auto" w:fill="auto"/>
          </w:tcPr>
          <w:p w14:paraId="2B1B26E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AF2B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31434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46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2F0B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3EAAA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080" w:type="dxa"/>
            <w:shd w:val="clear" w:color="auto" w:fill="auto"/>
          </w:tcPr>
          <w:p w14:paraId="5CADB45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EEBB1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EAA23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319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905C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92A634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3A2EA09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D36A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A976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4E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32DEB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29645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080" w:type="dxa"/>
            <w:shd w:val="clear" w:color="auto" w:fill="auto"/>
          </w:tcPr>
          <w:p w14:paraId="79FED6F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8920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CF7A4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E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EACBA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894C5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080" w:type="dxa"/>
            <w:shd w:val="clear" w:color="auto" w:fill="auto"/>
          </w:tcPr>
          <w:p w14:paraId="4E64D4A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400B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A4E2F4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5B0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331F7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E4BF9A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B5E73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475125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40E7B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18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0AB8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855EB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33EE5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4C1E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6E28F5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A1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15A0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BB75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A95D4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6CFA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F12BB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1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38F4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D0D48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AD21E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F981B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CEE94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B4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9939E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4F8A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83BE3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25CA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C539F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31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82138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634A8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2ED4F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ABC5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A0172D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B1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08E2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EE2EC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85F0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794D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3316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8B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7897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462EA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BDE3F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DF2F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CD64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86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6DF6C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3A153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09CD8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1F24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808F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97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B0A8B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C4590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C1BF7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DB48B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1FA3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14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B909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CB899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E16E7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579C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B2C5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45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001E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C8D3F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D1766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B7B5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52ABF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5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6F0B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118516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F8204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5FB3CA7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C083F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9C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2B13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89FF8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158F3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254D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54F5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7C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4469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589FC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ACA38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09FD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B0D7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59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BDF31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E22B6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CFB30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14F2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347E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B9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95F18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D5EC4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A6EAC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8AA04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2585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E3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62C1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2AA2F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DBD42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677C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9A86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8873A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6D5B6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FD894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2B354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4BE17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E1094AB" w14:textId="77777777" w:rsidTr="008C4938">
        <w:trPr>
          <w:cantSplit/>
          <w:jc w:val="center"/>
        </w:trPr>
        <w:tc>
          <w:tcPr>
            <w:tcW w:w="625" w:type="dxa"/>
          </w:tcPr>
          <w:p w14:paraId="623981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3180A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C45FE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43A5D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E2A0B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2D50D2" w14:textId="77777777" w:rsidTr="008C4938">
        <w:trPr>
          <w:cantSplit/>
          <w:jc w:val="center"/>
        </w:trPr>
        <w:tc>
          <w:tcPr>
            <w:tcW w:w="625" w:type="dxa"/>
          </w:tcPr>
          <w:p w14:paraId="1D2443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33E8E7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1EC6C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68.75%</w:t>
            </w:r>
          </w:p>
        </w:tc>
        <w:tc>
          <w:tcPr>
            <w:tcW w:w="1080" w:type="dxa"/>
            <w:vAlign w:val="center"/>
          </w:tcPr>
          <w:p w14:paraId="461BD0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4171FD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E24EF8" w14:textId="77777777" w:rsidTr="008C4938">
        <w:trPr>
          <w:cantSplit/>
          <w:jc w:val="center"/>
        </w:trPr>
        <w:tc>
          <w:tcPr>
            <w:tcW w:w="625" w:type="dxa"/>
          </w:tcPr>
          <w:p w14:paraId="438280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09028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580990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15.63%</w:t>
            </w:r>
          </w:p>
        </w:tc>
        <w:tc>
          <w:tcPr>
            <w:tcW w:w="1080" w:type="dxa"/>
            <w:vAlign w:val="center"/>
          </w:tcPr>
          <w:p w14:paraId="217C2A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3854C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E1CB0CF" w14:textId="77777777" w:rsidTr="008C4938">
        <w:trPr>
          <w:cantSplit/>
          <w:jc w:val="center"/>
        </w:trPr>
        <w:tc>
          <w:tcPr>
            <w:tcW w:w="625" w:type="dxa"/>
          </w:tcPr>
          <w:p w14:paraId="53FC38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E16B0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78DF5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0.28%</w:t>
            </w:r>
          </w:p>
        </w:tc>
        <w:tc>
          <w:tcPr>
            <w:tcW w:w="1080" w:type="dxa"/>
            <w:vAlign w:val="center"/>
          </w:tcPr>
          <w:p w14:paraId="3BFF9B3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7F35B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9E79707" w14:textId="77777777" w:rsidTr="008C4938">
        <w:trPr>
          <w:cantSplit/>
          <w:jc w:val="center"/>
        </w:trPr>
        <w:tc>
          <w:tcPr>
            <w:tcW w:w="625" w:type="dxa"/>
          </w:tcPr>
          <w:p w14:paraId="1DB7BC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CB465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F996D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39.53%</w:t>
            </w:r>
          </w:p>
        </w:tc>
        <w:tc>
          <w:tcPr>
            <w:tcW w:w="1080" w:type="dxa"/>
            <w:vAlign w:val="center"/>
          </w:tcPr>
          <w:p w14:paraId="5C0A83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A5BAC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F96AF36" w14:textId="77777777" w:rsidTr="008C4938">
        <w:trPr>
          <w:cantSplit/>
          <w:jc w:val="center"/>
        </w:trPr>
        <w:tc>
          <w:tcPr>
            <w:tcW w:w="625" w:type="dxa"/>
          </w:tcPr>
          <w:p w14:paraId="5499B8F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85AAC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A269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6A57BC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58B64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82C58FB" w14:textId="77777777" w:rsidTr="008C4938">
        <w:trPr>
          <w:cantSplit/>
          <w:jc w:val="center"/>
        </w:trPr>
        <w:tc>
          <w:tcPr>
            <w:tcW w:w="625" w:type="dxa"/>
          </w:tcPr>
          <w:p w14:paraId="12CC79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95EA1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5589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39.53%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2907C4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BFCB1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3321B9" w14:paraId="5D947703" w14:textId="77777777" w:rsidTr="008C4938">
        <w:trPr>
          <w:cantSplit/>
          <w:jc w:val="center"/>
        </w:trPr>
        <w:tc>
          <w:tcPr>
            <w:tcW w:w="625" w:type="dxa"/>
          </w:tcPr>
          <w:p w14:paraId="085E71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A26873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31EBB8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0CDC6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16FEAE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EA9642" w14:textId="77777777" w:rsidTr="008C4938">
        <w:trPr>
          <w:cantSplit/>
          <w:jc w:val="center"/>
        </w:trPr>
        <w:tc>
          <w:tcPr>
            <w:tcW w:w="625" w:type="dxa"/>
          </w:tcPr>
          <w:p w14:paraId="23A6A4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AEF76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FA719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934F4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5585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3020B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79328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38214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049AF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D68A2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7F56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DF9520" w14:textId="77777777" w:rsidTr="008C4938">
        <w:trPr>
          <w:cantSplit/>
          <w:jc w:val="center"/>
        </w:trPr>
        <w:tc>
          <w:tcPr>
            <w:tcW w:w="625" w:type="dxa"/>
          </w:tcPr>
          <w:p w14:paraId="236447A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1DA1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0CDFCF8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6E966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28BCA6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336AA2" w14:textId="77777777" w:rsidTr="008C4938">
        <w:trPr>
          <w:cantSplit/>
          <w:jc w:val="center"/>
        </w:trPr>
        <w:tc>
          <w:tcPr>
            <w:tcW w:w="625" w:type="dxa"/>
          </w:tcPr>
          <w:p w14:paraId="6768B4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6E96A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3A9AB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25D04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8B502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251C3F" w14:textId="77777777" w:rsidTr="008C4938">
        <w:trPr>
          <w:cantSplit/>
          <w:jc w:val="center"/>
        </w:trPr>
        <w:tc>
          <w:tcPr>
            <w:tcW w:w="625" w:type="dxa"/>
          </w:tcPr>
          <w:p w14:paraId="368E71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1A686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C8E9E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662C0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B476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4E09CE" w14:textId="77777777" w:rsidTr="008C4938">
        <w:trPr>
          <w:cantSplit/>
          <w:jc w:val="center"/>
        </w:trPr>
        <w:tc>
          <w:tcPr>
            <w:tcW w:w="625" w:type="dxa"/>
          </w:tcPr>
          <w:p w14:paraId="10B956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12D07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780925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99.49%</w:t>
            </w:r>
          </w:p>
        </w:tc>
        <w:tc>
          <w:tcPr>
            <w:tcW w:w="1080" w:type="dxa"/>
          </w:tcPr>
          <w:p w14:paraId="0A7BE53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4E15F46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060CE8A" w14:textId="77777777" w:rsidTr="008C4938">
        <w:trPr>
          <w:cantSplit/>
          <w:jc w:val="center"/>
        </w:trPr>
        <w:tc>
          <w:tcPr>
            <w:tcW w:w="625" w:type="dxa"/>
          </w:tcPr>
          <w:p w14:paraId="3BDAFD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B3728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E07CB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C0917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3CAA6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3EE3F17" w14:textId="77777777" w:rsidTr="008C4938">
        <w:trPr>
          <w:cantSplit/>
          <w:jc w:val="center"/>
        </w:trPr>
        <w:tc>
          <w:tcPr>
            <w:tcW w:w="625" w:type="dxa"/>
          </w:tcPr>
          <w:p w14:paraId="2CE05D8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670AB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B7FAF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C6AB8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52B29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F2EB82" w14:textId="77777777" w:rsidTr="008C4938">
        <w:trPr>
          <w:cantSplit/>
          <w:jc w:val="center"/>
        </w:trPr>
        <w:tc>
          <w:tcPr>
            <w:tcW w:w="625" w:type="dxa"/>
          </w:tcPr>
          <w:p w14:paraId="35F704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079AC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6D3933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C444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811A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423E42" w14:textId="77777777" w:rsidTr="008C4938">
        <w:trPr>
          <w:cantSplit/>
          <w:jc w:val="center"/>
        </w:trPr>
        <w:tc>
          <w:tcPr>
            <w:tcW w:w="625" w:type="dxa"/>
          </w:tcPr>
          <w:p w14:paraId="0E41CC4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D4638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9E7D5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FC0D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99384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1EC709" w14:textId="77777777" w:rsidTr="008C4938">
        <w:trPr>
          <w:cantSplit/>
          <w:jc w:val="center"/>
        </w:trPr>
        <w:tc>
          <w:tcPr>
            <w:tcW w:w="625" w:type="dxa"/>
          </w:tcPr>
          <w:p w14:paraId="675B65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855E0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18F65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080" w:type="dxa"/>
          </w:tcPr>
          <w:p w14:paraId="0531F5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8B3CF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786C7A9" w14:textId="77777777" w:rsidTr="008C4938">
        <w:trPr>
          <w:cantSplit/>
          <w:jc w:val="center"/>
        </w:trPr>
        <w:tc>
          <w:tcPr>
            <w:tcW w:w="625" w:type="dxa"/>
          </w:tcPr>
          <w:p w14:paraId="18C683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2A161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419F3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A08F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4B6E5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BCA5EE" w14:textId="77777777" w:rsidTr="008C4938">
        <w:trPr>
          <w:cantSplit/>
          <w:jc w:val="center"/>
        </w:trPr>
        <w:tc>
          <w:tcPr>
            <w:tcW w:w="625" w:type="dxa"/>
          </w:tcPr>
          <w:p w14:paraId="68A67A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5AFE3D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7C4D4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293A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9B42A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EC8CA6" w14:textId="77777777" w:rsidTr="008C4938">
        <w:trPr>
          <w:cantSplit/>
          <w:jc w:val="center"/>
        </w:trPr>
        <w:tc>
          <w:tcPr>
            <w:tcW w:w="625" w:type="dxa"/>
          </w:tcPr>
          <w:p w14:paraId="63368A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E6978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F3424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6907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E494B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9DC8C1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CF7AC7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49F539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F56173A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Oro Grande</w:t>
      </w:r>
      <w:r w:rsidRPr="000A4AC7">
        <w:t xml:space="preserve"> (</w:t>
      </w:r>
      <w:r w:rsidRPr="00827DE1">
        <w:rPr>
          <w:noProof/>
        </w:rPr>
        <w:t>3667827_00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4C5EA5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Desert/Mountain</w:t>
      </w:r>
      <w:r>
        <w:t xml:space="preserve"> (</w:t>
      </w:r>
      <w:r w:rsidRPr="00827DE1">
        <w:rPr>
          <w:noProof/>
        </w:rPr>
        <w:t>3601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9C9151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7BB85B1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0047D5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74A3D1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61763B1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A58553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331CB6BA" w14:textId="77777777" w:rsidTr="008C4938">
        <w:trPr>
          <w:cantSplit/>
          <w:jc w:val="center"/>
        </w:trPr>
        <w:tc>
          <w:tcPr>
            <w:tcW w:w="625" w:type="dxa"/>
          </w:tcPr>
          <w:p w14:paraId="323BCAFC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AE6EA1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7AFEF5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37EAFA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E2596F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9D290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F9ADE4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34F1CE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D154168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37B0B0D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4263A42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BC02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1E7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0BEAC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39EB2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FFB0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24181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133E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05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4817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3CA97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295A4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7949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9B1F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2C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9D60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D94D3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793EF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71D8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219D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54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56DAF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61BCA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3DA2B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98B3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76A3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AE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912A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71FDC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52AC6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AC6A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A5B1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06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2A4F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4195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15C2B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DAB0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5B267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C48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A1EC9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0FD771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CF070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F4D3E4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850AF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3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BD58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BEE8C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7FA68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24D1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27795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70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AE8F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ABDC3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0CE54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C517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261AD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C4F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9F00B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EEB1C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BD111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4625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41DDB5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3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3F7C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FA1B0A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0408B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CFE1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1015B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5B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679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FD84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D0C89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AB20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82703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5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B3FE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643BD1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B91B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7047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F643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98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04E0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022BF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1DE7D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53FB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6323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04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0429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6C03E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2C532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7E03C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0B2D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49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73679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958FB2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A8842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E1A1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2924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3A1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F249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FFB3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89B1B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72C6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BD2BA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99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EB61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FF622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95B9D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06B82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50D63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7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78B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8D1B1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55F71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8F5C34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F3A7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6B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05CC8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283EC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1C557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075F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6608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36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BD59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C1A78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9A961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7CBC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ABF5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79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BA7A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9F9BF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4157F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D7CB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99DC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5D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EC927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0BBCC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97981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B30A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F0F6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68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6D750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82EE1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8D336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F8E8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1289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A20C3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5F198E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0846C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34ED0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1AF60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02AA0AE" w14:textId="77777777" w:rsidTr="008C4938">
        <w:trPr>
          <w:cantSplit/>
          <w:jc w:val="center"/>
        </w:trPr>
        <w:tc>
          <w:tcPr>
            <w:tcW w:w="625" w:type="dxa"/>
          </w:tcPr>
          <w:p w14:paraId="423ED3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F55D8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B696F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6DDF6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C3E61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6B95547" w14:textId="77777777" w:rsidTr="008C4938">
        <w:trPr>
          <w:cantSplit/>
          <w:jc w:val="center"/>
        </w:trPr>
        <w:tc>
          <w:tcPr>
            <w:tcW w:w="625" w:type="dxa"/>
          </w:tcPr>
          <w:p w14:paraId="7E62EFF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49D2F9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D36F5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083FD5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29B31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4F432B" w14:textId="77777777" w:rsidTr="008C4938">
        <w:trPr>
          <w:cantSplit/>
          <w:jc w:val="center"/>
        </w:trPr>
        <w:tc>
          <w:tcPr>
            <w:tcW w:w="625" w:type="dxa"/>
          </w:tcPr>
          <w:p w14:paraId="0F0929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D875A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CA1C5B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2A34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F3B4EE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80F239" w14:textId="77777777" w:rsidTr="008C4938">
        <w:trPr>
          <w:cantSplit/>
          <w:jc w:val="center"/>
        </w:trPr>
        <w:tc>
          <w:tcPr>
            <w:tcW w:w="625" w:type="dxa"/>
          </w:tcPr>
          <w:p w14:paraId="18D0B2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95C7E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C7BBE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39A3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83A73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C2D10E" w14:textId="77777777" w:rsidTr="008C4938">
        <w:trPr>
          <w:cantSplit/>
          <w:jc w:val="center"/>
        </w:trPr>
        <w:tc>
          <w:tcPr>
            <w:tcW w:w="625" w:type="dxa"/>
          </w:tcPr>
          <w:p w14:paraId="6ED97DE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8BFD0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1BCDF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DC6E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47E2E4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34B796" w14:textId="77777777" w:rsidTr="008C4938">
        <w:trPr>
          <w:cantSplit/>
          <w:jc w:val="center"/>
        </w:trPr>
        <w:tc>
          <w:tcPr>
            <w:tcW w:w="625" w:type="dxa"/>
          </w:tcPr>
          <w:p w14:paraId="17DAEF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52EBD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2307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EE2E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36FD4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49B8C1" w14:textId="77777777" w:rsidTr="008C4938">
        <w:trPr>
          <w:cantSplit/>
          <w:jc w:val="center"/>
        </w:trPr>
        <w:tc>
          <w:tcPr>
            <w:tcW w:w="625" w:type="dxa"/>
          </w:tcPr>
          <w:p w14:paraId="757397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E79E2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F4DD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E6B842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37AF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62FCF37B" w14:textId="77777777" w:rsidTr="008C4938">
        <w:trPr>
          <w:cantSplit/>
          <w:jc w:val="center"/>
        </w:trPr>
        <w:tc>
          <w:tcPr>
            <w:tcW w:w="625" w:type="dxa"/>
          </w:tcPr>
          <w:p w14:paraId="1C41B3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9FA56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A99E76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4FBCC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709EE0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0FD594" w14:textId="77777777" w:rsidTr="008C4938">
        <w:trPr>
          <w:cantSplit/>
          <w:jc w:val="center"/>
        </w:trPr>
        <w:tc>
          <w:tcPr>
            <w:tcW w:w="625" w:type="dxa"/>
          </w:tcPr>
          <w:p w14:paraId="1D15A2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20158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8BBFD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FE5C1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F208E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B37E4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D8153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55DD9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C5E66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A0746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29F9F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3F55B9" w14:textId="77777777" w:rsidTr="008C4938">
        <w:trPr>
          <w:cantSplit/>
          <w:jc w:val="center"/>
        </w:trPr>
        <w:tc>
          <w:tcPr>
            <w:tcW w:w="625" w:type="dxa"/>
          </w:tcPr>
          <w:p w14:paraId="71010C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05574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95ADD92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F32E1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53AF7B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CBC6F4" w14:textId="77777777" w:rsidTr="008C4938">
        <w:trPr>
          <w:cantSplit/>
          <w:jc w:val="center"/>
        </w:trPr>
        <w:tc>
          <w:tcPr>
            <w:tcW w:w="625" w:type="dxa"/>
          </w:tcPr>
          <w:p w14:paraId="72C84C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93C45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8449B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0955F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034B9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5D6D79" w14:textId="77777777" w:rsidTr="008C4938">
        <w:trPr>
          <w:cantSplit/>
          <w:jc w:val="center"/>
        </w:trPr>
        <w:tc>
          <w:tcPr>
            <w:tcW w:w="625" w:type="dxa"/>
          </w:tcPr>
          <w:p w14:paraId="219C4C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3ACC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EC54D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3B2E5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36ECA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9E80A3" w14:textId="77777777" w:rsidTr="008C4938">
        <w:trPr>
          <w:cantSplit/>
          <w:jc w:val="center"/>
        </w:trPr>
        <w:tc>
          <w:tcPr>
            <w:tcW w:w="625" w:type="dxa"/>
          </w:tcPr>
          <w:p w14:paraId="773D84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E0404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B2D295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96F69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07E195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6C54CF" w14:textId="77777777" w:rsidTr="008C4938">
        <w:trPr>
          <w:cantSplit/>
          <w:jc w:val="center"/>
        </w:trPr>
        <w:tc>
          <w:tcPr>
            <w:tcW w:w="625" w:type="dxa"/>
          </w:tcPr>
          <w:p w14:paraId="7BB9ADE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D5061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FAE31C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8B78A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489A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4EA0B8" w14:textId="77777777" w:rsidTr="008C4938">
        <w:trPr>
          <w:cantSplit/>
          <w:jc w:val="center"/>
        </w:trPr>
        <w:tc>
          <w:tcPr>
            <w:tcW w:w="625" w:type="dxa"/>
          </w:tcPr>
          <w:p w14:paraId="46FE53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5D463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FEEA8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1C1D0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6D33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8F70753" w14:textId="77777777" w:rsidTr="008C4938">
        <w:trPr>
          <w:cantSplit/>
          <w:jc w:val="center"/>
        </w:trPr>
        <w:tc>
          <w:tcPr>
            <w:tcW w:w="625" w:type="dxa"/>
          </w:tcPr>
          <w:p w14:paraId="3678B4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FA1E3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099A7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C0E7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08066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D8A3D8" w14:textId="77777777" w:rsidTr="008C4938">
        <w:trPr>
          <w:cantSplit/>
          <w:jc w:val="center"/>
        </w:trPr>
        <w:tc>
          <w:tcPr>
            <w:tcW w:w="625" w:type="dxa"/>
          </w:tcPr>
          <w:p w14:paraId="27E0C9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5949A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0EE5D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84A4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2B04F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14BD89" w14:textId="77777777" w:rsidTr="008C4938">
        <w:trPr>
          <w:cantSplit/>
          <w:jc w:val="center"/>
        </w:trPr>
        <w:tc>
          <w:tcPr>
            <w:tcW w:w="625" w:type="dxa"/>
          </w:tcPr>
          <w:p w14:paraId="52125C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57F12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6EE92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6BBA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DE59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2D5E4A" w14:textId="77777777" w:rsidTr="008C4938">
        <w:trPr>
          <w:cantSplit/>
          <w:jc w:val="center"/>
        </w:trPr>
        <w:tc>
          <w:tcPr>
            <w:tcW w:w="625" w:type="dxa"/>
          </w:tcPr>
          <w:p w14:paraId="03B7ED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20F47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F2F14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2FE0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3CE44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43294C" w14:textId="77777777" w:rsidTr="008C4938">
        <w:trPr>
          <w:cantSplit/>
          <w:jc w:val="center"/>
        </w:trPr>
        <w:tc>
          <w:tcPr>
            <w:tcW w:w="625" w:type="dxa"/>
          </w:tcPr>
          <w:p w14:paraId="768714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72F0C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2FF64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B92F4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D5790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62FB28" w14:textId="77777777" w:rsidTr="008C4938">
        <w:trPr>
          <w:cantSplit/>
          <w:jc w:val="center"/>
        </w:trPr>
        <w:tc>
          <w:tcPr>
            <w:tcW w:w="625" w:type="dxa"/>
          </w:tcPr>
          <w:p w14:paraId="52943A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B9DBD8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D7D84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5A41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89147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84A078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B0F58EC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6D34D3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34738F0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Oroville City Elementary</w:t>
      </w:r>
      <w:r w:rsidRPr="000A4AC7">
        <w:t xml:space="preserve"> (</w:t>
      </w:r>
      <w:r w:rsidRPr="00827DE1">
        <w:rPr>
          <w:noProof/>
        </w:rPr>
        <w:t>0461507_00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E601ADE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Butte County</w:t>
      </w:r>
      <w:r>
        <w:t xml:space="preserve"> (</w:t>
      </w:r>
      <w:r w:rsidRPr="00827DE1">
        <w:rPr>
          <w:noProof/>
        </w:rPr>
        <w:t>0400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E50550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7F37BA8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2DBC10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3894A6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4F89DA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0C5C62C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3C70DD0" w14:textId="77777777" w:rsidTr="008C4938">
        <w:trPr>
          <w:cantSplit/>
          <w:jc w:val="center"/>
        </w:trPr>
        <w:tc>
          <w:tcPr>
            <w:tcW w:w="625" w:type="dxa"/>
          </w:tcPr>
          <w:p w14:paraId="7ADB05F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F80004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C97D59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EA29B2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D4E66B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69DCA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669B92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0F1102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B05226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F057D7E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0AC2DE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143B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7F9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8273E3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A48F8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89.58%</w:t>
            </w:r>
          </w:p>
        </w:tc>
        <w:tc>
          <w:tcPr>
            <w:tcW w:w="1080" w:type="dxa"/>
            <w:shd w:val="clear" w:color="auto" w:fill="auto"/>
          </w:tcPr>
          <w:p w14:paraId="3721F8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4C8EE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3A9ED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50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F4387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A261FE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080" w:type="dxa"/>
            <w:shd w:val="clear" w:color="auto" w:fill="auto"/>
          </w:tcPr>
          <w:p w14:paraId="43A33E2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9553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CE661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50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96724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AABBC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6B741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5228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CFD1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F4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A7DF2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B29BD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080" w:type="dxa"/>
            <w:shd w:val="clear" w:color="auto" w:fill="auto"/>
          </w:tcPr>
          <w:p w14:paraId="2B66363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3B58F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C6C19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4B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6AE24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B7777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080" w:type="dxa"/>
            <w:shd w:val="clear" w:color="auto" w:fill="auto"/>
          </w:tcPr>
          <w:p w14:paraId="51244B8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721A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AA2F7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14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96035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50BDE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53703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03FA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F8DAA3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6C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7B865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ADC729E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18.42%</w:t>
            </w:r>
          </w:p>
        </w:tc>
        <w:tc>
          <w:tcPr>
            <w:tcW w:w="1080" w:type="dxa"/>
            <w:shd w:val="clear" w:color="auto" w:fill="auto"/>
          </w:tcPr>
          <w:p w14:paraId="062603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5383E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627D8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A4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A6DD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7938D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080" w:type="dxa"/>
            <w:shd w:val="clear" w:color="auto" w:fill="auto"/>
          </w:tcPr>
          <w:p w14:paraId="72998C1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A13B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92951C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1C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9EA6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55B63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F95F7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D10E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1AD67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3A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0D1E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55CB4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10.81%</w:t>
            </w:r>
          </w:p>
        </w:tc>
        <w:tc>
          <w:tcPr>
            <w:tcW w:w="1080" w:type="dxa"/>
            <w:shd w:val="clear" w:color="auto" w:fill="auto"/>
          </w:tcPr>
          <w:p w14:paraId="008533D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122B8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554699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8D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83FA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73FBB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080" w:type="dxa"/>
            <w:shd w:val="clear" w:color="auto" w:fill="auto"/>
          </w:tcPr>
          <w:p w14:paraId="6308512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1DF5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3CF6B7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0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4C95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0FFD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7A4C1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C4D9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35A361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1A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C0B71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B3DBB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3C36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2F0D5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D6C5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73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BB87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55792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A4F65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8C0C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F728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E4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DFFD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4FE51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9C854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B175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8313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42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2D33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4222E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1335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CA85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F2EC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D7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AF9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16DA0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A4098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0EFC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9ABC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C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3AC4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29586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49C06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66BE2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7D194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15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200E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1E1740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4.93%</w:t>
            </w:r>
          </w:p>
        </w:tc>
        <w:tc>
          <w:tcPr>
            <w:tcW w:w="1080" w:type="dxa"/>
            <w:shd w:val="clear" w:color="auto" w:fill="auto"/>
          </w:tcPr>
          <w:p w14:paraId="612BDE9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B0748B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24F7E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44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C13B5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0EDD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20.88%</w:t>
            </w:r>
          </w:p>
        </w:tc>
        <w:tc>
          <w:tcPr>
            <w:tcW w:w="1080" w:type="dxa"/>
            <w:shd w:val="clear" w:color="auto" w:fill="auto"/>
          </w:tcPr>
          <w:p w14:paraId="1F4381D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D8AC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C3F14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C8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AB41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FF1270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7422A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61F6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34AF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5D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2682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4627C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10.87%</w:t>
            </w:r>
          </w:p>
        </w:tc>
        <w:tc>
          <w:tcPr>
            <w:tcW w:w="1080" w:type="dxa"/>
            <w:shd w:val="clear" w:color="auto" w:fill="auto"/>
          </w:tcPr>
          <w:p w14:paraId="5157A5A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7A55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372E9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48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A503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D9602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11.38%</w:t>
            </w:r>
          </w:p>
        </w:tc>
        <w:tc>
          <w:tcPr>
            <w:tcW w:w="1080" w:type="dxa"/>
            <w:shd w:val="clear" w:color="auto" w:fill="auto"/>
          </w:tcPr>
          <w:p w14:paraId="4EF95E0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985E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C50FE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7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5283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283E8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684FB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C637A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E9D0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A4A98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AD84E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7371F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8CB64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DE5B1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0A7D432" w14:textId="77777777" w:rsidTr="008C4938">
        <w:trPr>
          <w:cantSplit/>
          <w:jc w:val="center"/>
        </w:trPr>
        <w:tc>
          <w:tcPr>
            <w:tcW w:w="625" w:type="dxa"/>
          </w:tcPr>
          <w:p w14:paraId="680055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FE3E8A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610C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728C5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22781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FEA07B2" w14:textId="77777777" w:rsidTr="008C4938">
        <w:trPr>
          <w:cantSplit/>
          <w:jc w:val="center"/>
        </w:trPr>
        <w:tc>
          <w:tcPr>
            <w:tcW w:w="625" w:type="dxa"/>
          </w:tcPr>
          <w:p w14:paraId="01845B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DA51C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24B9E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56.73%</w:t>
            </w:r>
          </w:p>
        </w:tc>
        <w:tc>
          <w:tcPr>
            <w:tcW w:w="1080" w:type="dxa"/>
            <w:vAlign w:val="center"/>
          </w:tcPr>
          <w:p w14:paraId="3A07C4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718DD2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30A4055" w14:textId="77777777" w:rsidTr="008C4938">
        <w:trPr>
          <w:cantSplit/>
          <w:jc w:val="center"/>
        </w:trPr>
        <w:tc>
          <w:tcPr>
            <w:tcW w:w="625" w:type="dxa"/>
          </w:tcPr>
          <w:p w14:paraId="00363D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BE7675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77529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17.54%</w:t>
            </w:r>
          </w:p>
        </w:tc>
        <w:tc>
          <w:tcPr>
            <w:tcW w:w="1080" w:type="dxa"/>
            <w:vAlign w:val="center"/>
          </w:tcPr>
          <w:p w14:paraId="24CFF0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585AEB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AA58F0D" w14:textId="77777777" w:rsidTr="008C4938">
        <w:trPr>
          <w:cantSplit/>
          <w:jc w:val="center"/>
        </w:trPr>
        <w:tc>
          <w:tcPr>
            <w:tcW w:w="625" w:type="dxa"/>
          </w:tcPr>
          <w:p w14:paraId="2B52CF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2F8CE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E1883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1.75%</w:t>
            </w:r>
          </w:p>
        </w:tc>
        <w:tc>
          <w:tcPr>
            <w:tcW w:w="1080" w:type="dxa"/>
            <w:vAlign w:val="center"/>
          </w:tcPr>
          <w:p w14:paraId="4D7A0A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DEB65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6A3971" w14:textId="77777777" w:rsidTr="008C4938">
        <w:trPr>
          <w:cantSplit/>
          <w:jc w:val="center"/>
        </w:trPr>
        <w:tc>
          <w:tcPr>
            <w:tcW w:w="625" w:type="dxa"/>
          </w:tcPr>
          <w:p w14:paraId="2C6DB1D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74CC0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68792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080" w:type="dxa"/>
            <w:vAlign w:val="center"/>
          </w:tcPr>
          <w:p w14:paraId="3A1D24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B06AE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79FA24E" w14:textId="77777777" w:rsidTr="008C4938">
        <w:trPr>
          <w:cantSplit/>
          <w:jc w:val="center"/>
        </w:trPr>
        <w:tc>
          <w:tcPr>
            <w:tcW w:w="625" w:type="dxa"/>
          </w:tcPr>
          <w:p w14:paraId="782A61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CD9B7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5979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37.50%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8612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8E56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844F2A2" w14:textId="77777777" w:rsidTr="008C4938">
        <w:trPr>
          <w:cantSplit/>
          <w:jc w:val="center"/>
        </w:trPr>
        <w:tc>
          <w:tcPr>
            <w:tcW w:w="625" w:type="dxa"/>
          </w:tcPr>
          <w:p w14:paraId="72226F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E19109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9F78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EA56E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1463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64BCFA71" w14:textId="77777777" w:rsidTr="008C4938">
        <w:trPr>
          <w:cantSplit/>
          <w:jc w:val="center"/>
        </w:trPr>
        <w:tc>
          <w:tcPr>
            <w:tcW w:w="625" w:type="dxa"/>
          </w:tcPr>
          <w:p w14:paraId="481CF7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A5B9A91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745626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DCC5F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FA33F3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90EBCB" w14:textId="77777777" w:rsidTr="008C4938">
        <w:trPr>
          <w:cantSplit/>
          <w:jc w:val="center"/>
        </w:trPr>
        <w:tc>
          <w:tcPr>
            <w:tcW w:w="625" w:type="dxa"/>
          </w:tcPr>
          <w:p w14:paraId="40E0BC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8B6340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0F774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3BFDB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880C1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C4DF9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8B2AE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9D68F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7464A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A25CF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5D544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671012" w14:textId="77777777" w:rsidTr="008C4938">
        <w:trPr>
          <w:cantSplit/>
          <w:jc w:val="center"/>
        </w:trPr>
        <w:tc>
          <w:tcPr>
            <w:tcW w:w="625" w:type="dxa"/>
          </w:tcPr>
          <w:p w14:paraId="28C2DF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F89F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AFBCB6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B657E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6560E1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194494" w14:textId="77777777" w:rsidTr="008C4938">
        <w:trPr>
          <w:cantSplit/>
          <w:jc w:val="center"/>
        </w:trPr>
        <w:tc>
          <w:tcPr>
            <w:tcW w:w="625" w:type="dxa"/>
          </w:tcPr>
          <w:p w14:paraId="52E077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85838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B6D98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705EE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FF4C4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0387CB" w14:textId="77777777" w:rsidTr="008C4938">
        <w:trPr>
          <w:cantSplit/>
          <w:jc w:val="center"/>
        </w:trPr>
        <w:tc>
          <w:tcPr>
            <w:tcW w:w="625" w:type="dxa"/>
          </w:tcPr>
          <w:p w14:paraId="7068DB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1BD63E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9AEA7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6477D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55731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37021C" w14:textId="77777777" w:rsidTr="008C4938">
        <w:trPr>
          <w:cantSplit/>
          <w:jc w:val="center"/>
        </w:trPr>
        <w:tc>
          <w:tcPr>
            <w:tcW w:w="625" w:type="dxa"/>
          </w:tcPr>
          <w:p w14:paraId="5B7D25F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B25C5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32034D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598BB2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6F50C23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035F8B5" w14:textId="77777777" w:rsidTr="008C4938">
        <w:trPr>
          <w:cantSplit/>
          <w:jc w:val="center"/>
        </w:trPr>
        <w:tc>
          <w:tcPr>
            <w:tcW w:w="625" w:type="dxa"/>
          </w:tcPr>
          <w:p w14:paraId="4158AF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2419A5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9CAA9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EDC93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F17D4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EAF0709" w14:textId="77777777" w:rsidTr="008C4938">
        <w:trPr>
          <w:cantSplit/>
          <w:jc w:val="center"/>
        </w:trPr>
        <w:tc>
          <w:tcPr>
            <w:tcW w:w="625" w:type="dxa"/>
          </w:tcPr>
          <w:p w14:paraId="11931B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39AD46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5D46C7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1519E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4B66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0E9856E" w14:textId="77777777" w:rsidTr="008C4938">
        <w:trPr>
          <w:cantSplit/>
          <w:jc w:val="center"/>
        </w:trPr>
        <w:tc>
          <w:tcPr>
            <w:tcW w:w="625" w:type="dxa"/>
          </w:tcPr>
          <w:p w14:paraId="7BADDE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84571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B236B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DAFA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BE26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E9C4ED" w14:textId="77777777" w:rsidTr="008C4938">
        <w:trPr>
          <w:cantSplit/>
          <w:jc w:val="center"/>
        </w:trPr>
        <w:tc>
          <w:tcPr>
            <w:tcW w:w="625" w:type="dxa"/>
          </w:tcPr>
          <w:p w14:paraId="29B0B3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AE482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B622E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94E8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B9ADB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2D1BE4" w14:textId="77777777" w:rsidTr="008C4938">
        <w:trPr>
          <w:cantSplit/>
          <w:jc w:val="center"/>
        </w:trPr>
        <w:tc>
          <w:tcPr>
            <w:tcW w:w="625" w:type="dxa"/>
          </w:tcPr>
          <w:p w14:paraId="09348C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FFD9F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FD520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44B6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1999C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2EAF0A" w14:textId="77777777" w:rsidTr="008C4938">
        <w:trPr>
          <w:cantSplit/>
          <w:jc w:val="center"/>
        </w:trPr>
        <w:tc>
          <w:tcPr>
            <w:tcW w:w="625" w:type="dxa"/>
          </w:tcPr>
          <w:p w14:paraId="2F93E7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81D36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3D33C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BF74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10F6A5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3F2B1E" w14:textId="77777777" w:rsidTr="008C4938">
        <w:trPr>
          <w:cantSplit/>
          <w:jc w:val="center"/>
        </w:trPr>
        <w:tc>
          <w:tcPr>
            <w:tcW w:w="625" w:type="dxa"/>
          </w:tcPr>
          <w:p w14:paraId="56FDF9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84E59A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0D1DE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49A4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A3611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D64BEB" w14:textId="77777777" w:rsidTr="008C4938">
        <w:trPr>
          <w:cantSplit/>
          <w:jc w:val="center"/>
        </w:trPr>
        <w:tc>
          <w:tcPr>
            <w:tcW w:w="625" w:type="dxa"/>
          </w:tcPr>
          <w:p w14:paraId="7D660A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EA6BF4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E042E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712C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DBE12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B2B728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CD57E1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551D73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FB97985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Oroville Union High</w:t>
      </w:r>
      <w:r w:rsidRPr="000A4AC7">
        <w:t xml:space="preserve"> (</w:t>
      </w:r>
      <w:r w:rsidRPr="00827DE1">
        <w:rPr>
          <w:noProof/>
        </w:rPr>
        <w:t>0461515_00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977D3EE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Butte County</w:t>
      </w:r>
      <w:r>
        <w:t xml:space="preserve"> (</w:t>
      </w:r>
      <w:r w:rsidRPr="00827DE1">
        <w:rPr>
          <w:noProof/>
        </w:rPr>
        <w:t>0400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0A1301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50A51E4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7F4580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3E26B0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030948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2BEE69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3BA52DF" w14:textId="77777777" w:rsidTr="008C4938">
        <w:trPr>
          <w:cantSplit/>
          <w:jc w:val="center"/>
        </w:trPr>
        <w:tc>
          <w:tcPr>
            <w:tcW w:w="625" w:type="dxa"/>
          </w:tcPr>
          <w:p w14:paraId="12BF625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32B5D1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1A041B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98.51%</w:t>
            </w:r>
          </w:p>
        </w:tc>
        <w:tc>
          <w:tcPr>
            <w:tcW w:w="1080" w:type="dxa"/>
            <w:vAlign w:val="center"/>
          </w:tcPr>
          <w:p w14:paraId="3C068A1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1ED329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20653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E0A1F8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5699607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EAD65B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10.64%</w:t>
            </w:r>
          </w:p>
        </w:tc>
        <w:tc>
          <w:tcPr>
            <w:tcW w:w="1080" w:type="dxa"/>
            <w:vAlign w:val="center"/>
          </w:tcPr>
          <w:p w14:paraId="7D2492F1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F2629D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7A8C3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54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AFD9E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46928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7161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B728E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D31CD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62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637E6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BF4E3C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D4020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5F40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CA34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67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3D7E4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A22DA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66.27%</w:t>
            </w:r>
          </w:p>
        </w:tc>
        <w:tc>
          <w:tcPr>
            <w:tcW w:w="1080" w:type="dxa"/>
            <w:shd w:val="clear" w:color="auto" w:fill="auto"/>
          </w:tcPr>
          <w:p w14:paraId="66156BD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D6D5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7243C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0E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F856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60F59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D97F2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F0C7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DA1C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58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DE14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6D840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3C7FE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0293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5A09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D2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A884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EF5AD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67.47%</w:t>
            </w:r>
          </w:p>
        </w:tc>
        <w:tc>
          <w:tcPr>
            <w:tcW w:w="1080" w:type="dxa"/>
            <w:shd w:val="clear" w:color="auto" w:fill="auto"/>
          </w:tcPr>
          <w:p w14:paraId="621B13A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CCF1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6817CB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D43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D6EE0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576C7F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E2B3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0F6AD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A1196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E9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02C1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EC18B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16088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51CF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BEF54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90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1B9A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2FAF0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5.88%</w:t>
            </w:r>
          </w:p>
        </w:tc>
        <w:tc>
          <w:tcPr>
            <w:tcW w:w="1080" w:type="dxa"/>
            <w:shd w:val="clear" w:color="auto" w:fill="auto"/>
          </w:tcPr>
          <w:p w14:paraId="2FD84DD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2FC5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864E50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66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F83B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916F7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2883C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548AF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49F67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09B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2B8D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FE896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DBB6C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FF0A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DC459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4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78483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87686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76194C8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999B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63E2EF7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60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DF2E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8150D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B2E8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910E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ED48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FB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9D513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C41BE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2B1AF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B697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EFDC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91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EA0C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0143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955C1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FA99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A192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A4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C152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38CEC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579D1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3266E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B4C1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7B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6FCC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60BD08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4CAAF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483F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1062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95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6E89D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DAA32D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6DAEC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D81E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8C458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BE5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100D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4E9A76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C7D01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685F81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E967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EF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A2EF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5C832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3961F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70AE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A064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FD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B25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57DC0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32.73%</w:t>
            </w:r>
          </w:p>
        </w:tc>
        <w:tc>
          <w:tcPr>
            <w:tcW w:w="1080" w:type="dxa"/>
            <w:shd w:val="clear" w:color="auto" w:fill="auto"/>
          </w:tcPr>
          <w:p w14:paraId="044945D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0825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B41CA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43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23AD7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FC237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DE96F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52D8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4DAE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08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0196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A07F6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B6A9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B532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7187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0A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5CB55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A588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13.87%</w:t>
            </w:r>
          </w:p>
        </w:tc>
        <w:tc>
          <w:tcPr>
            <w:tcW w:w="1080" w:type="dxa"/>
            <w:shd w:val="clear" w:color="auto" w:fill="auto"/>
          </w:tcPr>
          <w:p w14:paraId="37838A8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6706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6EF2D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964AD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65AFF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C173E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2CCF1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B6BF0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08D847" w14:textId="77777777" w:rsidTr="008C4938">
        <w:trPr>
          <w:cantSplit/>
          <w:jc w:val="center"/>
        </w:trPr>
        <w:tc>
          <w:tcPr>
            <w:tcW w:w="625" w:type="dxa"/>
          </w:tcPr>
          <w:p w14:paraId="60BF715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B6BB6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E4BDA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1596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A4271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7B43E1C" w14:textId="77777777" w:rsidTr="008C4938">
        <w:trPr>
          <w:cantSplit/>
          <w:jc w:val="center"/>
        </w:trPr>
        <w:tc>
          <w:tcPr>
            <w:tcW w:w="625" w:type="dxa"/>
          </w:tcPr>
          <w:p w14:paraId="285DC5A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0756C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3C860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63.78%</w:t>
            </w:r>
          </w:p>
        </w:tc>
        <w:tc>
          <w:tcPr>
            <w:tcW w:w="1080" w:type="dxa"/>
            <w:vAlign w:val="center"/>
          </w:tcPr>
          <w:p w14:paraId="59198E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47496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C3F24AB" w14:textId="77777777" w:rsidTr="008C4938">
        <w:trPr>
          <w:cantSplit/>
          <w:jc w:val="center"/>
        </w:trPr>
        <w:tc>
          <w:tcPr>
            <w:tcW w:w="625" w:type="dxa"/>
          </w:tcPr>
          <w:p w14:paraId="68BF88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6E43F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D58E0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10.76%</w:t>
            </w:r>
          </w:p>
        </w:tc>
        <w:tc>
          <w:tcPr>
            <w:tcW w:w="1080" w:type="dxa"/>
            <w:vAlign w:val="center"/>
          </w:tcPr>
          <w:p w14:paraId="659AA3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788EE04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0722266" w14:textId="77777777" w:rsidTr="008C4938">
        <w:trPr>
          <w:cantSplit/>
          <w:jc w:val="center"/>
        </w:trPr>
        <w:tc>
          <w:tcPr>
            <w:tcW w:w="625" w:type="dxa"/>
          </w:tcPr>
          <w:p w14:paraId="3D6E66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F722B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9F389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1.84%</w:t>
            </w:r>
          </w:p>
        </w:tc>
        <w:tc>
          <w:tcPr>
            <w:tcW w:w="1080" w:type="dxa"/>
            <w:vAlign w:val="center"/>
          </w:tcPr>
          <w:p w14:paraId="3EFD47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5BEB6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1628534" w14:textId="77777777" w:rsidTr="008C4938">
        <w:trPr>
          <w:cantSplit/>
          <w:jc w:val="center"/>
        </w:trPr>
        <w:tc>
          <w:tcPr>
            <w:tcW w:w="625" w:type="dxa"/>
          </w:tcPr>
          <w:p w14:paraId="459E74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AF97C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02CD5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2FE5EA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3821B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4426745" w14:textId="77777777" w:rsidTr="008C4938">
        <w:trPr>
          <w:cantSplit/>
          <w:jc w:val="center"/>
        </w:trPr>
        <w:tc>
          <w:tcPr>
            <w:tcW w:w="625" w:type="dxa"/>
          </w:tcPr>
          <w:p w14:paraId="2B9CF1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EDBF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E0CB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F3E5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A8E4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B8FEAB" w14:textId="77777777" w:rsidTr="008C4938">
        <w:trPr>
          <w:cantSplit/>
          <w:jc w:val="center"/>
        </w:trPr>
        <w:tc>
          <w:tcPr>
            <w:tcW w:w="625" w:type="dxa"/>
          </w:tcPr>
          <w:p w14:paraId="3280AF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DC6E4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2A77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463E9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BDD16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3CB5C8B4" w14:textId="77777777" w:rsidTr="008C4938">
        <w:trPr>
          <w:cantSplit/>
          <w:jc w:val="center"/>
        </w:trPr>
        <w:tc>
          <w:tcPr>
            <w:tcW w:w="625" w:type="dxa"/>
          </w:tcPr>
          <w:p w14:paraId="230EAF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5632F03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90F3B8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6AFDF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B9E8DE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1F1C69" w14:textId="77777777" w:rsidTr="008C4938">
        <w:trPr>
          <w:cantSplit/>
          <w:jc w:val="center"/>
        </w:trPr>
        <w:tc>
          <w:tcPr>
            <w:tcW w:w="625" w:type="dxa"/>
          </w:tcPr>
          <w:p w14:paraId="24E184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B147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E12CF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A3D5C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4D36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ABB6C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F91CE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7BA1C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9D2EC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D6122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E837EF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F698E7" w14:textId="77777777" w:rsidTr="008C4938">
        <w:trPr>
          <w:cantSplit/>
          <w:jc w:val="center"/>
        </w:trPr>
        <w:tc>
          <w:tcPr>
            <w:tcW w:w="625" w:type="dxa"/>
          </w:tcPr>
          <w:p w14:paraId="278FEE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C50C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D8D363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65A13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EE68E8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63E00B" w14:textId="77777777" w:rsidTr="008C4938">
        <w:trPr>
          <w:cantSplit/>
          <w:jc w:val="center"/>
        </w:trPr>
        <w:tc>
          <w:tcPr>
            <w:tcW w:w="625" w:type="dxa"/>
          </w:tcPr>
          <w:p w14:paraId="185490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F472C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8805B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3926E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E971D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D8CA60" w14:textId="77777777" w:rsidTr="008C4938">
        <w:trPr>
          <w:cantSplit/>
          <w:jc w:val="center"/>
        </w:trPr>
        <w:tc>
          <w:tcPr>
            <w:tcW w:w="625" w:type="dxa"/>
          </w:tcPr>
          <w:p w14:paraId="3096E2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788E13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935D5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4D52E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E71CD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C0C127" w14:textId="77777777" w:rsidTr="008C4938">
        <w:trPr>
          <w:cantSplit/>
          <w:jc w:val="center"/>
        </w:trPr>
        <w:tc>
          <w:tcPr>
            <w:tcW w:w="625" w:type="dxa"/>
          </w:tcPr>
          <w:p w14:paraId="0DD8CA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0DC58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043B59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99.15%</w:t>
            </w:r>
          </w:p>
        </w:tc>
        <w:tc>
          <w:tcPr>
            <w:tcW w:w="1080" w:type="dxa"/>
          </w:tcPr>
          <w:p w14:paraId="3099AD7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12A122C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F8AC317" w14:textId="77777777" w:rsidTr="008C4938">
        <w:trPr>
          <w:cantSplit/>
          <w:jc w:val="center"/>
        </w:trPr>
        <w:tc>
          <w:tcPr>
            <w:tcW w:w="625" w:type="dxa"/>
          </w:tcPr>
          <w:p w14:paraId="5FBED5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706E6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ECBE4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F04D7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7CAF0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9B5E1F9" w14:textId="77777777" w:rsidTr="008C4938">
        <w:trPr>
          <w:cantSplit/>
          <w:jc w:val="center"/>
        </w:trPr>
        <w:tc>
          <w:tcPr>
            <w:tcW w:w="625" w:type="dxa"/>
          </w:tcPr>
          <w:p w14:paraId="196B2C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F8DD7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F8525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20BE4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D3AF4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54F2B66" w14:textId="77777777" w:rsidTr="008C4938">
        <w:trPr>
          <w:cantSplit/>
          <w:jc w:val="center"/>
        </w:trPr>
        <w:tc>
          <w:tcPr>
            <w:tcW w:w="625" w:type="dxa"/>
          </w:tcPr>
          <w:p w14:paraId="01AAEA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4FF3A3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E68B4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DDF0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A64BA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BE8EC1" w14:textId="77777777" w:rsidTr="008C4938">
        <w:trPr>
          <w:cantSplit/>
          <w:jc w:val="center"/>
        </w:trPr>
        <w:tc>
          <w:tcPr>
            <w:tcW w:w="625" w:type="dxa"/>
          </w:tcPr>
          <w:p w14:paraId="7940D4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718A0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6CDA7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B0A8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635BD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328F7E" w14:textId="77777777" w:rsidTr="008C4938">
        <w:trPr>
          <w:cantSplit/>
          <w:jc w:val="center"/>
        </w:trPr>
        <w:tc>
          <w:tcPr>
            <w:tcW w:w="625" w:type="dxa"/>
          </w:tcPr>
          <w:p w14:paraId="777747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60194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5AA61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93.73%</w:t>
            </w:r>
          </w:p>
        </w:tc>
        <w:tc>
          <w:tcPr>
            <w:tcW w:w="1080" w:type="dxa"/>
          </w:tcPr>
          <w:p w14:paraId="24652F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ED8C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3E3861F" w14:textId="77777777" w:rsidTr="008C4938">
        <w:trPr>
          <w:cantSplit/>
          <w:jc w:val="center"/>
        </w:trPr>
        <w:tc>
          <w:tcPr>
            <w:tcW w:w="625" w:type="dxa"/>
          </w:tcPr>
          <w:p w14:paraId="2AB79B9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0D86F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A3C7E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DDB9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E1558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66B888" w14:textId="77777777" w:rsidTr="008C4938">
        <w:trPr>
          <w:cantSplit/>
          <w:jc w:val="center"/>
        </w:trPr>
        <w:tc>
          <w:tcPr>
            <w:tcW w:w="625" w:type="dxa"/>
          </w:tcPr>
          <w:p w14:paraId="4A9CFE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3D660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24D0C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E5EE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3FFEA0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D31028" w14:textId="77777777" w:rsidTr="008C4938">
        <w:trPr>
          <w:cantSplit/>
          <w:jc w:val="center"/>
        </w:trPr>
        <w:tc>
          <w:tcPr>
            <w:tcW w:w="625" w:type="dxa"/>
          </w:tcPr>
          <w:p w14:paraId="4DC20F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8D0D0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DD840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2139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4197C7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A1FBB1B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E59B5E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2A52B0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56F7A09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Oscar De La Hoya Animo Charter High</w:t>
      </w:r>
      <w:r w:rsidRPr="000A4AC7">
        <w:t xml:space="preserve"> (</w:t>
      </w:r>
      <w:r w:rsidRPr="00827DE1">
        <w:rPr>
          <w:noProof/>
        </w:rPr>
        <w:t>0101675_00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0A99FB5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7EA6C49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660C716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9C252C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EEEC0E9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86B86F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025367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5F2B0D0D" w14:textId="77777777" w:rsidTr="008C4938">
        <w:trPr>
          <w:cantSplit/>
          <w:jc w:val="center"/>
        </w:trPr>
        <w:tc>
          <w:tcPr>
            <w:tcW w:w="625" w:type="dxa"/>
          </w:tcPr>
          <w:p w14:paraId="5ED208B6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AA51F2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BAA2B9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7A56E757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2F5EA5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11953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1A08DA8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7672904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B9D672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6.06%</w:t>
            </w:r>
          </w:p>
        </w:tc>
        <w:tc>
          <w:tcPr>
            <w:tcW w:w="1080" w:type="dxa"/>
            <w:vAlign w:val="center"/>
          </w:tcPr>
          <w:p w14:paraId="508A2D5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5FF9251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F78F6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23F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EF85F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F4160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FDB9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B79FC4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770A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CB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DA9C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2A5D1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679CD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F913B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11DD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6B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36B97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37704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080" w:type="dxa"/>
            <w:shd w:val="clear" w:color="auto" w:fill="auto"/>
          </w:tcPr>
          <w:p w14:paraId="27FEC5E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FBA5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60C31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83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5930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6956B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7702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D73B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F608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A6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9434E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BBDFD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C1353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2289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D431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4B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4FE5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336DC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0AB2057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8809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CBCEEA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48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A69A5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97ABC8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9FCC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185954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DDCB0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4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AA774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BAF7D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677D0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34E9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B5057B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8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63E86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9D7058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15.00%</w:t>
            </w:r>
          </w:p>
        </w:tc>
        <w:tc>
          <w:tcPr>
            <w:tcW w:w="1080" w:type="dxa"/>
            <w:shd w:val="clear" w:color="auto" w:fill="auto"/>
          </w:tcPr>
          <w:p w14:paraId="78FB73D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97E5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2FD1F8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746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87A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03F7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42901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09F1B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165EE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F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F9B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3CFE5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A3EF8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292F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830D4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BA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FC75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32B7F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56CEF99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4A614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DCCCC6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B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82ED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8DD00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65CAF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27FAC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A571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8E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4EEF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3FA6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D61B0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D8CF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C3C6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D2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8BCEF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18FF65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E9E6A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41A0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91AA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CD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39CB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03A21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1DFF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EF90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401F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2F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27C0C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E1A3B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5FD44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5E78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1626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40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DE96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93403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67021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C7EE8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2F13B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9EA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EF6A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7D5A2E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D7D2EF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7C3F231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7E6A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1F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6D7C3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E43B0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CFAE7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6547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1D871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40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8A5FF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A9189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31.31%</w:t>
            </w:r>
          </w:p>
        </w:tc>
        <w:tc>
          <w:tcPr>
            <w:tcW w:w="1080" w:type="dxa"/>
            <w:shd w:val="clear" w:color="auto" w:fill="auto"/>
          </w:tcPr>
          <w:p w14:paraId="5C52525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2CFC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7A7F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FD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D40F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562FA7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2F68B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D12B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9D0D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2B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F88B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C1C78C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5181C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EC2D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3697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C0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F40B5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16534D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080" w:type="dxa"/>
            <w:shd w:val="clear" w:color="auto" w:fill="auto"/>
          </w:tcPr>
          <w:p w14:paraId="22A8390D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A17C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B1071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94C86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7C9144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81A96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EFA8A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4CA543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200FF63" w14:textId="77777777" w:rsidTr="008C4938">
        <w:trPr>
          <w:cantSplit/>
          <w:jc w:val="center"/>
        </w:trPr>
        <w:tc>
          <w:tcPr>
            <w:tcW w:w="625" w:type="dxa"/>
          </w:tcPr>
          <w:p w14:paraId="40CE7C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C7B02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61ADB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F6E83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DAC9C9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84A3D71" w14:textId="77777777" w:rsidTr="008C4938">
        <w:trPr>
          <w:cantSplit/>
          <w:jc w:val="center"/>
        </w:trPr>
        <w:tc>
          <w:tcPr>
            <w:tcW w:w="625" w:type="dxa"/>
          </w:tcPr>
          <w:p w14:paraId="5B5256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0C974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B7F81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98.02%</w:t>
            </w:r>
          </w:p>
        </w:tc>
        <w:tc>
          <w:tcPr>
            <w:tcW w:w="1080" w:type="dxa"/>
            <w:vAlign w:val="center"/>
          </w:tcPr>
          <w:p w14:paraId="7592D3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CC338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67ECD97" w14:textId="77777777" w:rsidTr="008C4938">
        <w:trPr>
          <w:cantSplit/>
          <w:jc w:val="center"/>
        </w:trPr>
        <w:tc>
          <w:tcPr>
            <w:tcW w:w="625" w:type="dxa"/>
          </w:tcPr>
          <w:p w14:paraId="2323CF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FCAE5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5D875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C2966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B5853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622548E" w14:textId="77777777" w:rsidTr="008C4938">
        <w:trPr>
          <w:cantSplit/>
          <w:jc w:val="center"/>
        </w:trPr>
        <w:tc>
          <w:tcPr>
            <w:tcW w:w="625" w:type="dxa"/>
          </w:tcPr>
          <w:p w14:paraId="19A1DF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20F47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F44DC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D8681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C1E01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D255DF6" w14:textId="77777777" w:rsidTr="008C4938">
        <w:trPr>
          <w:cantSplit/>
          <w:jc w:val="center"/>
        </w:trPr>
        <w:tc>
          <w:tcPr>
            <w:tcW w:w="625" w:type="dxa"/>
          </w:tcPr>
          <w:p w14:paraId="5E12AB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D556D4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14E11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F53FF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DA3BA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784313" w14:textId="77777777" w:rsidTr="008C4938">
        <w:trPr>
          <w:cantSplit/>
          <w:jc w:val="center"/>
        </w:trPr>
        <w:tc>
          <w:tcPr>
            <w:tcW w:w="625" w:type="dxa"/>
          </w:tcPr>
          <w:p w14:paraId="2D928D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A38CCC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1612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DBB7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1429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04EB23" w14:textId="77777777" w:rsidTr="008C4938">
        <w:trPr>
          <w:cantSplit/>
          <w:jc w:val="center"/>
        </w:trPr>
        <w:tc>
          <w:tcPr>
            <w:tcW w:w="625" w:type="dxa"/>
          </w:tcPr>
          <w:p w14:paraId="35B1F7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77D8E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6D49D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9EFBD9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F30A3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8EAE1CC" w14:textId="77777777" w:rsidTr="008C4938">
        <w:trPr>
          <w:cantSplit/>
          <w:jc w:val="center"/>
        </w:trPr>
        <w:tc>
          <w:tcPr>
            <w:tcW w:w="625" w:type="dxa"/>
          </w:tcPr>
          <w:p w14:paraId="0FBD60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367B9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82F829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B243C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EE02B52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401A3A" w14:textId="77777777" w:rsidTr="008C4938">
        <w:trPr>
          <w:cantSplit/>
          <w:jc w:val="center"/>
        </w:trPr>
        <w:tc>
          <w:tcPr>
            <w:tcW w:w="625" w:type="dxa"/>
          </w:tcPr>
          <w:p w14:paraId="45E536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5634C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D8625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49F4A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63B192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FA132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A3AD3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DD56F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0263B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B4946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BAEFB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AD1141" w14:textId="77777777" w:rsidTr="008C4938">
        <w:trPr>
          <w:cantSplit/>
          <w:jc w:val="center"/>
        </w:trPr>
        <w:tc>
          <w:tcPr>
            <w:tcW w:w="625" w:type="dxa"/>
          </w:tcPr>
          <w:p w14:paraId="4EBCDF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EE1F31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D37BEB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9CCBB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03F5BAF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33A13A" w14:textId="77777777" w:rsidTr="008C4938">
        <w:trPr>
          <w:cantSplit/>
          <w:jc w:val="center"/>
        </w:trPr>
        <w:tc>
          <w:tcPr>
            <w:tcW w:w="625" w:type="dxa"/>
          </w:tcPr>
          <w:p w14:paraId="5F7BCB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B461B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B8BF93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E565B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27CCF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D253536" w14:textId="77777777" w:rsidTr="008C4938">
        <w:trPr>
          <w:cantSplit/>
          <w:jc w:val="center"/>
        </w:trPr>
        <w:tc>
          <w:tcPr>
            <w:tcW w:w="625" w:type="dxa"/>
          </w:tcPr>
          <w:p w14:paraId="2CBD06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AB7496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48729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5267E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4690D0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541358" w14:textId="77777777" w:rsidTr="008C4938">
        <w:trPr>
          <w:cantSplit/>
          <w:jc w:val="center"/>
        </w:trPr>
        <w:tc>
          <w:tcPr>
            <w:tcW w:w="625" w:type="dxa"/>
          </w:tcPr>
          <w:p w14:paraId="37771B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F67EBB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0CBF93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C23C1E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2D3042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B64C1E" w14:textId="77777777" w:rsidTr="008C4938">
        <w:trPr>
          <w:cantSplit/>
          <w:jc w:val="center"/>
        </w:trPr>
        <w:tc>
          <w:tcPr>
            <w:tcW w:w="625" w:type="dxa"/>
          </w:tcPr>
          <w:p w14:paraId="4876E2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3EA5E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14882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5CC61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D5B6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14ED11" w14:textId="77777777" w:rsidTr="008C4938">
        <w:trPr>
          <w:cantSplit/>
          <w:jc w:val="center"/>
        </w:trPr>
        <w:tc>
          <w:tcPr>
            <w:tcW w:w="625" w:type="dxa"/>
          </w:tcPr>
          <w:p w14:paraId="0592FF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36495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4CB38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34018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D05E4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493131" w14:textId="77777777" w:rsidTr="008C4938">
        <w:trPr>
          <w:cantSplit/>
          <w:jc w:val="center"/>
        </w:trPr>
        <w:tc>
          <w:tcPr>
            <w:tcW w:w="625" w:type="dxa"/>
          </w:tcPr>
          <w:p w14:paraId="0BD75F6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07384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AB6AD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1DA1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BA97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A7AF0B" w14:textId="77777777" w:rsidTr="008C4938">
        <w:trPr>
          <w:cantSplit/>
          <w:jc w:val="center"/>
        </w:trPr>
        <w:tc>
          <w:tcPr>
            <w:tcW w:w="625" w:type="dxa"/>
          </w:tcPr>
          <w:p w14:paraId="33F0EE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CF8C7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EFE37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9AA9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D5276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2D7656" w14:textId="77777777" w:rsidTr="008C4938">
        <w:trPr>
          <w:cantSplit/>
          <w:jc w:val="center"/>
        </w:trPr>
        <w:tc>
          <w:tcPr>
            <w:tcW w:w="625" w:type="dxa"/>
          </w:tcPr>
          <w:p w14:paraId="2EF305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C1585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0A439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72C24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37FFD8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6017EC6" w14:textId="77777777" w:rsidTr="008C4938">
        <w:trPr>
          <w:cantSplit/>
          <w:jc w:val="center"/>
        </w:trPr>
        <w:tc>
          <w:tcPr>
            <w:tcW w:w="625" w:type="dxa"/>
          </w:tcPr>
          <w:p w14:paraId="1B21A2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46C79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071E2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080" w:type="dxa"/>
          </w:tcPr>
          <w:p w14:paraId="2BFB09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8AB7DA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B6114EB" w14:textId="77777777" w:rsidTr="008C4938">
        <w:trPr>
          <w:cantSplit/>
          <w:jc w:val="center"/>
        </w:trPr>
        <w:tc>
          <w:tcPr>
            <w:tcW w:w="625" w:type="dxa"/>
          </w:tcPr>
          <w:p w14:paraId="42694C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C9AF5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FCC8D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080" w:type="dxa"/>
          </w:tcPr>
          <w:p w14:paraId="254A2F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2A0BA26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303C9D" w14:textId="77777777" w:rsidTr="008C4938">
        <w:trPr>
          <w:cantSplit/>
          <w:jc w:val="center"/>
        </w:trPr>
        <w:tc>
          <w:tcPr>
            <w:tcW w:w="625" w:type="dxa"/>
          </w:tcPr>
          <w:p w14:paraId="766C3F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1C390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67F20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60A2A1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EFE849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369224A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F942D4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299A8C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BECA5AC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Our Community Charter</w:t>
      </w:r>
      <w:r w:rsidRPr="000A4AC7">
        <w:t xml:space="preserve"> (</w:t>
      </w:r>
      <w:r w:rsidRPr="00827DE1">
        <w:rPr>
          <w:noProof/>
        </w:rPr>
        <w:t>0109934_00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09C86FC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Los Angeles Unified</w:t>
      </w:r>
      <w:r>
        <w:t xml:space="preserve"> (</w:t>
      </w:r>
      <w:r w:rsidRPr="00827DE1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F7223F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FF340A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204D922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F0AAE5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7CE1F6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997CBC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534B2FC" w14:textId="77777777" w:rsidTr="008C4938">
        <w:trPr>
          <w:cantSplit/>
          <w:jc w:val="center"/>
        </w:trPr>
        <w:tc>
          <w:tcPr>
            <w:tcW w:w="625" w:type="dxa"/>
          </w:tcPr>
          <w:p w14:paraId="08DB29FB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AE634E9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C88A75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8950A9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BE82DD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BB810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1C3217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5E7F413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E8B63EE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8571F0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0E70BAD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16F13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2C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80CA7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E2FBF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E9CF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C89E5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D3A4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9D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127E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89197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7A344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33306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E744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88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8B59B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6FCCC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448F2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343B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017A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7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41E7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D627D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63DF9F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869B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561A3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ED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0C050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2985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F8523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771B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6D06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0C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F2506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104448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C5F49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442C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73E26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320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C355B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BCF36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D366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406944C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484DC8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F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E9586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0F266E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6277D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9B8D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1BED5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22A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F8157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A5BA51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D8FB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2ECA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CD089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FB3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914F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D92E9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1DB1B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3824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A7BED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7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E433B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59FC37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1ADF4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F5B8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601F1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EB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BD63C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2A8E1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DD8F5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D07D3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9DC39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2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75A5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71147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EBCE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D6B0B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8624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0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E91D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B0D2F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DF6F0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B37B1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0C86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6E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B6AC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DFE64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5B41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F38A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C05E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7C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65067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B5C4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3D17E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CB13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B3F9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06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2489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3AFD2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18227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F0031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AD8E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3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85ED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8F852B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8AB57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604E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1A22B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DBD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27A4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6E5EF2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13436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40E1A7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D262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E5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3DE79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EAD5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0A258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4E02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EF93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C7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80C69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D4EF9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BB06D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028D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FC85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127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A8C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9E83EB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BA5496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4BC62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4311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52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49BB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BDB0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26256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76DE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2E8A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669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E0A9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BE126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A023C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8A3C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5DA1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B88F6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053B6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68470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1E731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D62BF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EDBC9C6" w14:textId="77777777" w:rsidTr="008C4938">
        <w:trPr>
          <w:cantSplit/>
          <w:jc w:val="center"/>
        </w:trPr>
        <w:tc>
          <w:tcPr>
            <w:tcW w:w="625" w:type="dxa"/>
          </w:tcPr>
          <w:p w14:paraId="231454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E09837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E06911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CF976D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9514B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01771B9" w14:textId="77777777" w:rsidTr="008C4938">
        <w:trPr>
          <w:cantSplit/>
          <w:jc w:val="center"/>
        </w:trPr>
        <w:tc>
          <w:tcPr>
            <w:tcW w:w="625" w:type="dxa"/>
          </w:tcPr>
          <w:p w14:paraId="30D88D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EBDB4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EBBAA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97.33%</w:t>
            </w:r>
          </w:p>
        </w:tc>
        <w:tc>
          <w:tcPr>
            <w:tcW w:w="1080" w:type="dxa"/>
            <w:vAlign w:val="center"/>
          </w:tcPr>
          <w:p w14:paraId="1084C13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FF5B4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4A1A8AD" w14:textId="77777777" w:rsidTr="008C4938">
        <w:trPr>
          <w:cantSplit/>
          <w:jc w:val="center"/>
        </w:trPr>
        <w:tc>
          <w:tcPr>
            <w:tcW w:w="625" w:type="dxa"/>
          </w:tcPr>
          <w:p w14:paraId="3E727B8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8FADD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AFDA1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1.33%</w:t>
            </w:r>
          </w:p>
        </w:tc>
        <w:tc>
          <w:tcPr>
            <w:tcW w:w="1080" w:type="dxa"/>
            <w:vAlign w:val="center"/>
          </w:tcPr>
          <w:p w14:paraId="4F2B29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5D417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399108F" w14:textId="77777777" w:rsidTr="008C4938">
        <w:trPr>
          <w:cantSplit/>
          <w:jc w:val="center"/>
        </w:trPr>
        <w:tc>
          <w:tcPr>
            <w:tcW w:w="625" w:type="dxa"/>
          </w:tcPr>
          <w:p w14:paraId="78D0DE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FE90CF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AA424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60F52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44E5EB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666280E" w14:textId="77777777" w:rsidTr="008C4938">
        <w:trPr>
          <w:cantSplit/>
          <w:jc w:val="center"/>
        </w:trPr>
        <w:tc>
          <w:tcPr>
            <w:tcW w:w="625" w:type="dxa"/>
          </w:tcPr>
          <w:p w14:paraId="621D04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E43B3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6420E9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F35FE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156ECA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FE9EE1" w14:textId="77777777" w:rsidTr="008C4938">
        <w:trPr>
          <w:cantSplit/>
          <w:jc w:val="center"/>
        </w:trPr>
        <w:tc>
          <w:tcPr>
            <w:tcW w:w="625" w:type="dxa"/>
          </w:tcPr>
          <w:p w14:paraId="281B93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4EDDD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6078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F89C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8A70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0787A4" w14:textId="77777777" w:rsidTr="008C4938">
        <w:trPr>
          <w:cantSplit/>
          <w:jc w:val="center"/>
        </w:trPr>
        <w:tc>
          <w:tcPr>
            <w:tcW w:w="625" w:type="dxa"/>
          </w:tcPr>
          <w:p w14:paraId="5321F57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8D33E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009F2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E5EBD1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946C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4C3CDCBF" w14:textId="77777777" w:rsidTr="008C4938">
        <w:trPr>
          <w:cantSplit/>
          <w:jc w:val="center"/>
        </w:trPr>
        <w:tc>
          <w:tcPr>
            <w:tcW w:w="625" w:type="dxa"/>
          </w:tcPr>
          <w:p w14:paraId="7CEB71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693EB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397362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05BAB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5D8763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5405CB" w14:textId="77777777" w:rsidTr="008C4938">
        <w:trPr>
          <w:cantSplit/>
          <w:jc w:val="center"/>
        </w:trPr>
        <w:tc>
          <w:tcPr>
            <w:tcW w:w="625" w:type="dxa"/>
          </w:tcPr>
          <w:p w14:paraId="55ED7C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2C96BC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438A9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D0546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F423E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24CCA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16EFA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994FA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35227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BB511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2323E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8276EC0" w14:textId="77777777" w:rsidTr="008C4938">
        <w:trPr>
          <w:cantSplit/>
          <w:jc w:val="center"/>
        </w:trPr>
        <w:tc>
          <w:tcPr>
            <w:tcW w:w="625" w:type="dxa"/>
          </w:tcPr>
          <w:p w14:paraId="4BCCE3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E3E0A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D1E9BF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524B1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2169A3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E6ADCE" w14:textId="77777777" w:rsidTr="008C4938">
        <w:trPr>
          <w:cantSplit/>
          <w:jc w:val="center"/>
        </w:trPr>
        <w:tc>
          <w:tcPr>
            <w:tcW w:w="625" w:type="dxa"/>
          </w:tcPr>
          <w:p w14:paraId="3BD080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8E877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93C7D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B4072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5844F6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C368F9" w14:textId="77777777" w:rsidTr="008C4938">
        <w:trPr>
          <w:cantSplit/>
          <w:jc w:val="center"/>
        </w:trPr>
        <w:tc>
          <w:tcPr>
            <w:tcW w:w="625" w:type="dxa"/>
          </w:tcPr>
          <w:p w14:paraId="5FA6A9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7B043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00DB4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D5FB3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414531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960358" w14:textId="77777777" w:rsidTr="008C4938">
        <w:trPr>
          <w:cantSplit/>
          <w:jc w:val="center"/>
        </w:trPr>
        <w:tc>
          <w:tcPr>
            <w:tcW w:w="625" w:type="dxa"/>
          </w:tcPr>
          <w:p w14:paraId="659F02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02943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A136B2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602627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488BBB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5A363A" w14:textId="77777777" w:rsidTr="008C4938">
        <w:trPr>
          <w:cantSplit/>
          <w:jc w:val="center"/>
        </w:trPr>
        <w:tc>
          <w:tcPr>
            <w:tcW w:w="625" w:type="dxa"/>
          </w:tcPr>
          <w:p w14:paraId="120B12B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DDA0F2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1855E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498B1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0DF37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511DFD" w14:textId="77777777" w:rsidTr="008C4938">
        <w:trPr>
          <w:cantSplit/>
          <w:jc w:val="center"/>
        </w:trPr>
        <w:tc>
          <w:tcPr>
            <w:tcW w:w="625" w:type="dxa"/>
          </w:tcPr>
          <w:p w14:paraId="15DF4F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2F6C1E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F7A2C7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D0982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0D72F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B0B775" w14:textId="77777777" w:rsidTr="008C4938">
        <w:trPr>
          <w:cantSplit/>
          <w:jc w:val="center"/>
        </w:trPr>
        <w:tc>
          <w:tcPr>
            <w:tcW w:w="625" w:type="dxa"/>
          </w:tcPr>
          <w:p w14:paraId="74F869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8EC6D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135F4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E561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3EB8D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1F5C80" w14:textId="77777777" w:rsidTr="008C4938">
        <w:trPr>
          <w:cantSplit/>
          <w:jc w:val="center"/>
        </w:trPr>
        <w:tc>
          <w:tcPr>
            <w:tcW w:w="625" w:type="dxa"/>
          </w:tcPr>
          <w:p w14:paraId="2C7ACE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E59C3D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4BBA6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E736E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A331E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F8F3CC" w14:textId="77777777" w:rsidTr="008C4938">
        <w:trPr>
          <w:cantSplit/>
          <w:jc w:val="center"/>
        </w:trPr>
        <w:tc>
          <w:tcPr>
            <w:tcW w:w="625" w:type="dxa"/>
          </w:tcPr>
          <w:p w14:paraId="3C2C682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EA374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FB3B4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0D68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96529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AF2236" w14:textId="77777777" w:rsidTr="008C4938">
        <w:trPr>
          <w:cantSplit/>
          <w:jc w:val="center"/>
        </w:trPr>
        <w:tc>
          <w:tcPr>
            <w:tcW w:w="625" w:type="dxa"/>
          </w:tcPr>
          <w:p w14:paraId="11ADBB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10177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04206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F099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0C43EB8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79212A" w14:textId="77777777" w:rsidTr="008C4938">
        <w:trPr>
          <w:cantSplit/>
          <w:jc w:val="center"/>
        </w:trPr>
        <w:tc>
          <w:tcPr>
            <w:tcW w:w="625" w:type="dxa"/>
          </w:tcPr>
          <w:p w14:paraId="6DC043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3F386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07B92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9FB7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7D5DBF1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386F0E" w14:textId="77777777" w:rsidTr="008C4938">
        <w:trPr>
          <w:cantSplit/>
          <w:jc w:val="center"/>
        </w:trPr>
        <w:tc>
          <w:tcPr>
            <w:tcW w:w="625" w:type="dxa"/>
          </w:tcPr>
          <w:p w14:paraId="11F9FE2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E9728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8063BF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380C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B4E62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509628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5416757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CA44F0E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679D894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Outside Creek Elementary</w:t>
      </w:r>
      <w:r w:rsidRPr="000A4AC7">
        <w:t xml:space="preserve"> (</w:t>
      </w:r>
      <w:r w:rsidRPr="00827DE1">
        <w:rPr>
          <w:noProof/>
        </w:rPr>
        <w:t>5472025_00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B766F6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Tulare County</w:t>
      </w:r>
      <w:r>
        <w:t xml:space="preserve"> (</w:t>
      </w:r>
      <w:r w:rsidRPr="00827DE1">
        <w:rPr>
          <w:noProof/>
        </w:rPr>
        <w:t>5400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8184D0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99D4AEB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24FD43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B8C25D5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A94218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FD777B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CDD3139" w14:textId="77777777" w:rsidTr="008C4938">
        <w:trPr>
          <w:cantSplit/>
          <w:jc w:val="center"/>
        </w:trPr>
        <w:tc>
          <w:tcPr>
            <w:tcW w:w="625" w:type="dxa"/>
          </w:tcPr>
          <w:p w14:paraId="674F92B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2BCE89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43324A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12A93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6BF338F6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B70EC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CB63B49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60D48CA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6AE7586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DDF9788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5C50E0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9B2E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75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8A6C8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7246B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0ED17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85870F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5702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B3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801A5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37EBC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0A508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BF34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D4E8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66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A7929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9B04F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F053D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CE1A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CEC9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400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D0CA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FEBC0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398BB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4B0E8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D6AC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4B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4C40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44971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931ED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1265C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F198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34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22C7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A502A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71A1C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5848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7449F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43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736F5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28225C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F03B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C2F3E4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82045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2FF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AC040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2287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ADBF9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9BA7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1C9F4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0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CC5E4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A4A08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3D01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5E9F9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F0C80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8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ADFAC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17A336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13D0F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444AA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E9326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7D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CFDA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90BC7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E3AA2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02D6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958EC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3C6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9F43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6DC4D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93F4B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1F01D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AE1221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E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72BA2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05CD7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BFF4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306CB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B6524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B7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5E76D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501F9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C6386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6F503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C105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A6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C77B5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5D3EA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CBF9A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3510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7085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0D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064C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1A3A9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BD2F7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D3D3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78DB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9A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B66A8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1219E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BFE12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2E477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6D25D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D9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A5106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47436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563E9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AAFD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9506D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29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4342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A4C2B66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29D23A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A72E3A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9F9D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94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8624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F239B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15A94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0C016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0462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92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81FC1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9B147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152787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9A49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03B7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B3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3752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542EA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36D68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D1A0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6E7A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47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FA262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99656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75A68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83B9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60BE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E6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28190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5652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9E608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EAF2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DC08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770006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ECD71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A9A3A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9C3CAB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3744DC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1DDA4C" w14:textId="77777777" w:rsidTr="008C4938">
        <w:trPr>
          <w:cantSplit/>
          <w:jc w:val="center"/>
        </w:trPr>
        <w:tc>
          <w:tcPr>
            <w:tcW w:w="625" w:type="dxa"/>
          </w:tcPr>
          <w:p w14:paraId="7F459E8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CDE83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F694C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35B538F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457D8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DD790E" w14:textId="77777777" w:rsidTr="008C4938">
        <w:trPr>
          <w:cantSplit/>
          <w:jc w:val="center"/>
        </w:trPr>
        <w:tc>
          <w:tcPr>
            <w:tcW w:w="625" w:type="dxa"/>
          </w:tcPr>
          <w:p w14:paraId="494C78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5BB10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47B6B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E4799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5119339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6288C2" w14:textId="77777777" w:rsidTr="008C4938">
        <w:trPr>
          <w:cantSplit/>
          <w:jc w:val="center"/>
        </w:trPr>
        <w:tc>
          <w:tcPr>
            <w:tcW w:w="625" w:type="dxa"/>
          </w:tcPr>
          <w:p w14:paraId="2179ED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D9237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D66671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C8D79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0A8794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4D0ECF" w14:textId="77777777" w:rsidTr="008C4938">
        <w:trPr>
          <w:cantSplit/>
          <w:jc w:val="center"/>
        </w:trPr>
        <w:tc>
          <w:tcPr>
            <w:tcW w:w="625" w:type="dxa"/>
          </w:tcPr>
          <w:p w14:paraId="752529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DB163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9378A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2BD84D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2B9F17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1C7FD1" w14:textId="77777777" w:rsidTr="008C4938">
        <w:trPr>
          <w:cantSplit/>
          <w:jc w:val="center"/>
        </w:trPr>
        <w:tc>
          <w:tcPr>
            <w:tcW w:w="625" w:type="dxa"/>
          </w:tcPr>
          <w:p w14:paraId="543DD30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2D54D0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BF8895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8BA98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2982705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6765EA" w14:textId="77777777" w:rsidTr="008C4938">
        <w:trPr>
          <w:cantSplit/>
          <w:jc w:val="center"/>
        </w:trPr>
        <w:tc>
          <w:tcPr>
            <w:tcW w:w="625" w:type="dxa"/>
          </w:tcPr>
          <w:p w14:paraId="3C602F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11D1C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C917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9F22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0EBB4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E23449" w14:textId="77777777" w:rsidTr="008C4938">
        <w:trPr>
          <w:cantSplit/>
          <w:jc w:val="center"/>
        </w:trPr>
        <w:tc>
          <w:tcPr>
            <w:tcW w:w="625" w:type="dxa"/>
          </w:tcPr>
          <w:p w14:paraId="52BD79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9FA801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10BE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73E2FC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D7BF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76A3CF1C" w14:textId="77777777" w:rsidTr="008C4938">
        <w:trPr>
          <w:cantSplit/>
          <w:jc w:val="center"/>
        </w:trPr>
        <w:tc>
          <w:tcPr>
            <w:tcW w:w="625" w:type="dxa"/>
          </w:tcPr>
          <w:p w14:paraId="66FC8A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15BCEEA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A1DA75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AAC27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7F394E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1E9687" w14:textId="77777777" w:rsidTr="008C4938">
        <w:trPr>
          <w:cantSplit/>
          <w:jc w:val="center"/>
        </w:trPr>
        <w:tc>
          <w:tcPr>
            <w:tcW w:w="625" w:type="dxa"/>
          </w:tcPr>
          <w:p w14:paraId="054D4EA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1CFEC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0B9B0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B0490B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BEEE04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27FA7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E817C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888A0D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C8ECF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B50CC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5B815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347499" w14:textId="77777777" w:rsidTr="008C4938">
        <w:trPr>
          <w:cantSplit/>
          <w:jc w:val="center"/>
        </w:trPr>
        <w:tc>
          <w:tcPr>
            <w:tcW w:w="625" w:type="dxa"/>
          </w:tcPr>
          <w:p w14:paraId="52C151A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D66F92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271D49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F67DBF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2430C1C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B6F3D01" w14:textId="77777777" w:rsidTr="008C4938">
        <w:trPr>
          <w:cantSplit/>
          <w:jc w:val="center"/>
        </w:trPr>
        <w:tc>
          <w:tcPr>
            <w:tcW w:w="625" w:type="dxa"/>
          </w:tcPr>
          <w:p w14:paraId="0469F7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036EC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608FD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F0981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06BC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EB97BE" w14:textId="77777777" w:rsidTr="008C4938">
        <w:trPr>
          <w:cantSplit/>
          <w:jc w:val="center"/>
        </w:trPr>
        <w:tc>
          <w:tcPr>
            <w:tcW w:w="625" w:type="dxa"/>
          </w:tcPr>
          <w:p w14:paraId="258443F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E2FB3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701F5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3A820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C9A34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340A21" w14:textId="77777777" w:rsidTr="008C4938">
        <w:trPr>
          <w:cantSplit/>
          <w:jc w:val="center"/>
        </w:trPr>
        <w:tc>
          <w:tcPr>
            <w:tcW w:w="625" w:type="dxa"/>
          </w:tcPr>
          <w:p w14:paraId="332945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15AC0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18D03F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DD78CA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06FAC5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D58E1F" w14:textId="77777777" w:rsidTr="008C4938">
        <w:trPr>
          <w:cantSplit/>
          <w:jc w:val="center"/>
        </w:trPr>
        <w:tc>
          <w:tcPr>
            <w:tcW w:w="625" w:type="dxa"/>
          </w:tcPr>
          <w:p w14:paraId="027583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141F5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A7EA2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73DEB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D84CD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AA51C3" w14:textId="77777777" w:rsidTr="008C4938">
        <w:trPr>
          <w:cantSplit/>
          <w:jc w:val="center"/>
        </w:trPr>
        <w:tc>
          <w:tcPr>
            <w:tcW w:w="625" w:type="dxa"/>
          </w:tcPr>
          <w:p w14:paraId="7DBA19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771F0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923B7E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A5350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9550B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9F784D" w14:textId="77777777" w:rsidTr="008C4938">
        <w:trPr>
          <w:cantSplit/>
          <w:jc w:val="center"/>
        </w:trPr>
        <w:tc>
          <w:tcPr>
            <w:tcW w:w="625" w:type="dxa"/>
          </w:tcPr>
          <w:p w14:paraId="370F58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2BA0B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667B00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D7DF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A009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9393FC" w14:textId="77777777" w:rsidTr="008C4938">
        <w:trPr>
          <w:cantSplit/>
          <w:jc w:val="center"/>
        </w:trPr>
        <w:tc>
          <w:tcPr>
            <w:tcW w:w="625" w:type="dxa"/>
          </w:tcPr>
          <w:p w14:paraId="3CD70E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1670B3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92597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2144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14C42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28664A" w14:textId="77777777" w:rsidTr="008C4938">
        <w:trPr>
          <w:cantSplit/>
          <w:jc w:val="center"/>
        </w:trPr>
        <w:tc>
          <w:tcPr>
            <w:tcW w:w="625" w:type="dxa"/>
          </w:tcPr>
          <w:p w14:paraId="39A121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57C2A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76FF7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7EC0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2BA67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75CEDC" w14:textId="77777777" w:rsidTr="008C4938">
        <w:trPr>
          <w:cantSplit/>
          <w:jc w:val="center"/>
        </w:trPr>
        <w:tc>
          <w:tcPr>
            <w:tcW w:w="625" w:type="dxa"/>
          </w:tcPr>
          <w:p w14:paraId="3CE8E3D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D78DF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11BA2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31446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91AAD4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DD88B6" w14:textId="77777777" w:rsidTr="008C4938">
        <w:trPr>
          <w:cantSplit/>
          <w:jc w:val="center"/>
        </w:trPr>
        <w:tc>
          <w:tcPr>
            <w:tcW w:w="625" w:type="dxa"/>
          </w:tcPr>
          <w:p w14:paraId="158DC0D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A2CAA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E8F8D1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24A2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C71EEA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95E24D" w14:textId="77777777" w:rsidTr="008C4938">
        <w:trPr>
          <w:cantSplit/>
          <w:jc w:val="center"/>
        </w:trPr>
        <w:tc>
          <w:tcPr>
            <w:tcW w:w="625" w:type="dxa"/>
          </w:tcPr>
          <w:p w14:paraId="12D274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EC295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9F563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09E60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4CB9E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B17607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7ADB98E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586C032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D8820F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Owens Valley Unified</w:t>
      </w:r>
      <w:r w:rsidRPr="000A4AC7">
        <w:t xml:space="preserve"> (</w:t>
      </w:r>
      <w:r w:rsidRPr="00827DE1">
        <w:rPr>
          <w:noProof/>
        </w:rPr>
        <w:t>1463297_00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A66A084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Inyo County</w:t>
      </w:r>
      <w:r>
        <w:t xml:space="preserve"> (</w:t>
      </w:r>
      <w:r w:rsidRPr="00827DE1">
        <w:rPr>
          <w:noProof/>
        </w:rPr>
        <w:t>1400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CA1ED4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E28C58A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D2F13F3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21D42CB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79846C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7E022C0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7896FEA8" w14:textId="77777777" w:rsidTr="008C4938">
        <w:trPr>
          <w:cantSplit/>
          <w:jc w:val="center"/>
        </w:trPr>
        <w:tc>
          <w:tcPr>
            <w:tcW w:w="625" w:type="dxa"/>
          </w:tcPr>
          <w:p w14:paraId="4B197CBD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BD3295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EE6B24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52DB76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CBA0D2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62BC1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3B47867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D7BED8B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654DD71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0BFF9C4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7FDD9324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6074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D3D6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89A0F7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F116F9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0B0F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6CA77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2E9A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2F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5486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8B6DF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B7055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53BA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F198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E8A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C071C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5DA1D6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A631F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D874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E724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55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7CC2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22CDF0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446B6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C99F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AD230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22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31418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5AAE7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6EBAD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035B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31E9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6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3AFF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E666F0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BE9625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92D6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7881B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F6E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1568B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95F724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AFC4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B231F6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6A84E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43E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7D14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795C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D6BF8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7F6C4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0C2C2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CE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FA18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F8861D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1F720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66D5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B8B75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9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40EE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7126E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304D5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D12D6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F7748A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0B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4C04C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75F2C6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36CEB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A553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88131A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53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A15DB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7947F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D9478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9A74D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61242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7D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FBFE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507DC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F5C33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E4FB8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34AE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78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8B21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D7F25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BC06F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64C7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8C13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6F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5960D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AE543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6E34F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F31C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0407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86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E4B8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F859B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BAAB4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48E1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F1ADC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2F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73E0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A8163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DF026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6BC2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4199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19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1DF1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8B6CD4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EE196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513A9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8DBF8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4B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E882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9DE5CF0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A048A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A0F932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9EC4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40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BCC27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7E6B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E2DD6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540D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2B09D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41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2770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90808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477E9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D11F7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079E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F9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BEF9E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285E20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3D92A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2F84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27C7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595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F33CF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7771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3ADF5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95FD6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FF83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E6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08753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885EA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76358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EFC9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90A0F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77432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FD07BD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C2ABC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8E17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0C19E8F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1576B9" w14:textId="77777777" w:rsidTr="008C4938">
        <w:trPr>
          <w:cantSplit/>
          <w:jc w:val="center"/>
        </w:trPr>
        <w:tc>
          <w:tcPr>
            <w:tcW w:w="625" w:type="dxa"/>
          </w:tcPr>
          <w:p w14:paraId="7201E3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D86D64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8D667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43F764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1A9E7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65D868" w14:textId="77777777" w:rsidTr="008C4938">
        <w:trPr>
          <w:cantSplit/>
          <w:jc w:val="center"/>
        </w:trPr>
        <w:tc>
          <w:tcPr>
            <w:tcW w:w="625" w:type="dxa"/>
          </w:tcPr>
          <w:p w14:paraId="3878497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9A7EF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A94C50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85765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BEB1A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3BCC92" w14:textId="77777777" w:rsidTr="008C4938">
        <w:trPr>
          <w:cantSplit/>
          <w:jc w:val="center"/>
        </w:trPr>
        <w:tc>
          <w:tcPr>
            <w:tcW w:w="625" w:type="dxa"/>
          </w:tcPr>
          <w:p w14:paraId="7F2BD1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F0057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B244A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A528C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BE6905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3CA01F" w14:textId="77777777" w:rsidTr="008C4938">
        <w:trPr>
          <w:cantSplit/>
          <w:jc w:val="center"/>
        </w:trPr>
        <w:tc>
          <w:tcPr>
            <w:tcW w:w="625" w:type="dxa"/>
          </w:tcPr>
          <w:p w14:paraId="1C23BF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281EF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DC3FA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62B78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02825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0D934F6" w14:textId="77777777" w:rsidTr="008C4938">
        <w:trPr>
          <w:cantSplit/>
          <w:jc w:val="center"/>
        </w:trPr>
        <w:tc>
          <w:tcPr>
            <w:tcW w:w="625" w:type="dxa"/>
          </w:tcPr>
          <w:p w14:paraId="63D7A4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2D9F04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DE419F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C576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C6098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5D443A" w14:textId="77777777" w:rsidTr="008C4938">
        <w:trPr>
          <w:cantSplit/>
          <w:jc w:val="center"/>
        </w:trPr>
        <w:tc>
          <w:tcPr>
            <w:tcW w:w="625" w:type="dxa"/>
          </w:tcPr>
          <w:p w14:paraId="07D1BD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46096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81FC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BD28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C7A6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75C0AB8" w14:textId="77777777" w:rsidTr="008C4938">
        <w:trPr>
          <w:cantSplit/>
          <w:jc w:val="center"/>
        </w:trPr>
        <w:tc>
          <w:tcPr>
            <w:tcW w:w="625" w:type="dxa"/>
          </w:tcPr>
          <w:p w14:paraId="4F0F072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E92A2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724F2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53DF9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B57BD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9A54B39" w14:textId="77777777" w:rsidTr="008C4938">
        <w:trPr>
          <w:cantSplit/>
          <w:jc w:val="center"/>
        </w:trPr>
        <w:tc>
          <w:tcPr>
            <w:tcW w:w="625" w:type="dxa"/>
          </w:tcPr>
          <w:p w14:paraId="6114102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9BD9EA9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A7C8D1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3D8112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D8D87F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9F1A4A" w14:textId="77777777" w:rsidTr="008C4938">
        <w:trPr>
          <w:cantSplit/>
          <w:jc w:val="center"/>
        </w:trPr>
        <w:tc>
          <w:tcPr>
            <w:tcW w:w="625" w:type="dxa"/>
          </w:tcPr>
          <w:p w14:paraId="25438A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B1D4F1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E70EC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33390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11EA4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042FDB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5C08C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6DEFCB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3929DC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BAA65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58C3E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8BF431" w14:textId="77777777" w:rsidTr="008C4938">
        <w:trPr>
          <w:cantSplit/>
          <w:jc w:val="center"/>
        </w:trPr>
        <w:tc>
          <w:tcPr>
            <w:tcW w:w="625" w:type="dxa"/>
          </w:tcPr>
          <w:p w14:paraId="550C18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C1376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1A4D559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997E2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A88F78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3C3073" w14:textId="77777777" w:rsidTr="008C4938">
        <w:trPr>
          <w:cantSplit/>
          <w:jc w:val="center"/>
        </w:trPr>
        <w:tc>
          <w:tcPr>
            <w:tcW w:w="625" w:type="dxa"/>
          </w:tcPr>
          <w:p w14:paraId="3B23DD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A06D7E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39548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0B4E5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C817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F43A246" w14:textId="77777777" w:rsidTr="008C4938">
        <w:trPr>
          <w:cantSplit/>
          <w:jc w:val="center"/>
        </w:trPr>
        <w:tc>
          <w:tcPr>
            <w:tcW w:w="625" w:type="dxa"/>
          </w:tcPr>
          <w:p w14:paraId="1C1B766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49A4A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E22242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D0AE8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6C42EC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450B22" w14:textId="77777777" w:rsidTr="008C4938">
        <w:trPr>
          <w:cantSplit/>
          <w:jc w:val="center"/>
        </w:trPr>
        <w:tc>
          <w:tcPr>
            <w:tcW w:w="625" w:type="dxa"/>
          </w:tcPr>
          <w:p w14:paraId="00B5155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DFFC5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85AE3D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E349C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37924A9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824B75" w14:textId="77777777" w:rsidTr="008C4938">
        <w:trPr>
          <w:cantSplit/>
          <w:jc w:val="center"/>
        </w:trPr>
        <w:tc>
          <w:tcPr>
            <w:tcW w:w="625" w:type="dxa"/>
          </w:tcPr>
          <w:p w14:paraId="2DC8BD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911B0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69D8A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4C895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E15E8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F371797" w14:textId="77777777" w:rsidTr="008C4938">
        <w:trPr>
          <w:cantSplit/>
          <w:jc w:val="center"/>
        </w:trPr>
        <w:tc>
          <w:tcPr>
            <w:tcW w:w="625" w:type="dxa"/>
          </w:tcPr>
          <w:p w14:paraId="0695814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08D35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45D29C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5180B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67F5D9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D4F96F" w14:textId="77777777" w:rsidTr="008C4938">
        <w:trPr>
          <w:cantSplit/>
          <w:jc w:val="center"/>
        </w:trPr>
        <w:tc>
          <w:tcPr>
            <w:tcW w:w="625" w:type="dxa"/>
          </w:tcPr>
          <w:p w14:paraId="0F90E7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511E0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9DB9B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E9588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AF674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8976E8" w14:textId="77777777" w:rsidTr="008C4938">
        <w:trPr>
          <w:cantSplit/>
          <w:jc w:val="center"/>
        </w:trPr>
        <w:tc>
          <w:tcPr>
            <w:tcW w:w="625" w:type="dxa"/>
          </w:tcPr>
          <w:p w14:paraId="2471EB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16613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40BE3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12423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282FF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E7D8F7" w14:textId="77777777" w:rsidTr="008C4938">
        <w:trPr>
          <w:cantSplit/>
          <w:jc w:val="center"/>
        </w:trPr>
        <w:tc>
          <w:tcPr>
            <w:tcW w:w="625" w:type="dxa"/>
          </w:tcPr>
          <w:p w14:paraId="02A369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220227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5D7F6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2785B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C424F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E40723" w14:textId="77777777" w:rsidTr="008C4938">
        <w:trPr>
          <w:cantSplit/>
          <w:jc w:val="center"/>
        </w:trPr>
        <w:tc>
          <w:tcPr>
            <w:tcW w:w="625" w:type="dxa"/>
          </w:tcPr>
          <w:p w14:paraId="177B5F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31861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97431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9CE3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2CBEA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1F7783" w14:textId="77777777" w:rsidTr="008C4938">
        <w:trPr>
          <w:cantSplit/>
          <w:jc w:val="center"/>
        </w:trPr>
        <w:tc>
          <w:tcPr>
            <w:tcW w:w="625" w:type="dxa"/>
          </w:tcPr>
          <w:p w14:paraId="5DF2791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A1B79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B14455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B5BA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DBCF56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E7426B" w14:textId="77777777" w:rsidTr="008C4938">
        <w:trPr>
          <w:cantSplit/>
          <w:jc w:val="center"/>
        </w:trPr>
        <w:tc>
          <w:tcPr>
            <w:tcW w:w="625" w:type="dxa"/>
          </w:tcPr>
          <w:p w14:paraId="0338C9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4986AA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64079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7CB6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5707FE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DEBE59F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2DD4B86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4B28D93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0EE118C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Oxford Day Academy</w:t>
      </w:r>
      <w:r w:rsidRPr="000A4AC7">
        <w:t xml:space="preserve"> (</w:t>
      </w:r>
      <w:r w:rsidRPr="00827DE1">
        <w:rPr>
          <w:noProof/>
        </w:rPr>
        <w:t>0135269_00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8241D33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San Mateo County</w:t>
      </w:r>
      <w:r>
        <w:t xml:space="preserve"> (</w:t>
      </w:r>
      <w:r w:rsidRPr="00827DE1">
        <w:rPr>
          <w:noProof/>
        </w:rPr>
        <w:t>4100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51771B6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C80F23D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9D9D74A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525168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ADD774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D34E66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1880EA78" w14:textId="77777777" w:rsidTr="008C4938">
        <w:trPr>
          <w:cantSplit/>
          <w:jc w:val="center"/>
        </w:trPr>
        <w:tc>
          <w:tcPr>
            <w:tcW w:w="625" w:type="dxa"/>
          </w:tcPr>
          <w:p w14:paraId="616374DE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F874DCD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4C0938E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E97F83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ACD7EA8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BBB70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4AFC59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63C6DC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74C340C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1759883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7689F8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9C29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9D54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C556D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A0455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9154B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6C44E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7973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66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9ECA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8DBD1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FA1952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AA332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D6832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E4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AE3FF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CD7E7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CD89E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2F94B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5993D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26F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D944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B28F6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85555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2766A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6C99C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54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2AE4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C7B23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13BD9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5C663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4C81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7F6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4360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EA7F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1BC15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D53B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8E06EF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AA9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5AECCD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03B1B1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89FD3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6C32C7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9B3AA4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4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0145F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1E5BB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5B80A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63620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E53E5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2E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A5B1F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1A80D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2D9FE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5BC6C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A5BE2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A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58B7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47AD9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FCDFD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2424D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57C70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9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E71F5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1A920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50793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46D4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E12C7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DA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5DFD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5D39D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51DEF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E337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986D5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75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5E20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B0FEC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00A0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C1F0F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E877A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52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7DC10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563CA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5561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79824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7699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CC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EFA21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C295C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D6999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CF302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FC07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44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45420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602C38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14331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F7EAE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FA5A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041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23370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C01DC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A006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6E49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B161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18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36BD7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C0F74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F9AAF1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1F95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798A6E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FAF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AB49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81D3CE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B73074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2CAC29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7308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EC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ACB6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CE7154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27457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A1C0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938A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63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17030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DC485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CEE905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CE5B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57CC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B3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3CAE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311898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D50E2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8CC46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73D7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CB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F8223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B4501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4639BF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222F0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8148F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74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0DC4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6450C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1088E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5FC4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3D822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7C766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7C0CD2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8B07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2AB3AB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DF7BB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05711F" w14:textId="77777777" w:rsidTr="008C4938">
        <w:trPr>
          <w:cantSplit/>
          <w:jc w:val="center"/>
        </w:trPr>
        <w:tc>
          <w:tcPr>
            <w:tcW w:w="625" w:type="dxa"/>
          </w:tcPr>
          <w:p w14:paraId="25B174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3D21BF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E86E6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2832C5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ECCB3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D5D63DE" w14:textId="77777777" w:rsidTr="008C4938">
        <w:trPr>
          <w:cantSplit/>
          <w:jc w:val="center"/>
        </w:trPr>
        <w:tc>
          <w:tcPr>
            <w:tcW w:w="625" w:type="dxa"/>
          </w:tcPr>
          <w:p w14:paraId="41D188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E5D5A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E5669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40E5D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4618B82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DF13D3" w14:textId="77777777" w:rsidTr="008C4938">
        <w:trPr>
          <w:cantSplit/>
          <w:jc w:val="center"/>
        </w:trPr>
        <w:tc>
          <w:tcPr>
            <w:tcW w:w="625" w:type="dxa"/>
          </w:tcPr>
          <w:p w14:paraId="42CD22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2A6D8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5BD066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AC91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A5729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86BE559" w14:textId="77777777" w:rsidTr="008C4938">
        <w:trPr>
          <w:cantSplit/>
          <w:jc w:val="center"/>
        </w:trPr>
        <w:tc>
          <w:tcPr>
            <w:tcW w:w="625" w:type="dxa"/>
          </w:tcPr>
          <w:p w14:paraId="55084B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A4D58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44C59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018D38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377DD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E8E162C" w14:textId="77777777" w:rsidTr="008C4938">
        <w:trPr>
          <w:cantSplit/>
          <w:jc w:val="center"/>
        </w:trPr>
        <w:tc>
          <w:tcPr>
            <w:tcW w:w="625" w:type="dxa"/>
          </w:tcPr>
          <w:p w14:paraId="5E4A92C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DED911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DE507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6D519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0ADF96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6BD3F3" w14:textId="77777777" w:rsidTr="008C4938">
        <w:trPr>
          <w:cantSplit/>
          <w:jc w:val="center"/>
        </w:trPr>
        <w:tc>
          <w:tcPr>
            <w:tcW w:w="625" w:type="dxa"/>
          </w:tcPr>
          <w:p w14:paraId="6BF56E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1A4A54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64EC4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C86F8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A6C4A5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D9BEA2" w14:textId="77777777" w:rsidTr="008C4938">
        <w:trPr>
          <w:cantSplit/>
          <w:jc w:val="center"/>
        </w:trPr>
        <w:tc>
          <w:tcPr>
            <w:tcW w:w="625" w:type="dxa"/>
          </w:tcPr>
          <w:p w14:paraId="2EAEF8E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98F97C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BE694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DAE87E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1620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01F709F6" w14:textId="77777777" w:rsidTr="008C4938">
        <w:trPr>
          <w:cantSplit/>
          <w:jc w:val="center"/>
        </w:trPr>
        <w:tc>
          <w:tcPr>
            <w:tcW w:w="625" w:type="dxa"/>
          </w:tcPr>
          <w:p w14:paraId="5F735A7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7626CC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5F32D09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1394F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3461096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CE60651" w14:textId="77777777" w:rsidTr="008C4938">
        <w:trPr>
          <w:cantSplit/>
          <w:jc w:val="center"/>
        </w:trPr>
        <w:tc>
          <w:tcPr>
            <w:tcW w:w="625" w:type="dxa"/>
          </w:tcPr>
          <w:p w14:paraId="7D45D0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4C3B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98428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21819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674E0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31F7DA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F8D34E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73470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1D4152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3C9E3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08F438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00BE5B4" w14:textId="77777777" w:rsidTr="008C4938">
        <w:trPr>
          <w:cantSplit/>
          <w:jc w:val="center"/>
        </w:trPr>
        <w:tc>
          <w:tcPr>
            <w:tcW w:w="625" w:type="dxa"/>
          </w:tcPr>
          <w:p w14:paraId="5A24F6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0687C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094ABED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945E8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0FAC95E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3FB5A6" w14:textId="77777777" w:rsidTr="008C4938">
        <w:trPr>
          <w:cantSplit/>
          <w:jc w:val="center"/>
        </w:trPr>
        <w:tc>
          <w:tcPr>
            <w:tcW w:w="625" w:type="dxa"/>
          </w:tcPr>
          <w:p w14:paraId="7377F9F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CBD4E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585C34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A05CD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E16A83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2F28E2" w14:textId="77777777" w:rsidTr="008C4938">
        <w:trPr>
          <w:cantSplit/>
          <w:jc w:val="center"/>
        </w:trPr>
        <w:tc>
          <w:tcPr>
            <w:tcW w:w="625" w:type="dxa"/>
          </w:tcPr>
          <w:p w14:paraId="552864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99973B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EF7FB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73AD46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CB4BF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4932FC" w14:textId="77777777" w:rsidTr="008C4938">
        <w:trPr>
          <w:cantSplit/>
          <w:jc w:val="center"/>
        </w:trPr>
        <w:tc>
          <w:tcPr>
            <w:tcW w:w="625" w:type="dxa"/>
          </w:tcPr>
          <w:p w14:paraId="38406F9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B0600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03CA06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E36E2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005D855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2485E2" w14:textId="77777777" w:rsidTr="008C4938">
        <w:trPr>
          <w:cantSplit/>
          <w:jc w:val="center"/>
        </w:trPr>
        <w:tc>
          <w:tcPr>
            <w:tcW w:w="625" w:type="dxa"/>
          </w:tcPr>
          <w:p w14:paraId="3235BBF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27A064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E5051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A48D9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7D50B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862B3AF" w14:textId="77777777" w:rsidTr="008C4938">
        <w:trPr>
          <w:cantSplit/>
          <w:jc w:val="center"/>
        </w:trPr>
        <w:tc>
          <w:tcPr>
            <w:tcW w:w="625" w:type="dxa"/>
          </w:tcPr>
          <w:p w14:paraId="2B30D9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C12693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95B57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035880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0B12EF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ECC7205" w14:textId="77777777" w:rsidTr="008C4938">
        <w:trPr>
          <w:cantSplit/>
          <w:jc w:val="center"/>
        </w:trPr>
        <w:tc>
          <w:tcPr>
            <w:tcW w:w="625" w:type="dxa"/>
          </w:tcPr>
          <w:p w14:paraId="0D942A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8302A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AD67A9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29EB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03365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9FAEDE2" w14:textId="77777777" w:rsidTr="008C4938">
        <w:trPr>
          <w:cantSplit/>
          <w:jc w:val="center"/>
        </w:trPr>
        <w:tc>
          <w:tcPr>
            <w:tcW w:w="625" w:type="dxa"/>
          </w:tcPr>
          <w:p w14:paraId="643F1DC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46748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957CF9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C4E4A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847E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834E3B" w14:textId="77777777" w:rsidTr="008C4938">
        <w:trPr>
          <w:cantSplit/>
          <w:jc w:val="center"/>
        </w:trPr>
        <w:tc>
          <w:tcPr>
            <w:tcW w:w="625" w:type="dxa"/>
          </w:tcPr>
          <w:p w14:paraId="3A84D9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59B10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8CF188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EC9FA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FB499F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25F9D2A" w14:textId="77777777" w:rsidTr="008C4938">
        <w:trPr>
          <w:cantSplit/>
          <w:jc w:val="center"/>
        </w:trPr>
        <w:tc>
          <w:tcPr>
            <w:tcW w:w="625" w:type="dxa"/>
          </w:tcPr>
          <w:p w14:paraId="1E5CFB9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02C6E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38F69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DE306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69F40B3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16B7B3" w14:textId="77777777" w:rsidTr="008C4938">
        <w:trPr>
          <w:cantSplit/>
          <w:jc w:val="center"/>
        </w:trPr>
        <w:tc>
          <w:tcPr>
            <w:tcW w:w="625" w:type="dxa"/>
          </w:tcPr>
          <w:p w14:paraId="391D401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23027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C7079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E8DA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5D1CE8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A86142A" w14:textId="77777777" w:rsidTr="008C4938">
        <w:trPr>
          <w:cantSplit/>
          <w:jc w:val="center"/>
        </w:trPr>
        <w:tc>
          <w:tcPr>
            <w:tcW w:w="625" w:type="dxa"/>
          </w:tcPr>
          <w:p w14:paraId="379214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A3342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B8346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238F6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6D4065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4C08604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48E243D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B51304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4B6BF5B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Oxford Preparatory Academy - Saddleback Valley</w:t>
      </w:r>
      <w:r w:rsidRPr="000A4AC7">
        <w:t xml:space="preserve"> (</w:t>
      </w:r>
      <w:r w:rsidRPr="00827DE1">
        <w:rPr>
          <w:noProof/>
        </w:rPr>
        <w:t>0133785_00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1D7E78A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1122296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2DA7F09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348574E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94A3FC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07D734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7BB8D23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0DC6EC33" w14:textId="77777777" w:rsidTr="008C4938">
        <w:trPr>
          <w:cantSplit/>
          <w:jc w:val="center"/>
        </w:trPr>
        <w:tc>
          <w:tcPr>
            <w:tcW w:w="625" w:type="dxa"/>
          </w:tcPr>
          <w:p w14:paraId="669ACB93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B80B5F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3D1D6B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42617D8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546DA7B0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8A5EF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3600B2A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6990B4C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8532F90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A546FB2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44DC4F9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7128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3A1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446B8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DF44EA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63712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F84B6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BCE32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22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F11DC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50FF2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E8FD3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47211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682E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2A2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C5571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FAB102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98941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763F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322D0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B5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D9AC1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1ACD09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CC0F71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795E4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E3AD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273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A2280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9E776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B44FA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60CEA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B159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3A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A6DD1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C7DCF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A03189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9949C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69A77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7A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5EBE41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B58315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726A5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D66377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00BEEF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48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5BEA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539723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DF1EF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B4B1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829A3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9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93217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276A2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514A0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91AC1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FD569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C10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F0B2C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06A38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BB5C5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D22C6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0CBFB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828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CD39E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93450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F0E95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34221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B5D7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D1B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8F00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A205F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04FC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51A86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8BEBC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44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5992E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066893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AA7A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F27FFC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50115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88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104D8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E7BEA6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DC0C2C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CBA1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07BF7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92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B0F0E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31609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85FFA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ACF69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A9660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B9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BB0F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D5784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8C915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B09D7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CA6BD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9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4DA11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B2A7BF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E2E04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C25E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3908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CF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3871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CC13E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8DCF0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4C46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879E6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6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FF4E7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A723A1E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2C79B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4468C7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51E4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1D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51BFC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D37D74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4A2398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445A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3D52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A0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82029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4A9FF1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D1EC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8396C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C5B3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D3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0097B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0C81F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6175F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F846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D644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2B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DE774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91CB1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29CA7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49E4A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7FC1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91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E1C77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BAD96B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7BC1B3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C2B3F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E9B6A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F1F2A1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99F21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8DDC73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2F8EE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E8AD1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E07D124" w14:textId="77777777" w:rsidTr="008C4938">
        <w:trPr>
          <w:cantSplit/>
          <w:jc w:val="center"/>
        </w:trPr>
        <w:tc>
          <w:tcPr>
            <w:tcW w:w="625" w:type="dxa"/>
          </w:tcPr>
          <w:p w14:paraId="1B633C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90F32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710F7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102EA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7DDAB7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FB18E56" w14:textId="77777777" w:rsidTr="008C4938">
        <w:trPr>
          <w:cantSplit/>
          <w:jc w:val="center"/>
        </w:trPr>
        <w:tc>
          <w:tcPr>
            <w:tcW w:w="625" w:type="dxa"/>
          </w:tcPr>
          <w:p w14:paraId="1CEF34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FCD988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D612A4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67.27%</w:t>
            </w:r>
          </w:p>
        </w:tc>
        <w:tc>
          <w:tcPr>
            <w:tcW w:w="1080" w:type="dxa"/>
            <w:vAlign w:val="center"/>
          </w:tcPr>
          <w:p w14:paraId="039F47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1087AAD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ED20B64" w14:textId="77777777" w:rsidTr="008C4938">
        <w:trPr>
          <w:cantSplit/>
          <w:jc w:val="center"/>
        </w:trPr>
        <w:tc>
          <w:tcPr>
            <w:tcW w:w="625" w:type="dxa"/>
          </w:tcPr>
          <w:p w14:paraId="19AE54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FF55B7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2C262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1.82%</w:t>
            </w:r>
          </w:p>
        </w:tc>
        <w:tc>
          <w:tcPr>
            <w:tcW w:w="1080" w:type="dxa"/>
            <w:vAlign w:val="center"/>
          </w:tcPr>
          <w:p w14:paraId="465B27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320617F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E4A915D" w14:textId="77777777" w:rsidTr="008C4938">
        <w:trPr>
          <w:cantSplit/>
          <w:jc w:val="center"/>
        </w:trPr>
        <w:tc>
          <w:tcPr>
            <w:tcW w:w="625" w:type="dxa"/>
          </w:tcPr>
          <w:p w14:paraId="4B0BB8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BB9557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00F7C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1.82%</w:t>
            </w:r>
          </w:p>
        </w:tc>
        <w:tc>
          <w:tcPr>
            <w:tcW w:w="1080" w:type="dxa"/>
            <w:vAlign w:val="center"/>
          </w:tcPr>
          <w:p w14:paraId="5D1BF0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13E1F3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CB26F00" w14:textId="77777777" w:rsidTr="008C4938">
        <w:trPr>
          <w:cantSplit/>
          <w:jc w:val="center"/>
        </w:trPr>
        <w:tc>
          <w:tcPr>
            <w:tcW w:w="625" w:type="dxa"/>
          </w:tcPr>
          <w:p w14:paraId="6DB78E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5EC402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366014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B4C6E0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7E256C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1F757E1" w14:textId="77777777" w:rsidTr="008C4938">
        <w:trPr>
          <w:cantSplit/>
          <w:jc w:val="center"/>
        </w:trPr>
        <w:tc>
          <w:tcPr>
            <w:tcW w:w="625" w:type="dxa"/>
          </w:tcPr>
          <w:p w14:paraId="64594F9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14FC9D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FF49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BFDB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5F16B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583A676" w14:textId="77777777" w:rsidTr="008C4938">
        <w:trPr>
          <w:cantSplit/>
          <w:jc w:val="center"/>
        </w:trPr>
        <w:tc>
          <w:tcPr>
            <w:tcW w:w="625" w:type="dxa"/>
          </w:tcPr>
          <w:p w14:paraId="58F30DB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F61B0B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C5661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EBA706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773835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2215807" w14:textId="77777777" w:rsidTr="008C4938">
        <w:trPr>
          <w:cantSplit/>
          <w:jc w:val="center"/>
        </w:trPr>
        <w:tc>
          <w:tcPr>
            <w:tcW w:w="625" w:type="dxa"/>
          </w:tcPr>
          <w:p w14:paraId="7695B34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80B0C98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AEF1BC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09851A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243E7D4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B0107A9" w14:textId="77777777" w:rsidTr="008C4938">
        <w:trPr>
          <w:cantSplit/>
          <w:jc w:val="center"/>
        </w:trPr>
        <w:tc>
          <w:tcPr>
            <w:tcW w:w="625" w:type="dxa"/>
          </w:tcPr>
          <w:p w14:paraId="643ADE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16C678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6CCAE0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3D831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3DB9C1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2054B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18FB3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0DDF00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D4D33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B20765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9D255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01B116" w14:textId="77777777" w:rsidTr="008C4938">
        <w:trPr>
          <w:cantSplit/>
          <w:jc w:val="center"/>
        </w:trPr>
        <w:tc>
          <w:tcPr>
            <w:tcW w:w="625" w:type="dxa"/>
          </w:tcPr>
          <w:p w14:paraId="345F3B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48A39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5C9038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98329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8D9DD0A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6A9942E" w14:textId="77777777" w:rsidTr="008C4938">
        <w:trPr>
          <w:cantSplit/>
          <w:jc w:val="center"/>
        </w:trPr>
        <w:tc>
          <w:tcPr>
            <w:tcW w:w="625" w:type="dxa"/>
          </w:tcPr>
          <w:p w14:paraId="20F3546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1FA1B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300078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2CAF7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45331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2594BB2" w14:textId="77777777" w:rsidTr="008C4938">
        <w:trPr>
          <w:cantSplit/>
          <w:jc w:val="center"/>
        </w:trPr>
        <w:tc>
          <w:tcPr>
            <w:tcW w:w="625" w:type="dxa"/>
          </w:tcPr>
          <w:p w14:paraId="62A690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AFC152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3C5225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C2FF8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FD2BAE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91241E" w14:textId="77777777" w:rsidTr="008C4938">
        <w:trPr>
          <w:cantSplit/>
          <w:jc w:val="center"/>
        </w:trPr>
        <w:tc>
          <w:tcPr>
            <w:tcW w:w="625" w:type="dxa"/>
          </w:tcPr>
          <w:p w14:paraId="06B9B7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DBB6FF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AC3AED3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016A8C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0056734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D078CDD" w14:textId="77777777" w:rsidTr="008C4938">
        <w:trPr>
          <w:cantSplit/>
          <w:jc w:val="center"/>
        </w:trPr>
        <w:tc>
          <w:tcPr>
            <w:tcW w:w="625" w:type="dxa"/>
          </w:tcPr>
          <w:p w14:paraId="4E23524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C19631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4FB1A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02C2D7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9D860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C8FB884" w14:textId="77777777" w:rsidTr="008C4938">
        <w:trPr>
          <w:cantSplit/>
          <w:jc w:val="center"/>
        </w:trPr>
        <w:tc>
          <w:tcPr>
            <w:tcW w:w="625" w:type="dxa"/>
          </w:tcPr>
          <w:p w14:paraId="05B3F1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3332F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DAD63C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FDA4E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50219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249F871" w14:textId="77777777" w:rsidTr="008C4938">
        <w:trPr>
          <w:cantSplit/>
          <w:jc w:val="center"/>
        </w:trPr>
        <w:tc>
          <w:tcPr>
            <w:tcW w:w="625" w:type="dxa"/>
          </w:tcPr>
          <w:p w14:paraId="20A67A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DC9305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A50AA8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AA37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2BE0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BAEB022" w14:textId="77777777" w:rsidTr="008C4938">
        <w:trPr>
          <w:cantSplit/>
          <w:jc w:val="center"/>
        </w:trPr>
        <w:tc>
          <w:tcPr>
            <w:tcW w:w="625" w:type="dxa"/>
          </w:tcPr>
          <w:p w14:paraId="5ACCDF8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0A89E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FE201D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6E1C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7448B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388203" w14:textId="77777777" w:rsidTr="008C4938">
        <w:trPr>
          <w:cantSplit/>
          <w:jc w:val="center"/>
        </w:trPr>
        <w:tc>
          <w:tcPr>
            <w:tcW w:w="625" w:type="dxa"/>
          </w:tcPr>
          <w:p w14:paraId="47A7C4B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A3396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819C3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66CE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61B0F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2F347B" w14:textId="77777777" w:rsidTr="008C4938">
        <w:trPr>
          <w:cantSplit/>
          <w:jc w:val="center"/>
        </w:trPr>
        <w:tc>
          <w:tcPr>
            <w:tcW w:w="625" w:type="dxa"/>
          </w:tcPr>
          <w:p w14:paraId="1DE05C5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344739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41341D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D1DB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4ACE5F6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C64B18C" w14:textId="77777777" w:rsidTr="008C4938">
        <w:trPr>
          <w:cantSplit/>
          <w:jc w:val="center"/>
        </w:trPr>
        <w:tc>
          <w:tcPr>
            <w:tcW w:w="625" w:type="dxa"/>
          </w:tcPr>
          <w:p w14:paraId="2FFD3DC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137049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6B892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E9D8D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033110F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D5A493A" w14:textId="77777777" w:rsidTr="008C4938">
        <w:trPr>
          <w:cantSplit/>
          <w:jc w:val="center"/>
        </w:trPr>
        <w:tc>
          <w:tcPr>
            <w:tcW w:w="625" w:type="dxa"/>
          </w:tcPr>
          <w:p w14:paraId="0DFBFB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6F9D50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96E0E0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1C274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791CB5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BB8150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100AA68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3A3308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689A0AF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Oxford Preparatory Academy - South Orange County</w:t>
      </w:r>
      <w:r w:rsidRPr="000A4AC7">
        <w:t xml:space="preserve"> (</w:t>
      </w:r>
      <w:r w:rsidRPr="00827DE1">
        <w:rPr>
          <w:noProof/>
        </w:rPr>
        <w:t>0124743_00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8E613CC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El Dorado County Charter</w:t>
      </w:r>
      <w:r>
        <w:t xml:space="preserve"> (</w:t>
      </w:r>
      <w:r w:rsidRPr="00827DE1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4F84268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D9231C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C8B9F3D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368D72E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813C878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9FE6562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45DE431" w14:textId="77777777" w:rsidTr="008C4938">
        <w:trPr>
          <w:cantSplit/>
          <w:jc w:val="center"/>
        </w:trPr>
        <w:tc>
          <w:tcPr>
            <w:tcW w:w="625" w:type="dxa"/>
          </w:tcPr>
          <w:p w14:paraId="1BC63520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DF0D5AF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B4251DF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A4BB3CC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453D8681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928D36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1082A22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1451745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29A7F65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16160D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3658D67A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FC9B1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AC8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3F80A8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376201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B7AA5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0D92E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7A37D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E2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75FA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29C9A8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E1DEC0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2B492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6336D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65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D59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DBD157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ED71B7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303A2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70A5B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6FE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A3A8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E73A6A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CD7F5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9B97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3B2D8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EC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FFBDD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323CB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46F11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9CF6C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5442E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C3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B852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532822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B8737A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32F0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CA547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95FC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2EA94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620121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637A7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E5CF25B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8BF4EB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370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A7645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CC1DC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29E5B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5DD4F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D180C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D31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D8B8C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D36A6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8C49A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F2C08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8B54A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B1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8D6D8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7AEA52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02F1A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5FE8D9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372F2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EF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048AE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A5281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39896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590C3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E3F28A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4DA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679D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14895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E6656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CD68E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6BC23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B53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626A6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E97C09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C420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2FBCD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209F3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B5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44711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1B31BF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452E7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158E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7D9D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3C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1973D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A7D5E8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9FA0E7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ECAB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F57D2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155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F477E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5A95B7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27EAE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6BA2F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5A263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01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407BF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BE158E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1C4E0A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EAB15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30BA7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F2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0806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DC47B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B7E3AE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A65B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2DC0A6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B8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BA00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BABA18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5FCFE5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0B74B99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08D91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80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7B3FE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4E569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5D572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E5E4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2FA46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57B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02A7D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AEE1B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A7BE3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38469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64CF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AE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8EDA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54AD0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7F376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7DD5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8A6B9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D5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92B8D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6C9CAD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77D042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7D3D5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4273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30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191C1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656D82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AEFC1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094FA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5E59D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05491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758B3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0DD1B3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D69A3C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78BC2BB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96D3F40" w14:textId="77777777" w:rsidTr="008C4938">
        <w:trPr>
          <w:cantSplit/>
          <w:jc w:val="center"/>
        </w:trPr>
        <w:tc>
          <w:tcPr>
            <w:tcW w:w="625" w:type="dxa"/>
          </w:tcPr>
          <w:p w14:paraId="34DC686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69D0AA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1ADC7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2DC08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E4F0B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046661" w14:textId="77777777" w:rsidTr="008C4938">
        <w:trPr>
          <w:cantSplit/>
          <w:jc w:val="center"/>
        </w:trPr>
        <w:tc>
          <w:tcPr>
            <w:tcW w:w="625" w:type="dxa"/>
          </w:tcPr>
          <w:p w14:paraId="4F205C0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7777A5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D9C665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76.67%</w:t>
            </w:r>
          </w:p>
        </w:tc>
        <w:tc>
          <w:tcPr>
            <w:tcW w:w="1080" w:type="dxa"/>
            <w:vAlign w:val="center"/>
          </w:tcPr>
          <w:p w14:paraId="640F0D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308763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DF6B4E" w14:textId="77777777" w:rsidTr="008C4938">
        <w:trPr>
          <w:cantSplit/>
          <w:jc w:val="center"/>
        </w:trPr>
        <w:tc>
          <w:tcPr>
            <w:tcW w:w="625" w:type="dxa"/>
          </w:tcPr>
          <w:p w14:paraId="24D87ED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087C62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3C9357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6.67%</w:t>
            </w:r>
          </w:p>
        </w:tc>
        <w:tc>
          <w:tcPr>
            <w:tcW w:w="1080" w:type="dxa"/>
            <w:vAlign w:val="center"/>
          </w:tcPr>
          <w:p w14:paraId="2914B64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1AA277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344995C" w14:textId="77777777" w:rsidTr="008C4938">
        <w:trPr>
          <w:cantSplit/>
          <w:jc w:val="center"/>
        </w:trPr>
        <w:tc>
          <w:tcPr>
            <w:tcW w:w="625" w:type="dxa"/>
          </w:tcPr>
          <w:p w14:paraId="47246F9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BDAE9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84BECC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1.11%</w:t>
            </w:r>
          </w:p>
        </w:tc>
        <w:tc>
          <w:tcPr>
            <w:tcW w:w="1080" w:type="dxa"/>
            <w:vAlign w:val="center"/>
          </w:tcPr>
          <w:p w14:paraId="13C862E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0987A15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B1822E0" w14:textId="77777777" w:rsidTr="008C4938">
        <w:trPr>
          <w:cantSplit/>
          <w:jc w:val="center"/>
        </w:trPr>
        <w:tc>
          <w:tcPr>
            <w:tcW w:w="625" w:type="dxa"/>
          </w:tcPr>
          <w:p w14:paraId="69BC3E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5BE68E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4CAC3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1AA9E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598C6C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7B9751F" w14:textId="77777777" w:rsidTr="008C4938">
        <w:trPr>
          <w:cantSplit/>
          <w:jc w:val="center"/>
        </w:trPr>
        <w:tc>
          <w:tcPr>
            <w:tcW w:w="625" w:type="dxa"/>
          </w:tcPr>
          <w:p w14:paraId="67FED44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62266A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C9241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7A066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7558A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D21211" w14:textId="77777777" w:rsidTr="008C4938">
        <w:trPr>
          <w:cantSplit/>
          <w:jc w:val="center"/>
        </w:trPr>
        <w:tc>
          <w:tcPr>
            <w:tcW w:w="625" w:type="dxa"/>
          </w:tcPr>
          <w:p w14:paraId="40CED9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A81197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BAA16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CDD418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4E45A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2079F15A" w14:textId="77777777" w:rsidTr="008C4938">
        <w:trPr>
          <w:cantSplit/>
          <w:jc w:val="center"/>
        </w:trPr>
        <w:tc>
          <w:tcPr>
            <w:tcW w:w="625" w:type="dxa"/>
          </w:tcPr>
          <w:p w14:paraId="510C1B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889AFFC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531467E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6A117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62DA75B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DFDB84" w14:textId="77777777" w:rsidTr="008C4938">
        <w:trPr>
          <w:cantSplit/>
          <w:jc w:val="center"/>
        </w:trPr>
        <w:tc>
          <w:tcPr>
            <w:tcW w:w="625" w:type="dxa"/>
          </w:tcPr>
          <w:p w14:paraId="012CD26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F8F8E0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1499F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780257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FEC5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3EF7D8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4F5345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DE4C7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CC02C2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69811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18A5BC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250EF9A" w14:textId="77777777" w:rsidTr="008C4938">
        <w:trPr>
          <w:cantSplit/>
          <w:jc w:val="center"/>
        </w:trPr>
        <w:tc>
          <w:tcPr>
            <w:tcW w:w="625" w:type="dxa"/>
          </w:tcPr>
          <w:p w14:paraId="55B0035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C7C92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20AEC97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233A2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A7A5663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4E9A513" w14:textId="77777777" w:rsidTr="008C4938">
        <w:trPr>
          <w:cantSplit/>
          <w:jc w:val="center"/>
        </w:trPr>
        <w:tc>
          <w:tcPr>
            <w:tcW w:w="625" w:type="dxa"/>
          </w:tcPr>
          <w:p w14:paraId="6604C66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3C46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37C557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E886BC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1A85AA7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189E33" w14:textId="77777777" w:rsidTr="008C4938">
        <w:trPr>
          <w:cantSplit/>
          <w:jc w:val="center"/>
        </w:trPr>
        <w:tc>
          <w:tcPr>
            <w:tcW w:w="625" w:type="dxa"/>
          </w:tcPr>
          <w:p w14:paraId="626E77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2E9AE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9C9ED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AFB67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9F83BB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E6E39BD" w14:textId="77777777" w:rsidTr="008C4938">
        <w:trPr>
          <w:cantSplit/>
          <w:jc w:val="center"/>
        </w:trPr>
        <w:tc>
          <w:tcPr>
            <w:tcW w:w="625" w:type="dxa"/>
          </w:tcPr>
          <w:p w14:paraId="0279CA8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55B087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05F8C6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C9A227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5029CB6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D9183C9" w14:textId="77777777" w:rsidTr="008C4938">
        <w:trPr>
          <w:cantSplit/>
          <w:jc w:val="center"/>
        </w:trPr>
        <w:tc>
          <w:tcPr>
            <w:tcW w:w="625" w:type="dxa"/>
          </w:tcPr>
          <w:p w14:paraId="15A9EE6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32B270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9841F7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CB6EF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11CEBD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90A36A0" w14:textId="77777777" w:rsidTr="008C4938">
        <w:trPr>
          <w:cantSplit/>
          <w:jc w:val="center"/>
        </w:trPr>
        <w:tc>
          <w:tcPr>
            <w:tcW w:w="625" w:type="dxa"/>
          </w:tcPr>
          <w:p w14:paraId="72796B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7131BD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31FA8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08297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CFF4B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F641D8" w14:textId="77777777" w:rsidTr="008C4938">
        <w:trPr>
          <w:cantSplit/>
          <w:jc w:val="center"/>
        </w:trPr>
        <w:tc>
          <w:tcPr>
            <w:tcW w:w="625" w:type="dxa"/>
          </w:tcPr>
          <w:p w14:paraId="17DEA09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2C2D20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7008AA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D4B5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41521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F3F9D65" w14:textId="77777777" w:rsidTr="008C4938">
        <w:trPr>
          <w:cantSplit/>
          <w:jc w:val="center"/>
        </w:trPr>
        <w:tc>
          <w:tcPr>
            <w:tcW w:w="625" w:type="dxa"/>
          </w:tcPr>
          <w:p w14:paraId="1B48FC5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A05A5F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5BDDB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AB57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B538C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636D57" w14:textId="77777777" w:rsidTr="008C4938">
        <w:trPr>
          <w:cantSplit/>
          <w:jc w:val="center"/>
        </w:trPr>
        <w:tc>
          <w:tcPr>
            <w:tcW w:w="625" w:type="dxa"/>
          </w:tcPr>
          <w:p w14:paraId="46861D8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226DAC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7A3898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E0420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15211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A34202" w14:textId="77777777" w:rsidTr="008C4938">
        <w:trPr>
          <w:cantSplit/>
          <w:jc w:val="center"/>
        </w:trPr>
        <w:tc>
          <w:tcPr>
            <w:tcW w:w="625" w:type="dxa"/>
          </w:tcPr>
          <w:p w14:paraId="556686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950811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075EB3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CC460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5A6B6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9B8E48E" w14:textId="77777777" w:rsidTr="008C4938">
        <w:trPr>
          <w:cantSplit/>
          <w:jc w:val="center"/>
        </w:trPr>
        <w:tc>
          <w:tcPr>
            <w:tcW w:w="625" w:type="dxa"/>
          </w:tcPr>
          <w:p w14:paraId="1D27F1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057BE5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12DED0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EB85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1B7BDC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622F88" w14:textId="77777777" w:rsidTr="008C4938">
        <w:trPr>
          <w:cantSplit/>
          <w:jc w:val="center"/>
        </w:trPr>
        <w:tc>
          <w:tcPr>
            <w:tcW w:w="625" w:type="dxa"/>
          </w:tcPr>
          <w:p w14:paraId="4525247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CF5572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B1C5B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F557F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543C2B9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8C633CD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6BDE636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E357BF0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4E06341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Oxnard</w:t>
      </w:r>
      <w:r w:rsidRPr="000A4AC7">
        <w:t xml:space="preserve"> (</w:t>
      </w:r>
      <w:r w:rsidRPr="00827DE1">
        <w:rPr>
          <w:noProof/>
        </w:rPr>
        <w:t>5672538_00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F4C8FE0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Ventura County</w:t>
      </w:r>
      <w:r>
        <w:t xml:space="preserve"> (</w:t>
      </w:r>
      <w:r w:rsidRPr="00827DE1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22DF344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738675A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9E1E5E0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A3C97B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195436A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647FDC4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6CD08D7B" w14:textId="77777777" w:rsidTr="008C4938">
        <w:trPr>
          <w:cantSplit/>
          <w:jc w:val="center"/>
        </w:trPr>
        <w:tc>
          <w:tcPr>
            <w:tcW w:w="625" w:type="dxa"/>
          </w:tcPr>
          <w:p w14:paraId="67E45DB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EEBB62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3B7E85B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159E45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209AC6FD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F66C7F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7D0A305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A0AA9B2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61CD1F4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AAF51A2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12DBA572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E1DC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992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8B9855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5FE34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97.07%</w:t>
            </w:r>
          </w:p>
        </w:tc>
        <w:tc>
          <w:tcPr>
            <w:tcW w:w="1080" w:type="dxa"/>
            <w:shd w:val="clear" w:color="auto" w:fill="auto"/>
          </w:tcPr>
          <w:p w14:paraId="749DD71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510962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E2D6F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DE4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A77B9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13DB2D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  <w:shd w:val="clear" w:color="auto" w:fill="auto"/>
          </w:tcPr>
          <w:p w14:paraId="2701B6AC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C9A78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F6178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44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988D9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47C55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E0A85D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A7BF4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6441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C49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10920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FBFB4E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97.07%</w:t>
            </w:r>
          </w:p>
        </w:tc>
        <w:tc>
          <w:tcPr>
            <w:tcW w:w="1080" w:type="dxa"/>
            <w:shd w:val="clear" w:color="auto" w:fill="auto"/>
          </w:tcPr>
          <w:p w14:paraId="188C7E0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CC9B0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5E0D7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D95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0BFF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D4EF6F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95.13%</w:t>
            </w:r>
          </w:p>
        </w:tc>
        <w:tc>
          <w:tcPr>
            <w:tcW w:w="1080" w:type="dxa"/>
            <w:shd w:val="clear" w:color="auto" w:fill="auto"/>
          </w:tcPr>
          <w:p w14:paraId="5964ECB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DB29D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2209C4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A07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88F6E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7538F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1719EB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4A43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1127A3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9C8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84C3A0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E51A4F8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7.32%</w:t>
            </w:r>
          </w:p>
        </w:tc>
        <w:tc>
          <w:tcPr>
            <w:tcW w:w="1080" w:type="dxa"/>
            <w:shd w:val="clear" w:color="auto" w:fill="auto"/>
          </w:tcPr>
          <w:p w14:paraId="5D32A1B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A740C8D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5AE913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5D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71B72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8C5E0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3.35%</w:t>
            </w:r>
          </w:p>
        </w:tc>
        <w:tc>
          <w:tcPr>
            <w:tcW w:w="1080" w:type="dxa"/>
            <w:shd w:val="clear" w:color="auto" w:fill="auto"/>
          </w:tcPr>
          <w:p w14:paraId="3FFF62D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7EE1F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E0794D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0EA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CA04B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324D25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A5AA2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7E22B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D9F0E0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B59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1868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B63869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2.85%</w:t>
            </w:r>
          </w:p>
        </w:tc>
        <w:tc>
          <w:tcPr>
            <w:tcW w:w="1080" w:type="dxa"/>
            <w:shd w:val="clear" w:color="auto" w:fill="auto"/>
          </w:tcPr>
          <w:p w14:paraId="242FED1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DA7135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3A91FD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3A8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3128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8E13B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0.75%</w:t>
            </w:r>
          </w:p>
        </w:tc>
        <w:tc>
          <w:tcPr>
            <w:tcW w:w="1080" w:type="dxa"/>
            <w:shd w:val="clear" w:color="auto" w:fill="auto"/>
          </w:tcPr>
          <w:p w14:paraId="13B2605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2731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E8105A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A08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16F71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312449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DD10EB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DEE19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106B17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FB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7962A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6CB1AA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C96A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208A74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12A0D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46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C75A6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6E4A90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shd w:val="clear" w:color="auto" w:fill="auto"/>
          </w:tcPr>
          <w:p w14:paraId="0D34D8E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7185E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55C30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EB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65CBE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74B692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0DE504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17C1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EFCF2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48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DFF75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2059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11046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E29F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43D9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DC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BA3C2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3A355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080" w:type="dxa"/>
            <w:shd w:val="clear" w:color="auto" w:fill="auto"/>
          </w:tcPr>
          <w:p w14:paraId="0C224FD0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5CA57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97531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A68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870A4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0A3736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903108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B5D3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A9F79A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8A6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5852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764256B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20.64%</w:t>
            </w:r>
          </w:p>
        </w:tc>
        <w:tc>
          <w:tcPr>
            <w:tcW w:w="1080" w:type="dxa"/>
            <w:shd w:val="clear" w:color="auto" w:fill="auto"/>
          </w:tcPr>
          <w:p w14:paraId="07FC622D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84F05D3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D78BE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571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0AFE3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CC8613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24.91%</w:t>
            </w:r>
          </w:p>
        </w:tc>
        <w:tc>
          <w:tcPr>
            <w:tcW w:w="1080" w:type="dxa"/>
            <w:shd w:val="clear" w:color="auto" w:fill="auto"/>
          </w:tcPr>
          <w:p w14:paraId="4E46933C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8B423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7C1E1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C9B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7CD69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841485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819B4E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2FEDC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D38A2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A24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D8C93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0AD11E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15.79%</w:t>
            </w:r>
          </w:p>
        </w:tc>
        <w:tc>
          <w:tcPr>
            <w:tcW w:w="1080" w:type="dxa"/>
            <w:shd w:val="clear" w:color="auto" w:fill="auto"/>
          </w:tcPr>
          <w:p w14:paraId="4A94EEF0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9F381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D3CBE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C22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39BE6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B49B1F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9.62%</w:t>
            </w:r>
          </w:p>
        </w:tc>
        <w:tc>
          <w:tcPr>
            <w:tcW w:w="1080" w:type="dxa"/>
            <w:shd w:val="clear" w:color="auto" w:fill="auto"/>
          </w:tcPr>
          <w:p w14:paraId="653DD81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98493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89EB9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60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C1387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0A0E17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F7363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E8234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CEA9D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C3E773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370DA3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B704A4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DDE0E2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2AD308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914B271" w14:textId="77777777" w:rsidTr="008C4938">
        <w:trPr>
          <w:cantSplit/>
          <w:jc w:val="center"/>
        </w:trPr>
        <w:tc>
          <w:tcPr>
            <w:tcW w:w="625" w:type="dxa"/>
          </w:tcPr>
          <w:p w14:paraId="4FB91D5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BA815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A5E3E8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C92811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B6E147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4EFBFB0" w14:textId="77777777" w:rsidTr="008C4938">
        <w:trPr>
          <w:cantSplit/>
          <w:jc w:val="center"/>
        </w:trPr>
        <w:tc>
          <w:tcPr>
            <w:tcW w:w="625" w:type="dxa"/>
          </w:tcPr>
          <w:p w14:paraId="7A0E40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FDD1C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0A530E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52.94%</w:t>
            </w:r>
          </w:p>
        </w:tc>
        <w:tc>
          <w:tcPr>
            <w:tcW w:w="1080" w:type="dxa"/>
            <w:vAlign w:val="center"/>
          </w:tcPr>
          <w:p w14:paraId="4C5182A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6E0F1D9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64D91ED" w14:textId="77777777" w:rsidTr="008C4938">
        <w:trPr>
          <w:cantSplit/>
          <w:jc w:val="center"/>
        </w:trPr>
        <w:tc>
          <w:tcPr>
            <w:tcW w:w="625" w:type="dxa"/>
          </w:tcPr>
          <w:p w14:paraId="0C99B0D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F22AD4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05F6A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21.61%</w:t>
            </w:r>
          </w:p>
        </w:tc>
        <w:tc>
          <w:tcPr>
            <w:tcW w:w="1080" w:type="dxa"/>
            <w:vAlign w:val="center"/>
          </w:tcPr>
          <w:p w14:paraId="1791B9E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4C95B50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64384F1" w14:textId="77777777" w:rsidTr="008C4938">
        <w:trPr>
          <w:cantSplit/>
          <w:jc w:val="center"/>
        </w:trPr>
        <w:tc>
          <w:tcPr>
            <w:tcW w:w="625" w:type="dxa"/>
          </w:tcPr>
          <w:p w14:paraId="08E3EB2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AC1A1B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164F1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1.02%</w:t>
            </w:r>
          </w:p>
        </w:tc>
        <w:tc>
          <w:tcPr>
            <w:tcW w:w="1080" w:type="dxa"/>
            <w:vAlign w:val="center"/>
          </w:tcPr>
          <w:p w14:paraId="78981C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7E8318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239F679" w14:textId="77777777" w:rsidTr="008C4938">
        <w:trPr>
          <w:cantSplit/>
          <w:jc w:val="center"/>
        </w:trPr>
        <w:tc>
          <w:tcPr>
            <w:tcW w:w="625" w:type="dxa"/>
          </w:tcPr>
          <w:p w14:paraId="674FB82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858057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3D6452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7.50%</w:t>
            </w:r>
          </w:p>
        </w:tc>
        <w:tc>
          <w:tcPr>
            <w:tcW w:w="1080" w:type="dxa"/>
            <w:vAlign w:val="center"/>
          </w:tcPr>
          <w:p w14:paraId="2E28A9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690C26D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9B18576" w14:textId="77777777" w:rsidTr="008C4938">
        <w:trPr>
          <w:cantSplit/>
          <w:jc w:val="center"/>
        </w:trPr>
        <w:tc>
          <w:tcPr>
            <w:tcW w:w="625" w:type="dxa"/>
          </w:tcPr>
          <w:p w14:paraId="54B12B9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BE128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DE738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41.25%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020F7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189FA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20EA202" w14:textId="77777777" w:rsidTr="008C4938">
        <w:trPr>
          <w:cantSplit/>
          <w:jc w:val="center"/>
        </w:trPr>
        <w:tc>
          <w:tcPr>
            <w:tcW w:w="625" w:type="dxa"/>
          </w:tcPr>
          <w:p w14:paraId="0A59D7C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3B709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FF5BD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0.42%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72BEDD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710FEE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3321B9" w14:paraId="4D3FA8C9" w14:textId="77777777" w:rsidTr="008C4938">
        <w:trPr>
          <w:cantSplit/>
          <w:jc w:val="center"/>
        </w:trPr>
        <w:tc>
          <w:tcPr>
            <w:tcW w:w="625" w:type="dxa"/>
          </w:tcPr>
          <w:p w14:paraId="0669D6E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5665442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1BB2781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87.80%</w:t>
            </w:r>
          </w:p>
        </w:tc>
        <w:tc>
          <w:tcPr>
            <w:tcW w:w="1080" w:type="dxa"/>
          </w:tcPr>
          <w:p w14:paraId="63E77204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10DE60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07818F" w14:textId="77777777" w:rsidTr="008C4938">
        <w:trPr>
          <w:cantSplit/>
          <w:jc w:val="center"/>
        </w:trPr>
        <w:tc>
          <w:tcPr>
            <w:tcW w:w="625" w:type="dxa"/>
          </w:tcPr>
          <w:p w14:paraId="1E3B10F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B06CDC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F11941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71.59%</w:t>
            </w:r>
          </w:p>
        </w:tc>
        <w:tc>
          <w:tcPr>
            <w:tcW w:w="1080" w:type="dxa"/>
          </w:tcPr>
          <w:p w14:paraId="506B7B7E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66D66A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E11925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1023EF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E355D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060ED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89.80%</w:t>
            </w:r>
          </w:p>
        </w:tc>
        <w:tc>
          <w:tcPr>
            <w:tcW w:w="1080" w:type="dxa"/>
          </w:tcPr>
          <w:p w14:paraId="417D1A50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767396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E21E142" w14:textId="77777777" w:rsidTr="008C4938">
        <w:trPr>
          <w:cantSplit/>
          <w:jc w:val="center"/>
        </w:trPr>
        <w:tc>
          <w:tcPr>
            <w:tcW w:w="625" w:type="dxa"/>
          </w:tcPr>
          <w:p w14:paraId="1328B5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BD9260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49408CB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63.10%</w:t>
            </w:r>
          </w:p>
        </w:tc>
        <w:tc>
          <w:tcPr>
            <w:tcW w:w="1080" w:type="dxa"/>
          </w:tcPr>
          <w:p w14:paraId="6E224D6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35014E34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8743FFD" w14:textId="77777777" w:rsidTr="008C4938">
        <w:trPr>
          <w:cantSplit/>
          <w:jc w:val="center"/>
        </w:trPr>
        <w:tc>
          <w:tcPr>
            <w:tcW w:w="625" w:type="dxa"/>
          </w:tcPr>
          <w:p w14:paraId="44CB55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79ED5D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37FB4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080" w:type="dxa"/>
          </w:tcPr>
          <w:p w14:paraId="453534E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53B8BF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10BBBA9" w14:textId="77777777" w:rsidTr="008C4938">
        <w:trPr>
          <w:cantSplit/>
          <w:jc w:val="center"/>
        </w:trPr>
        <w:tc>
          <w:tcPr>
            <w:tcW w:w="625" w:type="dxa"/>
          </w:tcPr>
          <w:p w14:paraId="1EC7C9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19908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6F2385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84.09%</w:t>
            </w:r>
          </w:p>
        </w:tc>
        <w:tc>
          <w:tcPr>
            <w:tcW w:w="1080" w:type="dxa"/>
          </w:tcPr>
          <w:p w14:paraId="65686C9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21B013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5D57567" w14:textId="77777777" w:rsidTr="008C4938">
        <w:trPr>
          <w:cantSplit/>
          <w:jc w:val="center"/>
        </w:trPr>
        <w:tc>
          <w:tcPr>
            <w:tcW w:w="625" w:type="dxa"/>
          </w:tcPr>
          <w:p w14:paraId="0A2AF9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DC276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850921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99.90%</w:t>
            </w:r>
          </w:p>
        </w:tc>
        <w:tc>
          <w:tcPr>
            <w:tcW w:w="1080" w:type="dxa"/>
          </w:tcPr>
          <w:p w14:paraId="66002BE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2FA130AF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33BAB02" w14:textId="77777777" w:rsidTr="008C4938">
        <w:trPr>
          <w:cantSplit/>
          <w:jc w:val="center"/>
        </w:trPr>
        <w:tc>
          <w:tcPr>
            <w:tcW w:w="625" w:type="dxa"/>
          </w:tcPr>
          <w:p w14:paraId="7905C35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D24A38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1A306E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64CAC0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6714A4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D081A72" w14:textId="77777777" w:rsidTr="008C4938">
        <w:trPr>
          <w:cantSplit/>
          <w:jc w:val="center"/>
        </w:trPr>
        <w:tc>
          <w:tcPr>
            <w:tcW w:w="625" w:type="dxa"/>
          </w:tcPr>
          <w:p w14:paraId="331C596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19F5B1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975D5B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895E5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98561D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5D83E7" w14:textId="77777777" w:rsidTr="008C4938">
        <w:trPr>
          <w:cantSplit/>
          <w:jc w:val="center"/>
        </w:trPr>
        <w:tc>
          <w:tcPr>
            <w:tcW w:w="625" w:type="dxa"/>
          </w:tcPr>
          <w:p w14:paraId="3AEB8C5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973A21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41D7CC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48E2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921F91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2C5BB7" w14:textId="77777777" w:rsidTr="008C4938">
        <w:trPr>
          <w:cantSplit/>
          <w:jc w:val="center"/>
        </w:trPr>
        <w:tc>
          <w:tcPr>
            <w:tcW w:w="625" w:type="dxa"/>
          </w:tcPr>
          <w:p w14:paraId="099A16A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762CC9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44ECBB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77.14%</w:t>
            </w:r>
          </w:p>
        </w:tc>
        <w:tc>
          <w:tcPr>
            <w:tcW w:w="1080" w:type="dxa"/>
          </w:tcPr>
          <w:p w14:paraId="7DE9FA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487E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7D9321C1" w14:textId="77777777" w:rsidTr="008C4938">
        <w:trPr>
          <w:cantSplit/>
          <w:jc w:val="center"/>
        </w:trPr>
        <w:tc>
          <w:tcPr>
            <w:tcW w:w="625" w:type="dxa"/>
          </w:tcPr>
          <w:p w14:paraId="0CC7498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45DB0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953236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82C65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00DF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CD72E70" w14:textId="77777777" w:rsidTr="008C4938">
        <w:trPr>
          <w:cantSplit/>
          <w:jc w:val="center"/>
        </w:trPr>
        <w:tc>
          <w:tcPr>
            <w:tcW w:w="625" w:type="dxa"/>
          </w:tcPr>
          <w:p w14:paraId="1082E4C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88E422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48C0EE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23C9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23F9AFB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19127097" w14:textId="77777777" w:rsidTr="008C4938">
        <w:trPr>
          <w:cantSplit/>
          <w:jc w:val="center"/>
        </w:trPr>
        <w:tc>
          <w:tcPr>
            <w:tcW w:w="625" w:type="dxa"/>
          </w:tcPr>
          <w:p w14:paraId="261D5D8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F9A9C0D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961708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276BD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456043B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AACE90B" w14:textId="77777777" w:rsidTr="008C4938">
        <w:trPr>
          <w:cantSplit/>
          <w:jc w:val="center"/>
        </w:trPr>
        <w:tc>
          <w:tcPr>
            <w:tcW w:w="625" w:type="dxa"/>
          </w:tcPr>
          <w:p w14:paraId="737611A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390AB8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01155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FC7D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2861CAC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675200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365AFFB1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C0FFDE5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C8C16CD" w14:textId="77777777" w:rsidR="00454D96" w:rsidRPr="000A4AC7" w:rsidRDefault="00454D96" w:rsidP="000A4AC7">
      <w:pPr>
        <w:pStyle w:val="Heading2"/>
        <w:spacing w:before="0" w:after="480"/>
      </w:pPr>
      <w:r w:rsidRPr="000A4AC7">
        <w:t xml:space="preserve">Agency Name: </w:t>
      </w:r>
      <w:r w:rsidRPr="00827DE1">
        <w:rPr>
          <w:noProof/>
        </w:rPr>
        <w:t>Oxnard Union High</w:t>
      </w:r>
      <w:r w:rsidRPr="000A4AC7">
        <w:t xml:space="preserve"> (</w:t>
      </w:r>
      <w:r w:rsidRPr="00827DE1">
        <w:rPr>
          <w:noProof/>
        </w:rPr>
        <w:t>5672546_00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553A3CB" w14:textId="77777777" w:rsidR="00454D96" w:rsidRPr="00553DD2" w:rsidRDefault="00454D96" w:rsidP="00A34A59">
      <w:pPr>
        <w:pStyle w:val="Heading3"/>
        <w:spacing w:after="240"/>
      </w:pPr>
      <w:r>
        <w:t xml:space="preserve">Special Education Local Plan Area: </w:t>
      </w:r>
      <w:r w:rsidRPr="00827DE1">
        <w:rPr>
          <w:noProof/>
        </w:rPr>
        <w:t>Ventura County</w:t>
      </w:r>
      <w:r>
        <w:t xml:space="preserve"> (</w:t>
      </w:r>
      <w:r w:rsidRPr="00827DE1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454D96" w:rsidRPr="00035C2E" w14:paraId="69468B1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4BF7D30" w14:textId="77777777" w:rsidR="00454D96" w:rsidRPr="005239D4" w:rsidRDefault="00454D96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1325721" w14:textId="77777777" w:rsidR="00454D96" w:rsidRPr="005239D4" w:rsidRDefault="00454D96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3456BC6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9445C27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E901A1D" w14:textId="77777777" w:rsidR="00454D96" w:rsidRPr="005239D4" w:rsidRDefault="00454D96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454D96" w:rsidRPr="00035C2E" w14:paraId="271C8B76" w14:textId="77777777" w:rsidTr="008C4938">
        <w:trPr>
          <w:cantSplit/>
          <w:jc w:val="center"/>
        </w:trPr>
        <w:tc>
          <w:tcPr>
            <w:tcW w:w="625" w:type="dxa"/>
          </w:tcPr>
          <w:p w14:paraId="52541421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E951718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8A3DD25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88.09%</w:t>
            </w:r>
          </w:p>
        </w:tc>
        <w:tc>
          <w:tcPr>
            <w:tcW w:w="1080" w:type="dxa"/>
            <w:vAlign w:val="center"/>
          </w:tcPr>
          <w:p w14:paraId="01679DCD" w14:textId="77777777" w:rsidR="00454D96" w:rsidRPr="00035C2E" w:rsidRDefault="00454D96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Pr="00035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14:paraId="7F1D6E47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AF909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D1F0204" w14:textId="77777777" w:rsidR="00454D96" w:rsidRPr="00553DD2" w:rsidRDefault="00454D96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99D0640" w14:textId="77777777" w:rsidR="00454D96" w:rsidRPr="00553DD2" w:rsidRDefault="00454D96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805CB4D" w14:textId="77777777" w:rsidR="00454D96" w:rsidRPr="00035C2E" w:rsidRDefault="00454D96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12.98%</w:t>
            </w:r>
          </w:p>
        </w:tc>
        <w:tc>
          <w:tcPr>
            <w:tcW w:w="1080" w:type="dxa"/>
            <w:vAlign w:val="center"/>
          </w:tcPr>
          <w:p w14:paraId="3154FACD" w14:textId="77777777" w:rsidR="00454D96" w:rsidRPr="00035C2E" w:rsidRDefault="00454D96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&lt;10%</w:t>
            </w:r>
          </w:p>
        </w:tc>
        <w:tc>
          <w:tcPr>
            <w:tcW w:w="1620" w:type="dxa"/>
            <w:vAlign w:val="center"/>
          </w:tcPr>
          <w:p w14:paraId="24265C4C" w14:textId="77777777" w:rsidR="00454D96" w:rsidRPr="00035C2E" w:rsidRDefault="00454D96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4FBF96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1D62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562B9F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D41F46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C06F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9023F0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0D15F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C7C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98D59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947B4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D497D8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D209D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3D246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AAD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EADA9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3D0E63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86.63%</w:t>
            </w:r>
          </w:p>
        </w:tc>
        <w:tc>
          <w:tcPr>
            <w:tcW w:w="1080" w:type="dxa"/>
            <w:shd w:val="clear" w:color="auto" w:fill="auto"/>
          </w:tcPr>
          <w:p w14:paraId="201D970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373AA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817C4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568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2345F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63EFC41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600AF4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90F51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08664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A91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21D2BD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79E80F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C76313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30785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7F877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31B" w14:textId="77777777" w:rsidR="00454D96" w:rsidRDefault="00454D96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E486AF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0FECA5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86.45%</w:t>
            </w:r>
          </w:p>
        </w:tc>
        <w:tc>
          <w:tcPr>
            <w:tcW w:w="1080" w:type="dxa"/>
            <w:shd w:val="clear" w:color="auto" w:fill="auto"/>
          </w:tcPr>
          <w:p w14:paraId="66F6668E" w14:textId="77777777" w:rsidR="00454D96" w:rsidRDefault="00454D96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C9561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302C40A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B20A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D0F95B" w14:textId="77777777" w:rsidR="00454D96" w:rsidRPr="00553DD2" w:rsidRDefault="00454D96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3FAFC1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A5C4A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8758997" w14:textId="77777777" w:rsidR="00454D96" w:rsidRPr="00BA7015" w:rsidRDefault="00454D96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1B40C8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FA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FA5A3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B639CB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7FDCE5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49EA7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F24E8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6D3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D7864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846836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8.35%</w:t>
            </w:r>
          </w:p>
        </w:tc>
        <w:tc>
          <w:tcPr>
            <w:tcW w:w="1080" w:type="dxa"/>
            <w:shd w:val="clear" w:color="auto" w:fill="auto"/>
          </w:tcPr>
          <w:p w14:paraId="042C79D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4BCC8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FB4ABA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6C9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9D9506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6AD04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C64B5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244AD3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474D4B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2B3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6C954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7A7C7F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B03723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4007B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626979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2A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A50D57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2FD7B7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2.04%</w:t>
            </w:r>
          </w:p>
        </w:tc>
        <w:tc>
          <w:tcPr>
            <w:tcW w:w="1080" w:type="dxa"/>
            <w:shd w:val="clear" w:color="auto" w:fill="auto"/>
          </w:tcPr>
          <w:p w14:paraId="5176CBF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7C8C7E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2158669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33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338024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DC7D9AC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F640E0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0239D5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3457E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05C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D47609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5C0FE3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E5D16F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A06B6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859AE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993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077F83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4B3640F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6.98%</w:t>
            </w:r>
          </w:p>
        </w:tc>
        <w:tc>
          <w:tcPr>
            <w:tcW w:w="1080" w:type="dxa"/>
            <w:shd w:val="clear" w:color="auto" w:fill="auto"/>
          </w:tcPr>
          <w:p w14:paraId="21127862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A1056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551329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87E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18FEFA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3FA6EF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7F279D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1F628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4E3E9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C1A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25070C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A8C3CE4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08AF06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2F5BD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A2A3C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BE6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41BAA0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FA15E52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6.98%</w:t>
            </w:r>
          </w:p>
        </w:tc>
        <w:tc>
          <w:tcPr>
            <w:tcW w:w="1080" w:type="dxa"/>
            <w:shd w:val="clear" w:color="auto" w:fill="auto"/>
          </w:tcPr>
          <w:p w14:paraId="1CAC5399" w14:textId="77777777" w:rsidR="00454D96" w:rsidRDefault="00454D96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0FC5F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4C70D9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EB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CC16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87D1D9C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E5DD82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76FBD88" w14:textId="77777777" w:rsidR="00454D96" w:rsidRPr="00BA7015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2921A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CF3F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5878DB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F2142A6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06B304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0EA30D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4CC074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53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44EF22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B96B5E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33.63%</w:t>
            </w:r>
          </w:p>
        </w:tc>
        <w:tc>
          <w:tcPr>
            <w:tcW w:w="1080" w:type="dxa"/>
            <w:shd w:val="clear" w:color="auto" w:fill="auto"/>
          </w:tcPr>
          <w:p w14:paraId="6FCD54DA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3D2BA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4A9D64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34D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D79858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AFC4AB9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CB847B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A64478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D0482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880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C04FB5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5BECF37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201939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744193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642C4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B79" w14:textId="77777777" w:rsidR="00454D96" w:rsidRDefault="00454D96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1EF3DE" w14:textId="77777777" w:rsidR="00454D96" w:rsidRPr="00553DD2" w:rsidRDefault="00454D96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A7E6D5B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13.46%</w:t>
            </w:r>
          </w:p>
        </w:tc>
        <w:tc>
          <w:tcPr>
            <w:tcW w:w="1080" w:type="dxa"/>
            <w:shd w:val="clear" w:color="auto" w:fill="auto"/>
          </w:tcPr>
          <w:p w14:paraId="3F361081" w14:textId="77777777" w:rsidR="00454D96" w:rsidRDefault="00454D96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23F38A" w14:textId="77777777" w:rsidR="00454D96" w:rsidRPr="00BA7015" w:rsidRDefault="00454D96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E5DF8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A72CA7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0CF26E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61451AD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48E0096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6B950C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050B42BC" w14:textId="77777777" w:rsidTr="008C4938">
        <w:trPr>
          <w:cantSplit/>
          <w:jc w:val="center"/>
        </w:trPr>
        <w:tc>
          <w:tcPr>
            <w:tcW w:w="625" w:type="dxa"/>
          </w:tcPr>
          <w:p w14:paraId="261813C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4BA8F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42E907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969FE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263ADB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326CF088" w14:textId="77777777" w:rsidTr="008C4938">
        <w:trPr>
          <w:cantSplit/>
          <w:jc w:val="center"/>
        </w:trPr>
        <w:tc>
          <w:tcPr>
            <w:tcW w:w="625" w:type="dxa"/>
          </w:tcPr>
          <w:p w14:paraId="1C0BDB3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DE4F02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2DD934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41.62%</w:t>
            </w:r>
          </w:p>
        </w:tc>
        <w:tc>
          <w:tcPr>
            <w:tcW w:w="1080" w:type="dxa"/>
            <w:vAlign w:val="center"/>
          </w:tcPr>
          <w:p w14:paraId="296720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≥60%</w:t>
            </w:r>
          </w:p>
        </w:tc>
        <w:tc>
          <w:tcPr>
            <w:tcW w:w="1620" w:type="dxa"/>
            <w:vAlign w:val="center"/>
          </w:tcPr>
          <w:p w14:paraId="744FBF5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1B8BF4AB" w14:textId="77777777" w:rsidTr="008C4938">
        <w:trPr>
          <w:cantSplit/>
          <w:jc w:val="center"/>
        </w:trPr>
        <w:tc>
          <w:tcPr>
            <w:tcW w:w="625" w:type="dxa"/>
          </w:tcPr>
          <w:p w14:paraId="18546F9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A49DA0E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3F41FE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17.13%</w:t>
            </w:r>
          </w:p>
        </w:tc>
        <w:tc>
          <w:tcPr>
            <w:tcW w:w="1080" w:type="dxa"/>
            <w:vAlign w:val="center"/>
          </w:tcPr>
          <w:p w14:paraId="5BD3B7A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&lt;18%</w:t>
            </w:r>
          </w:p>
        </w:tc>
        <w:tc>
          <w:tcPr>
            <w:tcW w:w="1620" w:type="dxa"/>
            <w:vAlign w:val="center"/>
          </w:tcPr>
          <w:p w14:paraId="6439E1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1A5D8F95" w14:textId="77777777" w:rsidTr="008C4938">
        <w:trPr>
          <w:cantSplit/>
          <w:jc w:val="center"/>
        </w:trPr>
        <w:tc>
          <w:tcPr>
            <w:tcW w:w="625" w:type="dxa"/>
          </w:tcPr>
          <w:p w14:paraId="6335F47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7EFBFB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399899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3.00%</w:t>
            </w:r>
          </w:p>
        </w:tc>
        <w:tc>
          <w:tcPr>
            <w:tcW w:w="1080" w:type="dxa"/>
            <w:vAlign w:val="center"/>
          </w:tcPr>
          <w:p w14:paraId="2440711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&lt;3.2%</w:t>
            </w:r>
          </w:p>
        </w:tc>
        <w:tc>
          <w:tcPr>
            <w:tcW w:w="1620" w:type="dxa"/>
            <w:vAlign w:val="center"/>
          </w:tcPr>
          <w:p w14:paraId="573EAC1C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5A369023" w14:textId="77777777" w:rsidTr="008C4938">
        <w:trPr>
          <w:cantSplit/>
          <w:jc w:val="center"/>
        </w:trPr>
        <w:tc>
          <w:tcPr>
            <w:tcW w:w="625" w:type="dxa"/>
          </w:tcPr>
          <w:p w14:paraId="1259FFB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1B355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7D7E0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BE866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≥41%</w:t>
            </w:r>
          </w:p>
        </w:tc>
        <w:tc>
          <w:tcPr>
            <w:tcW w:w="1620" w:type="dxa"/>
            <w:vAlign w:val="center"/>
          </w:tcPr>
          <w:p w14:paraId="3B37795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610C7653" w14:textId="77777777" w:rsidTr="008C4938">
        <w:trPr>
          <w:cantSplit/>
          <w:jc w:val="center"/>
        </w:trPr>
        <w:tc>
          <w:tcPr>
            <w:tcW w:w="625" w:type="dxa"/>
          </w:tcPr>
          <w:p w14:paraId="7A447BE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0517F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A4322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250AB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F17D9D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56A00DBA" w14:textId="77777777" w:rsidTr="008C4938">
        <w:trPr>
          <w:cantSplit/>
          <w:jc w:val="center"/>
        </w:trPr>
        <w:tc>
          <w:tcPr>
            <w:tcW w:w="625" w:type="dxa"/>
          </w:tcPr>
          <w:p w14:paraId="362445F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89CD93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45ED9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B7C4AB" w14:textId="77777777" w:rsidR="00454D96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00AAA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3321B9" w14:paraId="5BFBA3F8" w14:textId="77777777" w:rsidTr="008C4938">
        <w:trPr>
          <w:cantSplit/>
          <w:jc w:val="center"/>
        </w:trPr>
        <w:tc>
          <w:tcPr>
            <w:tcW w:w="625" w:type="dxa"/>
          </w:tcPr>
          <w:p w14:paraId="553B8DD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8BD087B" w14:textId="77777777" w:rsidR="00454D96" w:rsidRPr="003321B9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6FB4A4C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5E29DD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7478DE78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B3170A7" w14:textId="77777777" w:rsidTr="008C4938">
        <w:trPr>
          <w:cantSplit/>
          <w:jc w:val="center"/>
        </w:trPr>
        <w:tc>
          <w:tcPr>
            <w:tcW w:w="625" w:type="dxa"/>
          </w:tcPr>
          <w:p w14:paraId="5FCE3D07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60830E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347DA78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94DFF1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4860232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46793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2BB7636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CB2AA4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D3BCD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40A6F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5D524C5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29E1FDC8" w14:textId="77777777" w:rsidTr="008C4938">
        <w:trPr>
          <w:cantSplit/>
          <w:jc w:val="center"/>
        </w:trPr>
        <w:tc>
          <w:tcPr>
            <w:tcW w:w="625" w:type="dxa"/>
          </w:tcPr>
          <w:p w14:paraId="5FA44EB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6D0E1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BC14326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39B94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2185ED01" w14:textId="77777777" w:rsidR="00454D96" w:rsidRPr="00506997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7BB05CC" w14:textId="77777777" w:rsidTr="008C4938">
        <w:trPr>
          <w:cantSplit/>
          <w:jc w:val="center"/>
        </w:trPr>
        <w:tc>
          <w:tcPr>
            <w:tcW w:w="625" w:type="dxa"/>
          </w:tcPr>
          <w:p w14:paraId="5DD1A0E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E1656B8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A09AF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9AE519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0153D2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7758D445" w14:textId="77777777" w:rsidTr="008C4938">
        <w:trPr>
          <w:cantSplit/>
          <w:jc w:val="center"/>
        </w:trPr>
        <w:tc>
          <w:tcPr>
            <w:tcW w:w="625" w:type="dxa"/>
          </w:tcPr>
          <w:p w14:paraId="2CDA10D1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4C3FFA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E32693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FB3B18" w14:textId="77777777" w:rsidR="00454D96" w:rsidRPr="00091507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≥77%</w:t>
            </w:r>
          </w:p>
        </w:tc>
        <w:tc>
          <w:tcPr>
            <w:tcW w:w="1620" w:type="dxa"/>
          </w:tcPr>
          <w:p w14:paraId="6716F8EF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0EAA4663" w14:textId="77777777" w:rsidTr="008C4938">
        <w:trPr>
          <w:cantSplit/>
          <w:jc w:val="center"/>
        </w:trPr>
        <w:tc>
          <w:tcPr>
            <w:tcW w:w="625" w:type="dxa"/>
          </w:tcPr>
          <w:p w14:paraId="25D4470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BB61AB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42C5870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98.96%</w:t>
            </w:r>
          </w:p>
        </w:tc>
        <w:tc>
          <w:tcPr>
            <w:tcW w:w="1080" w:type="dxa"/>
          </w:tcPr>
          <w:p w14:paraId="6449BF17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≥95.5%</w:t>
            </w:r>
          </w:p>
        </w:tc>
        <w:tc>
          <w:tcPr>
            <w:tcW w:w="1620" w:type="dxa"/>
          </w:tcPr>
          <w:p w14:paraId="7C34BFAD" w14:textId="77777777" w:rsidR="00454D96" w:rsidRPr="005239D4" w:rsidRDefault="00454D96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7E1652A" w14:textId="77777777" w:rsidTr="008C4938">
        <w:trPr>
          <w:cantSplit/>
          <w:jc w:val="center"/>
        </w:trPr>
        <w:tc>
          <w:tcPr>
            <w:tcW w:w="625" w:type="dxa"/>
          </w:tcPr>
          <w:p w14:paraId="355B053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FE463EC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7DA5D7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F40FE3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B6474C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BC5EEC7" w14:textId="77777777" w:rsidTr="008C4938">
        <w:trPr>
          <w:cantSplit/>
          <w:jc w:val="center"/>
        </w:trPr>
        <w:tc>
          <w:tcPr>
            <w:tcW w:w="625" w:type="dxa"/>
          </w:tcPr>
          <w:p w14:paraId="4CF2D8CB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B73CA1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41CFF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78539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F77164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638DA6F5" w14:textId="77777777" w:rsidTr="008C4938">
        <w:trPr>
          <w:cantSplit/>
          <w:jc w:val="center"/>
        </w:trPr>
        <w:tc>
          <w:tcPr>
            <w:tcW w:w="625" w:type="dxa"/>
          </w:tcPr>
          <w:p w14:paraId="7366463F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5A1C5C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A2CB2D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D4C1C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01A146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9C95290" w14:textId="77777777" w:rsidTr="008C4938">
        <w:trPr>
          <w:cantSplit/>
          <w:jc w:val="center"/>
        </w:trPr>
        <w:tc>
          <w:tcPr>
            <w:tcW w:w="625" w:type="dxa"/>
          </w:tcPr>
          <w:p w14:paraId="4C4AE24A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FD81030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EF20370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7ABF39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106B7E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454D96" w:rsidRPr="00035C2E" w14:paraId="3492E32A" w14:textId="77777777" w:rsidTr="008C4938">
        <w:trPr>
          <w:cantSplit/>
          <w:jc w:val="center"/>
        </w:trPr>
        <w:tc>
          <w:tcPr>
            <w:tcW w:w="625" w:type="dxa"/>
          </w:tcPr>
          <w:p w14:paraId="7B7122A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E4B06F5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F56B7F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99.27%</w:t>
            </w:r>
          </w:p>
        </w:tc>
        <w:tc>
          <w:tcPr>
            <w:tcW w:w="1080" w:type="dxa"/>
          </w:tcPr>
          <w:p w14:paraId="1CDBC20B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AFCE8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454D96" w:rsidRPr="00035C2E" w14:paraId="05855062" w14:textId="77777777" w:rsidTr="008C4938">
        <w:trPr>
          <w:cantSplit/>
          <w:jc w:val="center"/>
        </w:trPr>
        <w:tc>
          <w:tcPr>
            <w:tcW w:w="625" w:type="dxa"/>
          </w:tcPr>
          <w:p w14:paraId="02219F19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EE13794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11E1D2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86.49%</w:t>
            </w:r>
          </w:p>
        </w:tc>
        <w:tc>
          <w:tcPr>
            <w:tcW w:w="1080" w:type="dxa"/>
          </w:tcPr>
          <w:p w14:paraId="7B506F33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≥56.0%</w:t>
            </w:r>
          </w:p>
        </w:tc>
        <w:tc>
          <w:tcPr>
            <w:tcW w:w="1620" w:type="dxa"/>
          </w:tcPr>
          <w:p w14:paraId="57C6ED2A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70E8E5F" w14:textId="77777777" w:rsidTr="008C4938">
        <w:trPr>
          <w:cantSplit/>
          <w:jc w:val="center"/>
        </w:trPr>
        <w:tc>
          <w:tcPr>
            <w:tcW w:w="625" w:type="dxa"/>
          </w:tcPr>
          <w:p w14:paraId="6669773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70EB0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9A26B9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95.68%</w:t>
            </w:r>
          </w:p>
        </w:tc>
        <w:tc>
          <w:tcPr>
            <w:tcW w:w="1080" w:type="dxa"/>
          </w:tcPr>
          <w:p w14:paraId="3705562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≥76.5%</w:t>
            </w:r>
          </w:p>
        </w:tc>
        <w:tc>
          <w:tcPr>
            <w:tcW w:w="1620" w:type="dxa"/>
          </w:tcPr>
          <w:p w14:paraId="62C69352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454D96" w:rsidRPr="00035C2E" w14:paraId="7896C98F" w14:textId="77777777" w:rsidTr="008C4938">
        <w:trPr>
          <w:cantSplit/>
          <w:jc w:val="center"/>
        </w:trPr>
        <w:tc>
          <w:tcPr>
            <w:tcW w:w="625" w:type="dxa"/>
          </w:tcPr>
          <w:p w14:paraId="0478CDB3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977F0D2" w14:textId="77777777" w:rsidR="00454D96" w:rsidRPr="00553DD2" w:rsidRDefault="00454D96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95E62E1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98.92%</w:t>
            </w:r>
          </w:p>
        </w:tc>
        <w:tc>
          <w:tcPr>
            <w:tcW w:w="1080" w:type="dxa"/>
          </w:tcPr>
          <w:p w14:paraId="35045397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≥87.5%</w:t>
            </w:r>
          </w:p>
        </w:tc>
        <w:tc>
          <w:tcPr>
            <w:tcW w:w="1620" w:type="dxa"/>
          </w:tcPr>
          <w:p w14:paraId="02079975" w14:textId="77777777" w:rsidR="00454D96" w:rsidRPr="00035C2E" w:rsidRDefault="00454D96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DE1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4BBF6BA9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2020–21 school year.</w:t>
      </w:r>
    </w:p>
    <w:p w14:paraId="099214C7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433DCBA" w14:textId="77777777" w:rsidR="00454D96" w:rsidRDefault="00454D96" w:rsidP="004D7336">
      <w:pPr>
        <w:spacing w:before="240" w:after="240"/>
        <w:rPr>
          <w:rFonts w:ascii="Arial" w:hAnsi="Arial" w:cs="Arial"/>
          <w:sz w:val="24"/>
          <w:szCs w:val="24"/>
        </w:rPr>
        <w:sectPr w:rsidR="00454D96" w:rsidSect="00454D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4A79B86" w14:textId="77777777" w:rsidR="00454D96" w:rsidRPr="00CF04EE" w:rsidRDefault="00454D96" w:rsidP="004D7336">
      <w:pPr>
        <w:spacing w:before="240" w:after="240"/>
        <w:rPr>
          <w:rFonts w:ascii="Arial" w:hAnsi="Arial" w:cs="Arial"/>
          <w:sz w:val="24"/>
          <w:szCs w:val="24"/>
        </w:rPr>
      </w:pPr>
    </w:p>
    <w:sectPr w:rsidR="00454D96" w:rsidRPr="00CF04EE" w:rsidSect="00454D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29B7" w14:textId="77777777" w:rsidR="00D168D0" w:rsidRDefault="00D168D0" w:rsidP="00C4742B">
      <w:pPr>
        <w:spacing w:after="0" w:line="240" w:lineRule="auto"/>
      </w:pPr>
      <w:r>
        <w:separator/>
      </w:r>
    </w:p>
  </w:endnote>
  <w:endnote w:type="continuationSeparator" w:id="0">
    <w:p w14:paraId="2117B97C" w14:textId="77777777" w:rsidR="00D168D0" w:rsidRDefault="00D168D0" w:rsidP="00C4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098A" w14:textId="77777777" w:rsidR="00D168D0" w:rsidRDefault="00D168D0" w:rsidP="00C4742B">
      <w:pPr>
        <w:spacing w:after="0" w:line="240" w:lineRule="auto"/>
      </w:pPr>
      <w:r>
        <w:separator/>
      </w:r>
    </w:p>
  </w:footnote>
  <w:footnote w:type="continuationSeparator" w:id="0">
    <w:p w14:paraId="3080E4FC" w14:textId="77777777" w:rsidR="00D168D0" w:rsidRDefault="00D168D0" w:rsidP="00C4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B924DE"/>
    <w:multiLevelType w:val="hybridMultilevel"/>
    <w:tmpl w:val="35682FDC"/>
    <w:lvl w:ilvl="0" w:tplc="D5526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D3A7913"/>
    <w:multiLevelType w:val="hybridMultilevel"/>
    <w:tmpl w:val="3B8CCF7E"/>
    <w:lvl w:ilvl="0" w:tplc="115404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F5952B5"/>
    <w:multiLevelType w:val="hybridMultilevel"/>
    <w:tmpl w:val="9D0C5CA6"/>
    <w:lvl w:ilvl="0" w:tplc="834EE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3BF5131"/>
    <w:multiLevelType w:val="hybridMultilevel"/>
    <w:tmpl w:val="06D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58853">
    <w:abstractNumId w:val="3"/>
  </w:num>
  <w:num w:numId="2" w16cid:durableId="662708217">
    <w:abstractNumId w:val="2"/>
  </w:num>
  <w:num w:numId="3" w16cid:durableId="8144142">
    <w:abstractNumId w:val="0"/>
  </w:num>
  <w:num w:numId="4" w16cid:durableId="18536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E"/>
    <w:rsid w:val="00002B01"/>
    <w:rsid w:val="0001140A"/>
    <w:rsid w:val="00023F27"/>
    <w:rsid w:val="00035C2E"/>
    <w:rsid w:val="00043215"/>
    <w:rsid w:val="000632A0"/>
    <w:rsid w:val="00067DA1"/>
    <w:rsid w:val="000766A1"/>
    <w:rsid w:val="00090FA9"/>
    <w:rsid w:val="00091507"/>
    <w:rsid w:val="00097563"/>
    <w:rsid w:val="000A0C56"/>
    <w:rsid w:val="000A4AC7"/>
    <w:rsid w:val="000A601D"/>
    <w:rsid w:val="000D5250"/>
    <w:rsid w:val="00110BC2"/>
    <w:rsid w:val="00157214"/>
    <w:rsid w:val="0016559C"/>
    <w:rsid w:val="001808A1"/>
    <w:rsid w:val="001824AA"/>
    <w:rsid w:val="00192270"/>
    <w:rsid w:val="001C6722"/>
    <w:rsid w:val="001F3B06"/>
    <w:rsid w:val="00200190"/>
    <w:rsid w:val="00232769"/>
    <w:rsid w:val="0023602E"/>
    <w:rsid w:val="00256463"/>
    <w:rsid w:val="00256AC6"/>
    <w:rsid w:val="00260466"/>
    <w:rsid w:val="00266D9C"/>
    <w:rsid w:val="002819E5"/>
    <w:rsid w:val="00283D10"/>
    <w:rsid w:val="00294504"/>
    <w:rsid w:val="002B2BD1"/>
    <w:rsid w:val="002B5E23"/>
    <w:rsid w:val="002C5524"/>
    <w:rsid w:val="002D00AE"/>
    <w:rsid w:val="002F1E3C"/>
    <w:rsid w:val="003062B5"/>
    <w:rsid w:val="003232FF"/>
    <w:rsid w:val="003321B9"/>
    <w:rsid w:val="00334212"/>
    <w:rsid w:val="003536E7"/>
    <w:rsid w:val="00376A19"/>
    <w:rsid w:val="0038267C"/>
    <w:rsid w:val="0039620D"/>
    <w:rsid w:val="003A6BA7"/>
    <w:rsid w:val="003C0EAA"/>
    <w:rsid w:val="003D1236"/>
    <w:rsid w:val="00401C3D"/>
    <w:rsid w:val="00411C90"/>
    <w:rsid w:val="00413430"/>
    <w:rsid w:val="00440542"/>
    <w:rsid w:val="00445D89"/>
    <w:rsid w:val="00450342"/>
    <w:rsid w:val="00454D96"/>
    <w:rsid w:val="0046160D"/>
    <w:rsid w:val="00464E7D"/>
    <w:rsid w:val="004876F1"/>
    <w:rsid w:val="004A5D83"/>
    <w:rsid w:val="004A7766"/>
    <w:rsid w:val="004D0685"/>
    <w:rsid w:val="004D7336"/>
    <w:rsid w:val="004E0986"/>
    <w:rsid w:val="004E4AC8"/>
    <w:rsid w:val="00506997"/>
    <w:rsid w:val="00511BE9"/>
    <w:rsid w:val="005239D4"/>
    <w:rsid w:val="005310F6"/>
    <w:rsid w:val="00533975"/>
    <w:rsid w:val="00553DD2"/>
    <w:rsid w:val="00555DAF"/>
    <w:rsid w:val="005930C1"/>
    <w:rsid w:val="005C1A41"/>
    <w:rsid w:val="00601896"/>
    <w:rsid w:val="006149FD"/>
    <w:rsid w:val="00657BB2"/>
    <w:rsid w:val="006A1439"/>
    <w:rsid w:val="006B7CA2"/>
    <w:rsid w:val="006C6504"/>
    <w:rsid w:val="006D1EC6"/>
    <w:rsid w:val="006E1238"/>
    <w:rsid w:val="006E1F9B"/>
    <w:rsid w:val="006F142D"/>
    <w:rsid w:val="006F5366"/>
    <w:rsid w:val="006F5A94"/>
    <w:rsid w:val="00701564"/>
    <w:rsid w:val="007021BC"/>
    <w:rsid w:val="00711319"/>
    <w:rsid w:val="00722A3D"/>
    <w:rsid w:val="00734FCE"/>
    <w:rsid w:val="00746943"/>
    <w:rsid w:val="00754556"/>
    <w:rsid w:val="00761F0C"/>
    <w:rsid w:val="00774BE1"/>
    <w:rsid w:val="0078187B"/>
    <w:rsid w:val="00781A09"/>
    <w:rsid w:val="00786D66"/>
    <w:rsid w:val="007C1C59"/>
    <w:rsid w:val="007D05C6"/>
    <w:rsid w:val="007D0F73"/>
    <w:rsid w:val="007D51B1"/>
    <w:rsid w:val="007E3B6E"/>
    <w:rsid w:val="007E6BB5"/>
    <w:rsid w:val="007F4801"/>
    <w:rsid w:val="007F4A45"/>
    <w:rsid w:val="007F5819"/>
    <w:rsid w:val="00823C88"/>
    <w:rsid w:val="00881657"/>
    <w:rsid w:val="0088405E"/>
    <w:rsid w:val="00894038"/>
    <w:rsid w:val="008C4938"/>
    <w:rsid w:val="008E545F"/>
    <w:rsid w:val="00931633"/>
    <w:rsid w:val="00947D67"/>
    <w:rsid w:val="009769EE"/>
    <w:rsid w:val="009B34A3"/>
    <w:rsid w:val="009D441E"/>
    <w:rsid w:val="009E592A"/>
    <w:rsid w:val="009E7E04"/>
    <w:rsid w:val="009F2870"/>
    <w:rsid w:val="00A042DA"/>
    <w:rsid w:val="00A13970"/>
    <w:rsid w:val="00A16D52"/>
    <w:rsid w:val="00A1774E"/>
    <w:rsid w:val="00A2301E"/>
    <w:rsid w:val="00A34A59"/>
    <w:rsid w:val="00A52465"/>
    <w:rsid w:val="00A64EC1"/>
    <w:rsid w:val="00A730DF"/>
    <w:rsid w:val="00A802A5"/>
    <w:rsid w:val="00A8365F"/>
    <w:rsid w:val="00A854D2"/>
    <w:rsid w:val="00A86FE7"/>
    <w:rsid w:val="00AC3D00"/>
    <w:rsid w:val="00AD4C4F"/>
    <w:rsid w:val="00AD5AC9"/>
    <w:rsid w:val="00AE2B56"/>
    <w:rsid w:val="00AF4A31"/>
    <w:rsid w:val="00AF613D"/>
    <w:rsid w:val="00B01862"/>
    <w:rsid w:val="00B1044F"/>
    <w:rsid w:val="00B15F4B"/>
    <w:rsid w:val="00B233C7"/>
    <w:rsid w:val="00B272BC"/>
    <w:rsid w:val="00B608E8"/>
    <w:rsid w:val="00B7021E"/>
    <w:rsid w:val="00B84034"/>
    <w:rsid w:val="00BA1FBA"/>
    <w:rsid w:val="00BA6638"/>
    <w:rsid w:val="00BA7015"/>
    <w:rsid w:val="00BB1F7E"/>
    <w:rsid w:val="00BF290E"/>
    <w:rsid w:val="00C17AAF"/>
    <w:rsid w:val="00C34D8B"/>
    <w:rsid w:val="00C42734"/>
    <w:rsid w:val="00C4742B"/>
    <w:rsid w:val="00C55F9E"/>
    <w:rsid w:val="00C642A9"/>
    <w:rsid w:val="00C87E59"/>
    <w:rsid w:val="00CA1D8D"/>
    <w:rsid w:val="00CA5426"/>
    <w:rsid w:val="00CA72CE"/>
    <w:rsid w:val="00CB4CE1"/>
    <w:rsid w:val="00CD4B62"/>
    <w:rsid w:val="00CF04EE"/>
    <w:rsid w:val="00D0264E"/>
    <w:rsid w:val="00D030BB"/>
    <w:rsid w:val="00D168D0"/>
    <w:rsid w:val="00D21FA0"/>
    <w:rsid w:val="00D40212"/>
    <w:rsid w:val="00D71839"/>
    <w:rsid w:val="00D955C3"/>
    <w:rsid w:val="00DA27BB"/>
    <w:rsid w:val="00DC5E01"/>
    <w:rsid w:val="00DD47C4"/>
    <w:rsid w:val="00E00725"/>
    <w:rsid w:val="00E300C1"/>
    <w:rsid w:val="00E45629"/>
    <w:rsid w:val="00E726C8"/>
    <w:rsid w:val="00E9523C"/>
    <w:rsid w:val="00EA4E4A"/>
    <w:rsid w:val="00EA640C"/>
    <w:rsid w:val="00EB6874"/>
    <w:rsid w:val="00EE00FC"/>
    <w:rsid w:val="00F45E7F"/>
    <w:rsid w:val="00F52947"/>
    <w:rsid w:val="00F95437"/>
    <w:rsid w:val="00FA6EF0"/>
    <w:rsid w:val="00FB147B"/>
    <w:rsid w:val="00FD0616"/>
    <w:rsid w:val="00FE4FF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C5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D9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C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A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25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D9C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AC7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23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D06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4D0685"/>
    <w:rPr>
      <w:rFonts w:ascii="Arial" w:eastAsia="Times New Roman" w:hAnsi="Arial" w:cs="Times New Roman"/>
    </w:rPr>
  </w:style>
  <w:style w:type="character" w:customStyle="1" w:styleId="ilfuvd">
    <w:name w:val="ilfuvd"/>
    <w:basedOn w:val="DefaultParagraphFont"/>
    <w:rsid w:val="004D0685"/>
  </w:style>
  <w:style w:type="character" w:customStyle="1" w:styleId="Heading3Char">
    <w:name w:val="Heading 3 Char"/>
    <w:basedOn w:val="DefaultParagraphFont"/>
    <w:link w:val="Heading3"/>
    <w:uiPriority w:val="9"/>
    <w:rsid w:val="00A34A59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725"/>
    <w:rPr>
      <w:rFonts w:ascii="Arial" w:eastAsiaTheme="majorEastAsia" w:hAnsi="Arial" w:cstheme="majorBidi"/>
      <w:i/>
      <w:iCs/>
      <w:sz w:val="28"/>
    </w:rPr>
  </w:style>
  <w:style w:type="paragraph" w:styleId="Footer">
    <w:name w:val="footer"/>
    <w:basedOn w:val="Normal"/>
    <w:link w:val="FooterChar"/>
    <w:uiPriority w:val="99"/>
    <w:unhideWhenUsed/>
    <w:rsid w:val="00C4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schooldashboard.org/" TargetMode="External"/><Relationship Id="rId117" Type="http://schemas.openxmlformats.org/officeDocument/2006/relationships/hyperlink" Target="https://www.caschooldashboard.org/" TargetMode="External"/><Relationship Id="rId21" Type="http://schemas.openxmlformats.org/officeDocument/2006/relationships/hyperlink" Target="https://www.caschooldashboard.org/" TargetMode="External"/><Relationship Id="rId42" Type="http://schemas.openxmlformats.org/officeDocument/2006/relationships/hyperlink" Target="https://www.caschooldashboard.org/" TargetMode="External"/><Relationship Id="rId47" Type="http://schemas.openxmlformats.org/officeDocument/2006/relationships/hyperlink" Target="https://www.caschooldashboard.org/" TargetMode="External"/><Relationship Id="rId63" Type="http://schemas.openxmlformats.org/officeDocument/2006/relationships/hyperlink" Target="https://www.caschooldashboard.org/" TargetMode="External"/><Relationship Id="rId68" Type="http://schemas.openxmlformats.org/officeDocument/2006/relationships/hyperlink" Target="https://www.caschooldashboard.org/" TargetMode="External"/><Relationship Id="rId84" Type="http://schemas.openxmlformats.org/officeDocument/2006/relationships/hyperlink" Target="https://www.caschooldashboard.org/" TargetMode="External"/><Relationship Id="rId89" Type="http://schemas.openxmlformats.org/officeDocument/2006/relationships/hyperlink" Target="https://www.caschooldashboard.org/" TargetMode="External"/><Relationship Id="rId112" Type="http://schemas.openxmlformats.org/officeDocument/2006/relationships/hyperlink" Target="https://www.caschooldashboard.org/" TargetMode="External"/><Relationship Id="rId133" Type="http://schemas.openxmlformats.org/officeDocument/2006/relationships/hyperlink" Target="https://www.caschooldashboard.org/" TargetMode="External"/><Relationship Id="rId138" Type="http://schemas.openxmlformats.org/officeDocument/2006/relationships/hyperlink" Target="https://www.caschooldashboard.org/" TargetMode="External"/><Relationship Id="rId154" Type="http://schemas.openxmlformats.org/officeDocument/2006/relationships/hyperlink" Target="https://www.caschooldashboard.org/" TargetMode="External"/><Relationship Id="rId16" Type="http://schemas.openxmlformats.org/officeDocument/2006/relationships/hyperlink" Target="https://www.caschooldashboard.org/" TargetMode="External"/><Relationship Id="rId107" Type="http://schemas.openxmlformats.org/officeDocument/2006/relationships/hyperlink" Target="https://www.caschooldashboard.org/" TargetMode="External"/><Relationship Id="rId11" Type="http://schemas.openxmlformats.org/officeDocument/2006/relationships/hyperlink" Target="https://www.caschooldashboard.org/" TargetMode="External"/><Relationship Id="rId32" Type="http://schemas.openxmlformats.org/officeDocument/2006/relationships/hyperlink" Target="https://www.caschooldashboard.org/" TargetMode="External"/><Relationship Id="rId37" Type="http://schemas.openxmlformats.org/officeDocument/2006/relationships/hyperlink" Target="https://www.caschooldashboard.org/" TargetMode="External"/><Relationship Id="rId53" Type="http://schemas.openxmlformats.org/officeDocument/2006/relationships/hyperlink" Target="https://www.caschooldashboard.org/" TargetMode="External"/><Relationship Id="rId58" Type="http://schemas.openxmlformats.org/officeDocument/2006/relationships/hyperlink" Target="https://www.caschooldashboard.org/" TargetMode="External"/><Relationship Id="rId74" Type="http://schemas.openxmlformats.org/officeDocument/2006/relationships/hyperlink" Target="https://www.caschooldashboard.org/" TargetMode="External"/><Relationship Id="rId79" Type="http://schemas.openxmlformats.org/officeDocument/2006/relationships/hyperlink" Target="https://www.caschooldashboard.org/" TargetMode="External"/><Relationship Id="rId102" Type="http://schemas.openxmlformats.org/officeDocument/2006/relationships/hyperlink" Target="https://www.caschooldashboard.org/" TargetMode="External"/><Relationship Id="rId123" Type="http://schemas.openxmlformats.org/officeDocument/2006/relationships/hyperlink" Target="https://www.caschooldashboard.org/" TargetMode="External"/><Relationship Id="rId128" Type="http://schemas.openxmlformats.org/officeDocument/2006/relationships/hyperlink" Target="https://www.caschooldashboard.org/" TargetMode="External"/><Relationship Id="rId144" Type="http://schemas.openxmlformats.org/officeDocument/2006/relationships/hyperlink" Target="https://www.caschooldashboard.org/" TargetMode="External"/><Relationship Id="rId149" Type="http://schemas.openxmlformats.org/officeDocument/2006/relationships/hyperlink" Target="https://www.caschooldashboard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aschooldashboard.org/" TargetMode="External"/><Relationship Id="rId95" Type="http://schemas.openxmlformats.org/officeDocument/2006/relationships/hyperlink" Target="https://www.caschooldashboard.org/" TargetMode="External"/><Relationship Id="rId22" Type="http://schemas.openxmlformats.org/officeDocument/2006/relationships/hyperlink" Target="https://www.caschooldashboard.org/" TargetMode="External"/><Relationship Id="rId27" Type="http://schemas.openxmlformats.org/officeDocument/2006/relationships/hyperlink" Target="https://www.caschooldashboard.org/" TargetMode="External"/><Relationship Id="rId43" Type="http://schemas.openxmlformats.org/officeDocument/2006/relationships/hyperlink" Target="https://www.caschooldashboard.org/" TargetMode="External"/><Relationship Id="rId48" Type="http://schemas.openxmlformats.org/officeDocument/2006/relationships/hyperlink" Target="https://www.caschooldashboard.org/" TargetMode="External"/><Relationship Id="rId64" Type="http://schemas.openxmlformats.org/officeDocument/2006/relationships/hyperlink" Target="https://www.caschooldashboard.org/" TargetMode="External"/><Relationship Id="rId69" Type="http://schemas.openxmlformats.org/officeDocument/2006/relationships/hyperlink" Target="https://www.caschooldashboard.org/" TargetMode="External"/><Relationship Id="rId113" Type="http://schemas.openxmlformats.org/officeDocument/2006/relationships/hyperlink" Target="https://www.caschooldashboard.org/" TargetMode="External"/><Relationship Id="rId118" Type="http://schemas.openxmlformats.org/officeDocument/2006/relationships/hyperlink" Target="https://www.caschooldashboard.org/" TargetMode="External"/><Relationship Id="rId134" Type="http://schemas.openxmlformats.org/officeDocument/2006/relationships/hyperlink" Target="https://www.caschooldashboard.org/" TargetMode="External"/><Relationship Id="rId139" Type="http://schemas.openxmlformats.org/officeDocument/2006/relationships/hyperlink" Target="https://www.caschooldashboard.org/" TargetMode="External"/><Relationship Id="rId80" Type="http://schemas.openxmlformats.org/officeDocument/2006/relationships/hyperlink" Target="https://www.caschooldashboard.org/" TargetMode="External"/><Relationship Id="rId85" Type="http://schemas.openxmlformats.org/officeDocument/2006/relationships/hyperlink" Target="https://www.caschooldashboard.org/" TargetMode="External"/><Relationship Id="rId150" Type="http://schemas.openxmlformats.org/officeDocument/2006/relationships/hyperlink" Target="https://www.caschooldashboard.org/" TargetMode="External"/><Relationship Id="rId155" Type="http://schemas.openxmlformats.org/officeDocument/2006/relationships/hyperlink" Target="https://www.caschooldashboard.org/" TargetMode="External"/><Relationship Id="rId12" Type="http://schemas.openxmlformats.org/officeDocument/2006/relationships/hyperlink" Target="https://www.caschooldashboard.org/" TargetMode="External"/><Relationship Id="rId17" Type="http://schemas.openxmlformats.org/officeDocument/2006/relationships/hyperlink" Target="https://www.caschooldashboard.org/" TargetMode="External"/><Relationship Id="rId33" Type="http://schemas.openxmlformats.org/officeDocument/2006/relationships/hyperlink" Target="https://www.caschooldashboard.org/" TargetMode="External"/><Relationship Id="rId38" Type="http://schemas.openxmlformats.org/officeDocument/2006/relationships/hyperlink" Target="https://www.caschooldashboard.org/" TargetMode="External"/><Relationship Id="rId59" Type="http://schemas.openxmlformats.org/officeDocument/2006/relationships/hyperlink" Target="https://www.caschooldashboard.org/" TargetMode="External"/><Relationship Id="rId103" Type="http://schemas.openxmlformats.org/officeDocument/2006/relationships/hyperlink" Target="https://www.caschooldashboard.org/" TargetMode="External"/><Relationship Id="rId108" Type="http://schemas.openxmlformats.org/officeDocument/2006/relationships/hyperlink" Target="https://www.caschooldashboard.org/" TargetMode="External"/><Relationship Id="rId124" Type="http://schemas.openxmlformats.org/officeDocument/2006/relationships/hyperlink" Target="https://www.caschooldashboard.org/" TargetMode="External"/><Relationship Id="rId129" Type="http://schemas.openxmlformats.org/officeDocument/2006/relationships/hyperlink" Target="https://www.caschooldashboard.org/" TargetMode="External"/><Relationship Id="rId20" Type="http://schemas.openxmlformats.org/officeDocument/2006/relationships/hyperlink" Target="https://www.caschooldashboard.org/" TargetMode="External"/><Relationship Id="rId41" Type="http://schemas.openxmlformats.org/officeDocument/2006/relationships/hyperlink" Target="https://www.caschooldashboard.org/" TargetMode="External"/><Relationship Id="rId54" Type="http://schemas.openxmlformats.org/officeDocument/2006/relationships/hyperlink" Target="https://www.caschooldashboard.org/" TargetMode="External"/><Relationship Id="rId62" Type="http://schemas.openxmlformats.org/officeDocument/2006/relationships/hyperlink" Target="https://www.caschooldashboard.org/" TargetMode="External"/><Relationship Id="rId70" Type="http://schemas.openxmlformats.org/officeDocument/2006/relationships/hyperlink" Target="https://www.caschooldashboard.org/" TargetMode="External"/><Relationship Id="rId75" Type="http://schemas.openxmlformats.org/officeDocument/2006/relationships/hyperlink" Target="https://www.caschooldashboard.org/" TargetMode="External"/><Relationship Id="rId83" Type="http://schemas.openxmlformats.org/officeDocument/2006/relationships/hyperlink" Target="https://www.caschooldashboard.org/" TargetMode="External"/><Relationship Id="rId88" Type="http://schemas.openxmlformats.org/officeDocument/2006/relationships/hyperlink" Target="https://www.caschooldashboard.org/" TargetMode="External"/><Relationship Id="rId91" Type="http://schemas.openxmlformats.org/officeDocument/2006/relationships/hyperlink" Target="https://www.caschooldashboard.org/" TargetMode="External"/><Relationship Id="rId96" Type="http://schemas.openxmlformats.org/officeDocument/2006/relationships/hyperlink" Target="https://www.caschooldashboard.org/" TargetMode="External"/><Relationship Id="rId111" Type="http://schemas.openxmlformats.org/officeDocument/2006/relationships/hyperlink" Target="https://www.caschooldashboard.org/" TargetMode="External"/><Relationship Id="rId132" Type="http://schemas.openxmlformats.org/officeDocument/2006/relationships/hyperlink" Target="https://www.caschooldashboard.org/" TargetMode="External"/><Relationship Id="rId140" Type="http://schemas.openxmlformats.org/officeDocument/2006/relationships/hyperlink" Target="https://www.caschooldashboard.org/" TargetMode="External"/><Relationship Id="rId145" Type="http://schemas.openxmlformats.org/officeDocument/2006/relationships/hyperlink" Target="https://www.caschooldashboard.org/" TargetMode="External"/><Relationship Id="rId153" Type="http://schemas.openxmlformats.org/officeDocument/2006/relationships/hyperlink" Target="https://www.caschooldashboar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schooldashboard.org/" TargetMode="External"/><Relationship Id="rId23" Type="http://schemas.openxmlformats.org/officeDocument/2006/relationships/hyperlink" Target="https://www.caschooldashboard.org/" TargetMode="External"/><Relationship Id="rId28" Type="http://schemas.openxmlformats.org/officeDocument/2006/relationships/hyperlink" Target="https://www.caschooldashboard.org/" TargetMode="External"/><Relationship Id="rId36" Type="http://schemas.openxmlformats.org/officeDocument/2006/relationships/hyperlink" Target="https://www.caschooldashboard.org/" TargetMode="External"/><Relationship Id="rId49" Type="http://schemas.openxmlformats.org/officeDocument/2006/relationships/hyperlink" Target="https://www.caschooldashboard.org/" TargetMode="External"/><Relationship Id="rId57" Type="http://schemas.openxmlformats.org/officeDocument/2006/relationships/hyperlink" Target="https://www.caschooldashboard.org/" TargetMode="External"/><Relationship Id="rId106" Type="http://schemas.openxmlformats.org/officeDocument/2006/relationships/hyperlink" Target="https://www.caschooldashboard.org/" TargetMode="External"/><Relationship Id="rId114" Type="http://schemas.openxmlformats.org/officeDocument/2006/relationships/hyperlink" Target="https://www.caschooldashboard.org/" TargetMode="External"/><Relationship Id="rId119" Type="http://schemas.openxmlformats.org/officeDocument/2006/relationships/hyperlink" Target="https://www.caschooldashboard.org/" TargetMode="External"/><Relationship Id="rId127" Type="http://schemas.openxmlformats.org/officeDocument/2006/relationships/hyperlink" Target="https://www.caschooldashboard.org/" TargetMode="External"/><Relationship Id="rId10" Type="http://schemas.openxmlformats.org/officeDocument/2006/relationships/hyperlink" Target="https://www.caschooldashboard.org/" TargetMode="External"/><Relationship Id="rId31" Type="http://schemas.openxmlformats.org/officeDocument/2006/relationships/hyperlink" Target="https://www.caschooldashboard.org/" TargetMode="External"/><Relationship Id="rId44" Type="http://schemas.openxmlformats.org/officeDocument/2006/relationships/hyperlink" Target="https://www.caschooldashboard.org/" TargetMode="External"/><Relationship Id="rId52" Type="http://schemas.openxmlformats.org/officeDocument/2006/relationships/hyperlink" Target="https://www.caschooldashboard.org/" TargetMode="External"/><Relationship Id="rId60" Type="http://schemas.openxmlformats.org/officeDocument/2006/relationships/hyperlink" Target="https://www.caschooldashboard.org/" TargetMode="External"/><Relationship Id="rId65" Type="http://schemas.openxmlformats.org/officeDocument/2006/relationships/hyperlink" Target="https://www.caschooldashboard.org/" TargetMode="External"/><Relationship Id="rId73" Type="http://schemas.openxmlformats.org/officeDocument/2006/relationships/hyperlink" Target="https://www.caschooldashboard.org/" TargetMode="External"/><Relationship Id="rId78" Type="http://schemas.openxmlformats.org/officeDocument/2006/relationships/hyperlink" Target="https://www.caschooldashboard.org/" TargetMode="External"/><Relationship Id="rId81" Type="http://schemas.openxmlformats.org/officeDocument/2006/relationships/hyperlink" Target="https://www.caschooldashboard.org/" TargetMode="External"/><Relationship Id="rId86" Type="http://schemas.openxmlformats.org/officeDocument/2006/relationships/hyperlink" Target="https://www.caschooldashboard.org/" TargetMode="External"/><Relationship Id="rId94" Type="http://schemas.openxmlformats.org/officeDocument/2006/relationships/hyperlink" Target="https://www.caschooldashboard.org/" TargetMode="External"/><Relationship Id="rId99" Type="http://schemas.openxmlformats.org/officeDocument/2006/relationships/hyperlink" Target="https://www.caschooldashboard.org/" TargetMode="External"/><Relationship Id="rId101" Type="http://schemas.openxmlformats.org/officeDocument/2006/relationships/hyperlink" Target="https://www.caschooldashboard.org/" TargetMode="External"/><Relationship Id="rId122" Type="http://schemas.openxmlformats.org/officeDocument/2006/relationships/hyperlink" Target="https://www.caschooldashboard.org/" TargetMode="External"/><Relationship Id="rId130" Type="http://schemas.openxmlformats.org/officeDocument/2006/relationships/hyperlink" Target="https://www.caschooldashboard.org/" TargetMode="External"/><Relationship Id="rId135" Type="http://schemas.openxmlformats.org/officeDocument/2006/relationships/hyperlink" Target="https://www.caschooldashboard.org/" TargetMode="External"/><Relationship Id="rId143" Type="http://schemas.openxmlformats.org/officeDocument/2006/relationships/hyperlink" Target="https://www.caschooldashboard.org/" TargetMode="External"/><Relationship Id="rId148" Type="http://schemas.openxmlformats.org/officeDocument/2006/relationships/hyperlink" Target="https://www.caschooldashboard.org/" TargetMode="External"/><Relationship Id="rId151" Type="http://schemas.openxmlformats.org/officeDocument/2006/relationships/hyperlink" Target="https://www.caschooldashboard.org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schooldashboard.org/" TargetMode="External"/><Relationship Id="rId13" Type="http://schemas.openxmlformats.org/officeDocument/2006/relationships/hyperlink" Target="https://www.caschooldashboard.org/" TargetMode="External"/><Relationship Id="rId18" Type="http://schemas.openxmlformats.org/officeDocument/2006/relationships/hyperlink" Target="https://www.caschooldashboard.org/" TargetMode="External"/><Relationship Id="rId39" Type="http://schemas.openxmlformats.org/officeDocument/2006/relationships/hyperlink" Target="https://www.caschooldashboard.org/" TargetMode="External"/><Relationship Id="rId109" Type="http://schemas.openxmlformats.org/officeDocument/2006/relationships/hyperlink" Target="https://www.caschooldashboard.org/" TargetMode="External"/><Relationship Id="rId34" Type="http://schemas.openxmlformats.org/officeDocument/2006/relationships/hyperlink" Target="https://www.caschooldashboard.org/" TargetMode="External"/><Relationship Id="rId50" Type="http://schemas.openxmlformats.org/officeDocument/2006/relationships/hyperlink" Target="https://www.caschooldashboard.org/" TargetMode="External"/><Relationship Id="rId55" Type="http://schemas.openxmlformats.org/officeDocument/2006/relationships/hyperlink" Target="https://www.caschooldashboard.org/" TargetMode="External"/><Relationship Id="rId76" Type="http://schemas.openxmlformats.org/officeDocument/2006/relationships/hyperlink" Target="https://www.caschooldashboard.org/" TargetMode="External"/><Relationship Id="rId97" Type="http://schemas.openxmlformats.org/officeDocument/2006/relationships/hyperlink" Target="https://www.caschooldashboard.org/" TargetMode="External"/><Relationship Id="rId104" Type="http://schemas.openxmlformats.org/officeDocument/2006/relationships/hyperlink" Target="https://www.caschooldashboard.org/" TargetMode="External"/><Relationship Id="rId120" Type="http://schemas.openxmlformats.org/officeDocument/2006/relationships/hyperlink" Target="https://www.caschooldashboard.org/" TargetMode="External"/><Relationship Id="rId125" Type="http://schemas.openxmlformats.org/officeDocument/2006/relationships/hyperlink" Target="https://www.caschooldashboard.org/" TargetMode="External"/><Relationship Id="rId141" Type="http://schemas.openxmlformats.org/officeDocument/2006/relationships/hyperlink" Target="https://www.caschooldashboard.org/" TargetMode="External"/><Relationship Id="rId146" Type="http://schemas.openxmlformats.org/officeDocument/2006/relationships/hyperlink" Target="https://www.caschooldashboard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schooldashboard.org/" TargetMode="External"/><Relationship Id="rId92" Type="http://schemas.openxmlformats.org/officeDocument/2006/relationships/hyperlink" Target="https://www.caschooldashboard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schooldashboard.org/" TargetMode="External"/><Relationship Id="rId24" Type="http://schemas.openxmlformats.org/officeDocument/2006/relationships/hyperlink" Target="https://www.caschooldashboard.org/" TargetMode="External"/><Relationship Id="rId40" Type="http://schemas.openxmlformats.org/officeDocument/2006/relationships/hyperlink" Target="https://www.caschooldashboard.org/" TargetMode="External"/><Relationship Id="rId45" Type="http://schemas.openxmlformats.org/officeDocument/2006/relationships/hyperlink" Target="https://www.caschooldashboard.org/" TargetMode="External"/><Relationship Id="rId66" Type="http://schemas.openxmlformats.org/officeDocument/2006/relationships/hyperlink" Target="https://www.caschooldashboard.org/" TargetMode="External"/><Relationship Id="rId87" Type="http://schemas.openxmlformats.org/officeDocument/2006/relationships/hyperlink" Target="https://www.caschooldashboard.org/" TargetMode="External"/><Relationship Id="rId110" Type="http://schemas.openxmlformats.org/officeDocument/2006/relationships/hyperlink" Target="https://www.caschooldashboard.org/" TargetMode="External"/><Relationship Id="rId115" Type="http://schemas.openxmlformats.org/officeDocument/2006/relationships/hyperlink" Target="https://www.caschooldashboard.org/" TargetMode="External"/><Relationship Id="rId131" Type="http://schemas.openxmlformats.org/officeDocument/2006/relationships/hyperlink" Target="https://www.caschooldashboard.org/" TargetMode="External"/><Relationship Id="rId136" Type="http://schemas.openxmlformats.org/officeDocument/2006/relationships/hyperlink" Target="https://www.caschooldashboard.org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caschooldashboard.org/" TargetMode="External"/><Relationship Id="rId82" Type="http://schemas.openxmlformats.org/officeDocument/2006/relationships/hyperlink" Target="https://www.caschooldashboard.org/" TargetMode="External"/><Relationship Id="rId152" Type="http://schemas.openxmlformats.org/officeDocument/2006/relationships/hyperlink" Target="https://www.caschooldashboard.org/" TargetMode="External"/><Relationship Id="rId19" Type="http://schemas.openxmlformats.org/officeDocument/2006/relationships/hyperlink" Target="https://www.caschooldashboard.org/" TargetMode="External"/><Relationship Id="rId14" Type="http://schemas.openxmlformats.org/officeDocument/2006/relationships/hyperlink" Target="https://www.caschooldashboard.org/" TargetMode="External"/><Relationship Id="rId30" Type="http://schemas.openxmlformats.org/officeDocument/2006/relationships/hyperlink" Target="https://www.caschooldashboard.org/" TargetMode="External"/><Relationship Id="rId35" Type="http://schemas.openxmlformats.org/officeDocument/2006/relationships/hyperlink" Target="https://www.caschooldashboard.org/" TargetMode="External"/><Relationship Id="rId56" Type="http://schemas.openxmlformats.org/officeDocument/2006/relationships/hyperlink" Target="https://www.caschooldashboard.org/" TargetMode="External"/><Relationship Id="rId77" Type="http://schemas.openxmlformats.org/officeDocument/2006/relationships/hyperlink" Target="https://www.caschooldashboard.org/" TargetMode="External"/><Relationship Id="rId100" Type="http://schemas.openxmlformats.org/officeDocument/2006/relationships/hyperlink" Target="https://www.caschooldashboard.org/" TargetMode="External"/><Relationship Id="rId105" Type="http://schemas.openxmlformats.org/officeDocument/2006/relationships/hyperlink" Target="https://www.caschooldashboard.org/" TargetMode="External"/><Relationship Id="rId126" Type="http://schemas.openxmlformats.org/officeDocument/2006/relationships/hyperlink" Target="https://www.caschooldashboard.org/" TargetMode="External"/><Relationship Id="rId147" Type="http://schemas.openxmlformats.org/officeDocument/2006/relationships/hyperlink" Target="https://www.caschooldashboard.org/" TargetMode="External"/><Relationship Id="rId8" Type="http://schemas.openxmlformats.org/officeDocument/2006/relationships/hyperlink" Target="https://www.caschooldashboard.org/" TargetMode="External"/><Relationship Id="rId51" Type="http://schemas.openxmlformats.org/officeDocument/2006/relationships/hyperlink" Target="https://www.caschooldashboard.org/" TargetMode="External"/><Relationship Id="rId72" Type="http://schemas.openxmlformats.org/officeDocument/2006/relationships/hyperlink" Target="https://www.caschooldashboard.org/" TargetMode="External"/><Relationship Id="rId93" Type="http://schemas.openxmlformats.org/officeDocument/2006/relationships/hyperlink" Target="https://www.caschooldashboard.org/" TargetMode="External"/><Relationship Id="rId98" Type="http://schemas.openxmlformats.org/officeDocument/2006/relationships/hyperlink" Target="https://www.caschooldashboard.org/" TargetMode="External"/><Relationship Id="rId121" Type="http://schemas.openxmlformats.org/officeDocument/2006/relationships/hyperlink" Target="https://www.caschooldashboard.org/" TargetMode="External"/><Relationship Id="rId142" Type="http://schemas.openxmlformats.org/officeDocument/2006/relationships/hyperlink" Target="https://www.caschooldashboard.org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schooldashboard.org/" TargetMode="External"/><Relationship Id="rId46" Type="http://schemas.openxmlformats.org/officeDocument/2006/relationships/hyperlink" Target="https://www.caschooldashboard.org/" TargetMode="External"/><Relationship Id="rId67" Type="http://schemas.openxmlformats.org/officeDocument/2006/relationships/hyperlink" Target="https://www.caschooldashboard.org/" TargetMode="External"/><Relationship Id="rId116" Type="http://schemas.openxmlformats.org/officeDocument/2006/relationships/hyperlink" Target="https://www.caschooldashboard.org/" TargetMode="External"/><Relationship Id="rId137" Type="http://schemas.openxmlformats.org/officeDocument/2006/relationships/hyperlink" Target="https://www.caschooldash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A66D-7D37-47BF-9CFC-E3DBBB82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72693</Words>
  <Characters>414354</Characters>
  <Application>Microsoft Office Word</Application>
  <DocSecurity>0</DocSecurity>
  <Lines>3452</Lines>
  <Paragraphs>972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Special Education Performance Reports N-O - Data Collection &amp; Reporting (CA Dept of Education)</vt:lpstr>
    </vt:vector>
  </TitlesOfParts>
  <Manager/>
  <Company/>
  <LinksUpToDate>false</LinksUpToDate>
  <CharactersWithSpaces>486075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Special Education Performance Reports N-O - Data Collection &amp; Reporting (CA Dept of Education)</dc:title>
  <dc:subject>The performance report measures are used to determine the compliance status of California Local Educational Agencies.</dc:subject>
  <dc:creator/>
  <cp:keywords>state performance plan, spp, annual performance report, apr, district compliance, focused monitoring, quality assurance, special education program measures, special education data, special education</cp:keywords>
  <dc:description/>
  <cp:lastModifiedBy/>
  <cp:revision>1</cp:revision>
  <dcterms:created xsi:type="dcterms:W3CDTF">2023-09-25T21:24:00Z</dcterms:created>
  <dcterms:modified xsi:type="dcterms:W3CDTF">2023-09-25T21:25:00Z</dcterms:modified>
</cp:coreProperties>
</file>